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963" w:rsidRPr="0051402B" w:rsidRDefault="00854963">
      <w:pPr>
        <w:pStyle w:val="Ttulo2"/>
        <w:jc w:val="both"/>
        <w:rPr>
          <w:rFonts w:ascii="Times New Roman" w:hAnsi="Times New Roman" w:cs="Times New Roman"/>
        </w:rPr>
      </w:pPr>
      <w:r w:rsidRPr="0051402B">
        <w:rPr>
          <w:rFonts w:ascii="Times New Roman" w:hAnsi="Times New Roman" w:cs="Times New Roman"/>
        </w:rPr>
        <w:t>José María Román</w:t>
      </w:r>
    </w:p>
    <w:tbl>
      <w:tblPr>
        <w:tblW w:w="781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0"/>
        <w:gridCol w:w="4035"/>
      </w:tblGrid>
      <w:tr w:rsidR="00854963" w:rsidRPr="0051402B">
        <w:trPr>
          <w:tblCellSpacing w:w="0" w:type="dxa"/>
        </w:trPr>
        <w:tc>
          <w:tcPr>
            <w:tcW w:w="3780" w:type="dxa"/>
            <w:noWrap/>
            <w:vAlign w:val="bottom"/>
          </w:tcPr>
          <w:p w:rsidR="00854963" w:rsidRPr="0051402B" w:rsidRDefault="00A316C4" w:rsidP="00352D35">
            <w:pPr>
              <w:spacing w:after="240"/>
              <w:rPr>
                <w:rFonts w:eastAsia="Arial Unicode MS"/>
                <w:lang w:val="es-ES"/>
              </w:rPr>
            </w:pPr>
            <w:hyperlink r:id="rId8" w:history="1">
              <w:r w:rsidR="00352D35" w:rsidRPr="000D35C1">
                <w:rPr>
                  <w:rStyle w:val="Hipervnculo"/>
                  <w:sz w:val="20"/>
                  <w:szCs w:val="20"/>
                </w:rPr>
                <w:t>Yingli Green Energy Spain</w:t>
              </w:r>
            </w:hyperlink>
            <w:r w:rsidR="00352D35" w:rsidRPr="000D35C1">
              <w:rPr>
                <w:sz w:val="20"/>
                <w:szCs w:val="20"/>
              </w:rPr>
              <w:br/>
              <w:t xml:space="preserve">Pol. Ind. </w:t>
            </w:r>
            <w:r w:rsidR="00352D35">
              <w:rPr>
                <w:sz w:val="20"/>
                <w:szCs w:val="20"/>
                <w:lang w:val="es-ES"/>
              </w:rPr>
              <w:t>Sur – Ctra. N-I km 32,1</w:t>
            </w:r>
            <w:r w:rsidR="00352D35" w:rsidRPr="00F16A5E">
              <w:rPr>
                <w:sz w:val="20"/>
                <w:szCs w:val="20"/>
                <w:lang w:val="es-ES"/>
              </w:rPr>
              <w:br/>
              <w:t>28</w:t>
            </w:r>
            <w:r w:rsidR="00352D35">
              <w:rPr>
                <w:sz w:val="20"/>
                <w:szCs w:val="20"/>
                <w:lang w:val="es-ES"/>
              </w:rPr>
              <w:t>750</w:t>
            </w:r>
            <w:r w:rsidR="00352D35" w:rsidRPr="00F16A5E">
              <w:rPr>
                <w:sz w:val="20"/>
                <w:szCs w:val="20"/>
                <w:lang w:val="es-ES"/>
              </w:rPr>
              <w:t xml:space="preserve"> </w:t>
            </w:r>
            <w:r w:rsidR="00352D35">
              <w:rPr>
                <w:sz w:val="20"/>
                <w:szCs w:val="20"/>
                <w:lang w:val="es-ES"/>
              </w:rPr>
              <w:t>San Agustín de Guadalix (</w:t>
            </w:r>
            <w:r w:rsidR="00352D35" w:rsidRPr="00F16A5E">
              <w:rPr>
                <w:sz w:val="20"/>
                <w:szCs w:val="20"/>
                <w:lang w:val="es-ES"/>
              </w:rPr>
              <w:t>Madrid</w:t>
            </w:r>
            <w:r w:rsidR="00352D35">
              <w:rPr>
                <w:sz w:val="20"/>
                <w:szCs w:val="20"/>
                <w:lang w:val="es-ES"/>
              </w:rPr>
              <w:t>)</w:t>
            </w:r>
            <w:r w:rsidR="00352D35" w:rsidRPr="00F16A5E">
              <w:rPr>
                <w:sz w:val="20"/>
                <w:szCs w:val="20"/>
                <w:lang w:val="es-ES"/>
              </w:rPr>
              <w:br/>
            </w:r>
            <w:r w:rsidR="004F7ECB">
              <w:rPr>
                <w:rFonts w:eastAsia="Arial Unicode MS"/>
                <w:lang w:val="es-ES"/>
              </w:rPr>
              <w:t>España</w:t>
            </w:r>
          </w:p>
        </w:tc>
        <w:tc>
          <w:tcPr>
            <w:tcW w:w="4035" w:type="dxa"/>
            <w:noWrap/>
            <w:vAlign w:val="bottom"/>
          </w:tcPr>
          <w:p w:rsidR="00854963" w:rsidRPr="0051402B" w:rsidRDefault="00352D35">
            <w:pPr>
              <w:spacing w:after="240"/>
              <w:rPr>
                <w:rFonts w:eastAsia="Arial Unicode MS"/>
              </w:rPr>
            </w:pPr>
            <w:r w:rsidRPr="002104EE">
              <w:rPr>
                <w:b/>
                <w:bCs/>
                <w:sz w:val="20"/>
                <w:szCs w:val="20"/>
                <w:lang w:val="es-ES"/>
              </w:rPr>
              <w:t>Tel</w:t>
            </w:r>
            <w:r w:rsidR="00EC70CF">
              <w:rPr>
                <w:b/>
                <w:bCs/>
                <w:sz w:val="20"/>
                <w:szCs w:val="20"/>
                <w:lang w:val="es-ES"/>
              </w:rPr>
              <w:t>.</w:t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0D35C1">
              <w:rPr>
                <w:sz w:val="20"/>
                <w:szCs w:val="20"/>
                <w:lang w:val="es-ES"/>
              </w:rPr>
              <w:t>+34 91 843 6726</w:t>
            </w:r>
            <w:r w:rsidRPr="002104EE">
              <w:rPr>
                <w:sz w:val="20"/>
                <w:szCs w:val="20"/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Fax:</w:t>
            </w:r>
            <w:r>
              <w:rPr>
                <w:sz w:val="20"/>
                <w:szCs w:val="20"/>
                <w:lang w:val="es-ES"/>
              </w:rPr>
              <w:t xml:space="preserve"> </w:t>
            </w:r>
            <w:r w:rsidRPr="000D35C1">
              <w:rPr>
                <w:sz w:val="20"/>
                <w:szCs w:val="20"/>
                <w:lang w:val="es-ES"/>
              </w:rPr>
              <w:t>+34 91 848 7915</w:t>
            </w:r>
            <w:r w:rsidRPr="002104EE">
              <w:rPr>
                <w:lang w:val="es-ES"/>
              </w:rPr>
              <w:br/>
            </w:r>
            <w:r w:rsidRPr="002104EE">
              <w:rPr>
                <w:b/>
                <w:bCs/>
                <w:sz w:val="20"/>
                <w:szCs w:val="20"/>
                <w:lang w:val="es-ES"/>
              </w:rPr>
              <w:t>e-mail:</w:t>
            </w:r>
            <w:r w:rsidRPr="002104EE">
              <w:rPr>
                <w:sz w:val="20"/>
                <w:szCs w:val="20"/>
                <w:lang w:val="es-ES"/>
              </w:rPr>
              <w:t xml:space="preserve"> </w:t>
            </w:r>
            <w:hyperlink r:id="rId9" w:history="1">
              <w:r w:rsidRPr="007323D7">
                <w:rPr>
                  <w:rStyle w:val="Hipervnculo"/>
                  <w:sz w:val="20"/>
                  <w:szCs w:val="20"/>
                  <w:lang w:val="es-ES"/>
                </w:rPr>
                <w:t>jm.</w:t>
              </w:r>
              <w:r w:rsidRPr="00AE317E">
                <w:rPr>
                  <w:rStyle w:val="Hipervnculo"/>
                  <w:sz w:val="20"/>
                  <w:szCs w:val="20"/>
                </w:rPr>
                <w:t>roman@yinglisolar.com</w:t>
              </w:r>
            </w:hyperlink>
            <w:r>
              <w:rPr>
                <w:sz w:val="20"/>
                <w:szCs w:val="20"/>
              </w:rPr>
              <w:br/>
            </w:r>
            <w:r>
              <w:rPr>
                <w:b/>
                <w:bCs/>
                <w:sz w:val="20"/>
                <w:szCs w:val="20"/>
              </w:rPr>
              <w:t xml:space="preserve">webpage: </w:t>
            </w:r>
            <w:hyperlink r:id="rId10" w:history="1">
              <w:r w:rsidRPr="00AE317E">
                <w:rPr>
                  <w:rStyle w:val="Hipervnculo"/>
                  <w:sz w:val="20"/>
                  <w:szCs w:val="20"/>
                </w:rPr>
                <w:t>http://www.yinglisolar.com/</w:t>
              </w:r>
            </w:hyperlink>
          </w:p>
        </w:tc>
      </w:tr>
    </w:tbl>
    <w:p w:rsidR="00854963" w:rsidRPr="0051402B" w:rsidRDefault="00A316C4" w:rsidP="00323928">
      <w:pPr>
        <w:rPr>
          <w:lang w:val="es-ES"/>
        </w:rPr>
      </w:pPr>
      <w:r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85pt;margin-top:3.75pt;width:462pt;height:0;z-index:1;mso-position-horizontal-relative:text;mso-position-vertical-relative:text" o:connectortype="straight"/>
        </w:pic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Resumen</w:t>
      </w:r>
    </w:p>
    <w:p w:rsidR="00854963" w:rsidRPr="0051402B" w:rsidRDefault="00E024B7" w:rsidP="00F90498">
      <w:pPr>
        <w:spacing w:before="120" w:after="120"/>
        <w:jc w:val="both"/>
        <w:rPr>
          <w:lang w:val="es-ES"/>
        </w:rPr>
      </w:pPr>
      <w:r w:rsidRPr="00E024B7">
        <w:rPr>
          <w:lang w:val="es-ES"/>
        </w:rPr>
        <w:t>Director del R&amp;D, Aftersales Service Center Laboratory en Yingli Green Energy Spain</w:t>
      </w:r>
      <w:r w:rsidR="00352D35">
        <w:rPr>
          <w:lang w:val="es-ES"/>
        </w:rPr>
        <w:t xml:space="preserve">. </w:t>
      </w:r>
      <w:r w:rsidR="00854963" w:rsidRPr="007241BE">
        <w:rPr>
          <w:lang w:val="es-ES"/>
        </w:rPr>
        <w:t xml:space="preserve">Investigador de Proyecto en el Centro Láser UPM. </w:t>
      </w:r>
      <w:r w:rsidR="00854963" w:rsidRPr="0051402B">
        <w:rPr>
          <w:lang w:val="es-ES"/>
        </w:rPr>
        <w:t xml:space="preserve">Director de Laboratorio de Calidad y Control de Sistemas Fotovoltaicos durante </w:t>
      </w:r>
      <w:r w:rsidR="00C83141">
        <w:rPr>
          <w:lang w:val="es-ES"/>
        </w:rPr>
        <w:t>cinco</w:t>
      </w:r>
      <w:r w:rsidR="00BC1684">
        <w:rPr>
          <w:lang w:val="es-ES"/>
        </w:rPr>
        <w:t xml:space="preserve"> años</w:t>
      </w:r>
      <w:r w:rsidR="00EE08B6">
        <w:rPr>
          <w:lang w:val="es-ES"/>
        </w:rPr>
        <w:t xml:space="preserve"> </w:t>
      </w:r>
      <w:r w:rsidR="00EE08B6">
        <w:t>en INGENIA Solar Energy y CENER</w:t>
      </w:r>
      <w:bookmarkStart w:id="0" w:name="_GoBack"/>
      <w:bookmarkEnd w:id="0"/>
      <w:r w:rsidR="00BC1684">
        <w:rPr>
          <w:lang w:val="es-ES"/>
        </w:rPr>
        <w:t>. Technical M</w:t>
      </w:r>
      <w:r w:rsidR="00854963" w:rsidRPr="0051402B">
        <w:rPr>
          <w:lang w:val="es-ES"/>
        </w:rPr>
        <w:t>anager de línea de producción de módulos vidrio-vidrio para integración arquitectónica. Implantación de sistema</w:t>
      </w:r>
      <w:r w:rsidR="003E4EE1">
        <w:rPr>
          <w:lang w:val="es-ES"/>
        </w:rPr>
        <w:t>s</w:t>
      </w:r>
      <w:r w:rsidR="00854963" w:rsidRPr="0051402B">
        <w:rPr>
          <w:lang w:val="es-ES"/>
        </w:rPr>
        <w:t xml:space="preserve"> de gestión de la calidad ISO 17025</w:t>
      </w:r>
      <w:r w:rsidR="003E4EE1">
        <w:rPr>
          <w:lang w:val="es-ES"/>
        </w:rPr>
        <w:t xml:space="preserve"> e ISO 9001</w:t>
      </w:r>
      <w:r w:rsidR="00854963" w:rsidRPr="0051402B">
        <w:rPr>
          <w:lang w:val="es-ES"/>
        </w:rPr>
        <w:t>. Doctor en Ciencias Físicas con dos años de experiencia investigadora en EE.UU. Publicaciones en revistas internacionales. Cinco años en el extranjero. Inglés fluido.</w:t>
      </w:r>
    </w:p>
    <w:p w:rsidR="00854963" w:rsidRPr="0051402B" w:rsidRDefault="00A316C4" w:rsidP="00F90498">
      <w:pPr>
        <w:spacing w:before="120" w:after="120"/>
        <w:jc w:val="both"/>
        <w:rPr>
          <w:lang w:val="es-ES"/>
        </w:rPr>
      </w:pPr>
      <w:r>
        <w:rPr>
          <w:noProof/>
          <w:lang w:val="es-ES"/>
        </w:rPr>
        <w:pict>
          <v:shape id="_x0000_s1028" type="#_x0000_t32" style="position:absolute;left:0;text-align:left;margin-left:1.85pt;margin-top:8.75pt;width:462pt;height:0;z-index:2" o:connectortype="straight"/>
        </w:pic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Situación Actual</w:t>
      </w:r>
    </w:p>
    <w:p w:rsidR="00854963" w:rsidRPr="0051402B" w:rsidRDefault="00854963" w:rsidP="008A6F69">
      <w:pPr>
        <w:rPr>
          <w:lang w:val="es-ES"/>
        </w:rPr>
      </w:pPr>
    </w:p>
    <w:p w:rsidR="00352D35" w:rsidRPr="00352D35" w:rsidRDefault="00E024B7" w:rsidP="00352D35">
      <w:pPr>
        <w:rPr>
          <w:b/>
          <w:lang w:val="es-ES"/>
        </w:rPr>
      </w:pPr>
      <w:r w:rsidRPr="00E024B7">
        <w:rPr>
          <w:b/>
          <w:bCs/>
          <w:lang w:val="es-ES"/>
        </w:rPr>
        <w:t>Director del R&amp;D, Aftersales Service Center Laboratory</w:t>
      </w:r>
    </w:p>
    <w:p w:rsidR="00352D35" w:rsidRPr="003C3AB7" w:rsidRDefault="00352D35" w:rsidP="00352D35">
      <w:pPr>
        <w:spacing w:before="120" w:after="120"/>
        <w:jc w:val="both"/>
      </w:pPr>
      <w:r>
        <w:t>Feb.</w:t>
      </w:r>
      <w:r w:rsidRPr="003C3AB7">
        <w:t xml:space="preserve"> 20</w:t>
      </w:r>
      <w:r>
        <w:t>12</w:t>
      </w:r>
      <w:r w:rsidRPr="003C3AB7">
        <w:t>-Present</w:t>
      </w:r>
      <w:r>
        <w:t>e</w:t>
      </w:r>
      <w:r w:rsidRPr="003C3AB7">
        <w:t xml:space="preserve">. </w:t>
      </w:r>
      <w:hyperlink r:id="rId11" w:history="1">
        <w:r>
          <w:rPr>
            <w:rStyle w:val="Hipervnculo"/>
            <w:b/>
            <w:bCs/>
          </w:rPr>
          <w:t>Yingli Green Energy Spain</w:t>
        </w:r>
      </w:hyperlink>
      <w:r w:rsidRPr="003C3AB7">
        <w:t xml:space="preserve">. </w:t>
      </w:r>
      <w:r>
        <w:t>Madrid</w:t>
      </w:r>
      <w:r w:rsidR="004F7ECB">
        <w:t>, España</w:t>
      </w:r>
      <w:r w:rsidRPr="003C3AB7">
        <w:t>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Gestión de proyectos de postventa e I+D.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Análisis y ensayos de producto en laboratorio y en campo.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Definición de nuevos ensayos y conformidad con las directrices de ISO 17025.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Cursos de formación de ensayos de Operación y Mantenimiento de plantas FV.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Miembro del SC-82 de AENOR para la normalización de módulos y sistemas FV.</w:t>
      </w:r>
    </w:p>
    <w:p w:rsidR="00E024B7" w:rsidRP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Due-diligence técnicas de plantas FV.</w:t>
      </w:r>
    </w:p>
    <w:p w:rsidR="00E024B7" w:rsidRDefault="00E024B7" w:rsidP="00E024B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E024B7">
        <w:rPr>
          <w:lang w:val="es-ES"/>
        </w:rPr>
        <w:t>Auditorías de plantas de fabricación de módulos FV.</w:t>
      </w:r>
    </w:p>
    <w:p w:rsidR="00854963" w:rsidRPr="0051402B" w:rsidRDefault="00854963" w:rsidP="000C20B2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Experiencia Profesional</w:t>
      </w:r>
    </w:p>
    <w:p w:rsidR="00854963" w:rsidRDefault="00854963" w:rsidP="000C20B2">
      <w:pPr>
        <w:rPr>
          <w:lang w:val="es-ES"/>
        </w:rPr>
      </w:pPr>
    </w:p>
    <w:p w:rsidR="00352D35" w:rsidRPr="0051402B" w:rsidRDefault="00352D35" w:rsidP="00352D35">
      <w:pPr>
        <w:rPr>
          <w:b/>
          <w:lang w:val="es-ES"/>
        </w:rPr>
      </w:pPr>
      <w:r w:rsidRPr="007241BE">
        <w:rPr>
          <w:b/>
          <w:bCs/>
          <w:lang w:val="es-ES"/>
        </w:rPr>
        <w:t>Investigador de Proyecto</w:t>
      </w:r>
    </w:p>
    <w:p w:rsidR="00352D35" w:rsidRPr="0051402B" w:rsidRDefault="00352D35" w:rsidP="00352D35">
      <w:pPr>
        <w:spacing w:before="120" w:after="120"/>
        <w:jc w:val="both"/>
        <w:rPr>
          <w:lang w:val="es-ES"/>
        </w:rPr>
      </w:pPr>
      <w:r>
        <w:rPr>
          <w:lang w:val="es-ES"/>
        </w:rPr>
        <w:t>Feb.</w:t>
      </w:r>
      <w:r w:rsidRPr="0051402B">
        <w:rPr>
          <w:lang w:val="es-ES"/>
        </w:rPr>
        <w:t xml:space="preserve"> 20</w:t>
      </w:r>
      <w:r>
        <w:rPr>
          <w:lang w:val="es-ES"/>
        </w:rPr>
        <w:t>11</w:t>
      </w:r>
      <w:r w:rsidRPr="0051402B">
        <w:rPr>
          <w:lang w:val="es-ES"/>
        </w:rPr>
        <w:t>-</w:t>
      </w:r>
      <w:r>
        <w:rPr>
          <w:lang w:val="es-ES"/>
        </w:rPr>
        <w:t xml:space="preserve">Ene.2012. </w:t>
      </w:r>
      <w:hyperlink r:id="rId12" w:history="1">
        <w:r w:rsidRPr="004F7ECB">
          <w:rPr>
            <w:rStyle w:val="Hipervnculo"/>
            <w:b/>
            <w:bCs/>
            <w:lang w:val="es-ES"/>
          </w:rPr>
          <w:t>Centro Láser UPM</w:t>
        </w:r>
      </w:hyperlink>
      <w:r w:rsidRPr="007241BE">
        <w:rPr>
          <w:lang w:val="es-ES"/>
        </w:rPr>
        <w:t>. Madrid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352D35" w:rsidRDefault="00DB1ECB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>
        <w:rPr>
          <w:lang w:val="es-ES"/>
        </w:rPr>
        <w:t>Investigó sobre la formación de</w:t>
      </w:r>
      <w:r w:rsidR="00352D35" w:rsidRPr="007241BE">
        <w:rPr>
          <w:lang w:val="es-ES"/>
        </w:rPr>
        <w:t xml:space="preserve"> contactos metálicos </w:t>
      </w:r>
      <w:r>
        <w:rPr>
          <w:lang w:val="es-ES"/>
        </w:rPr>
        <w:t>en</w:t>
      </w:r>
      <w:r w:rsidR="00352D35" w:rsidRPr="007241BE">
        <w:rPr>
          <w:lang w:val="es-ES"/>
        </w:rPr>
        <w:t xml:space="preserve"> células solares </w:t>
      </w:r>
      <w:r w:rsidR="00CF46E6">
        <w:rPr>
          <w:lang w:val="es-ES"/>
        </w:rPr>
        <w:t>mediante</w:t>
      </w:r>
      <w:r>
        <w:rPr>
          <w:lang w:val="es-ES"/>
        </w:rPr>
        <w:t xml:space="preserve"> láser</w:t>
      </w:r>
      <w:r w:rsidR="00352D35" w:rsidRPr="0051402B">
        <w:rPr>
          <w:lang w:val="es-ES"/>
        </w:rPr>
        <w:t>.</w:t>
      </w:r>
    </w:p>
    <w:p w:rsidR="00BD4D63" w:rsidRPr="00BD4D63" w:rsidRDefault="00BD4D63" w:rsidP="00BD4D63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BD4D63">
        <w:rPr>
          <w:lang w:val="es-ES"/>
        </w:rPr>
        <w:t>Operación de lasers q-switched y continuos, microscopio Confocal, SEM y espectr</w:t>
      </w:r>
      <w:r>
        <w:rPr>
          <w:lang w:val="es-ES"/>
        </w:rPr>
        <w:t>óscopo</w:t>
      </w:r>
      <w:r w:rsidRPr="00BD4D63">
        <w:rPr>
          <w:lang w:val="es-ES"/>
        </w:rPr>
        <w:t xml:space="preserve"> EDX.</w:t>
      </w:r>
    </w:p>
    <w:p w:rsidR="00854963" w:rsidRPr="0051402B" w:rsidRDefault="00854963" w:rsidP="007241BE">
      <w:pPr>
        <w:rPr>
          <w:b/>
          <w:lang w:val="es-ES"/>
        </w:rPr>
      </w:pPr>
      <w:r>
        <w:rPr>
          <w:b/>
          <w:lang w:val="es-ES"/>
        </w:rPr>
        <w:t>Director</w:t>
      </w:r>
      <w:r w:rsidRPr="0051402B">
        <w:rPr>
          <w:b/>
          <w:lang w:val="es-ES"/>
        </w:rPr>
        <w:t xml:space="preserve"> del Laboratorio de Calidad y Control de Sistemas Fotovoltaicos</w:t>
      </w:r>
    </w:p>
    <w:p w:rsidR="00854963" w:rsidRPr="0051402B" w:rsidRDefault="00854963" w:rsidP="007241BE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>May</w:t>
      </w:r>
      <w:r w:rsidR="00C50C34">
        <w:rPr>
          <w:lang w:val="es-ES"/>
        </w:rPr>
        <w:t>o</w:t>
      </w:r>
      <w:r w:rsidRPr="0051402B">
        <w:rPr>
          <w:lang w:val="es-ES"/>
        </w:rPr>
        <w:t xml:space="preserve"> 2007-</w:t>
      </w:r>
      <w:r>
        <w:rPr>
          <w:lang w:val="es-ES"/>
        </w:rPr>
        <w:t>Ene</w:t>
      </w:r>
      <w:r w:rsidR="00352D35">
        <w:rPr>
          <w:lang w:val="es-ES"/>
        </w:rPr>
        <w:t>.</w:t>
      </w:r>
      <w:r>
        <w:rPr>
          <w:lang w:val="es-ES"/>
        </w:rPr>
        <w:t xml:space="preserve"> 2011</w:t>
      </w:r>
      <w:r w:rsidRPr="0051402B">
        <w:rPr>
          <w:lang w:val="es-ES"/>
        </w:rPr>
        <w:t xml:space="preserve">. </w:t>
      </w:r>
      <w:hyperlink r:id="rId13" w:history="1">
        <w:r w:rsidRPr="0051402B">
          <w:rPr>
            <w:rStyle w:val="Hipervnculo"/>
            <w:b/>
            <w:bCs/>
            <w:lang w:val="es-ES"/>
          </w:rPr>
          <w:t>INGENIA Solar Energy</w:t>
        </w:r>
      </w:hyperlink>
      <w:r w:rsidRPr="0051402B">
        <w:rPr>
          <w:lang w:val="es-ES"/>
        </w:rPr>
        <w:t>. Albacete</w:t>
      </w:r>
      <w:r w:rsidR="00FA1E73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Medidas de control de calidad de módulos fotovoltaicos bajo normas internacionales.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Inspecciones y medidas de rendimiento de plantas FV.</w:t>
      </w:r>
    </w:p>
    <w:p w:rsidR="00854963" w:rsidRPr="0051402B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Diseño y dimensionamiento de plantas FV y cálculos de producción.</w:t>
      </w:r>
    </w:p>
    <w:p w:rsidR="00854963" w:rsidRDefault="00854963" w:rsidP="007241BE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Implantación de sistema de gestión de calidad de laboratorios ISO 17025.</w:t>
      </w:r>
    </w:p>
    <w:p w:rsidR="00854963" w:rsidRPr="0051402B" w:rsidRDefault="00854963" w:rsidP="000C20B2">
      <w:pPr>
        <w:rPr>
          <w:b/>
          <w:lang w:val="es-ES"/>
        </w:rPr>
      </w:pPr>
      <w:r w:rsidRPr="0051402B">
        <w:rPr>
          <w:b/>
          <w:lang w:val="es-ES"/>
        </w:rPr>
        <w:lastRenderedPageBreak/>
        <w:t>Jefe del Servicio de Sistemas Fotovoltaicos</w:t>
      </w:r>
    </w:p>
    <w:p w:rsidR="00854963" w:rsidRPr="0051402B" w:rsidRDefault="00854963" w:rsidP="00A5490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Abr. 2006-Abr. 2007. </w:t>
      </w:r>
      <w:hyperlink r:id="rId14" w:history="1">
        <w:r w:rsidRPr="0051402B">
          <w:rPr>
            <w:rStyle w:val="Hipervnculo"/>
            <w:b/>
            <w:bCs/>
            <w:lang w:val="es-ES"/>
          </w:rPr>
          <w:t>CENER - Centro Nacional de Energías Renovables</w:t>
        </w:r>
      </w:hyperlink>
      <w:r w:rsidRPr="0051402B">
        <w:rPr>
          <w:lang w:val="es-ES"/>
        </w:rPr>
        <w:t>. Navarra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Jefe del Laboratorio de Ensayo de Módulos Fotovoltaicos.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Jefe del grupo de Diseño de Instalaciones Fotovoltaicas.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Implantación del sistema de gestión del Servicio.</w:t>
      </w:r>
    </w:p>
    <w:p w:rsidR="00854963" w:rsidRPr="0051402B" w:rsidRDefault="00854963" w:rsidP="00A54907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Gestión de proyectos comerciales y de desarrollo.</w:t>
      </w:r>
    </w:p>
    <w:p w:rsidR="00854963" w:rsidRPr="0051402B" w:rsidRDefault="00854963" w:rsidP="000C20B2">
      <w:pPr>
        <w:spacing w:before="120" w:after="120"/>
        <w:jc w:val="both"/>
        <w:rPr>
          <w:b/>
          <w:lang w:val="es-ES"/>
        </w:rPr>
      </w:pPr>
      <w:r>
        <w:rPr>
          <w:b/>
          <w:lang w:val="es-ES"/>
        </w:rPr>
        <w:t>Technical M</w:t>
      </w:r>
      <w:r w:rsidRPr="0051402B">
        <w:rPr>
          <w:b/>
          <w:lang w:val="es-ES"/>
        </w:rPr>
        <w:t>anager de la línea de producción de módulos fotovoltaicos</w:t>
      </w:r>
    </w:p>
    <w:p w:rsidR="00854963" w:rsidRPr="0051402B" w:rsidRDefault="00854963" w:rsidP="000C20B2">
      <w:pPr>
        <w:spacing w:before="120" w:after="120"/>
        <w:jc w:val="both"/>
        <w:rPr>
          <w:lang w:val="es-ES"/>
        </w:rPr>
      </w:pPr>
      <w:r w:rsidRPr="007241BE">
        <w:rPr>
          <w:lang w:val="en-GB"/>
        </w:rPr>
        <w:t xml:space="preserve">Oct. 2004-Mar. 2006. </w:t>
      </w:r>
      <w:hyperlink r:id="rId15" w:history="1">
        <w:r w:rsidRPr="007241BE">
          <w:rPr>
            <w:rStyle w:val="Hipervnculo"/>
            <w:b/>
            <w:bCs/>
            <w:lang w:val="en-GB"/>
          </w:rPr>
          <w:t>Romag Ltd.</w:t>
        </w:r>
      </w:hyperlink>
      <w:r w:rsidRPr="007241BE">
        <w:rPr>
          <w:lang w:val="en-GB"/>
        </w:rPr>
        <w:t xml:space="preserve">, Consett, Co. </w:t>
      </w:r>
      <w:r w:rsidRPr="0051402B">
        <w:rPr>
          <w:lang w:val="es-ES"/>
        </w:rPr>
        <w:t>Durham, UK.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Diseño del proceso de laminación para módulos solares vidrio-vidrio a medida, y estándar (vidrio-Tedlar).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Definición del proceso de producción para módulos solares vidrio-vidrio a medida, así como para módulos estándar vidrio-Tedl</w:t>
      </w:r>
      <w:r>
        <w:rPr>
          <w:lang w:val="es-ES"/>
        </w:rPr>
        <w:t xml:space="preserve">ar para la calificación bajo la norma </w:t>
      </w:r>
      <w:r w:rsidRPr="0051402B">
        <w:rPr>
          <w:lang w:val="es-ES"/>
        </w:rPr>
        <w:t>IEC 61215.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Adaptación del proceso de producción a la norma de gestión de calidad ISO 9001.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Formación de personal en el proceso de producción y en la utilización de equipos de laminación de vacío y medidores de flash.</w:t>
      </w:r>
    </w:p>
    <w:p w:rsidR="00854963" w:rsidRPr="0051402B" w:rsidRDefault="00854963" w:rsidP="000C20B2">
      <w:pPr>
        <w:numPr>
          <w:ilvl w:val="0"/>
          <w:numId w:val="14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Trato con clientes y proveedores.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Titulación Académica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t>Curso de Alta Dirección Empresarial (CADE)</w:t>
      </w:r>
    </w:p>
    <w:p w:rsidR="00854963" w:rsidRPr="0051402B" w:rsidRDefault="00854963" w:rsidP="00E121A7">
      <w:pPr>
        <w:spacing w:before="120" w:after="120"/>
        <w:jc w:val="both"/>
        <w:rPr>
          <w:color w:val="000066"/>
          <w:lang w:val="es-ES"/>
        </w:rPr>
      </w:pPr>
      <w:r w:rsidRPr="0051402B">
        <w:rPr>
          <w:lang w:val="es-ES"/>
        </w:rPr>
        <w:t xml:space="preserve">Nov. 2009-Jun. 2010. </w:t>
      </w:r>
      <w:hyperlink r:id="rId16" w:history="1">
        <w:r w:rsidRPr="0051402B">
          <w:rPr>
            <w:rStyle w:val="Hipervnculo"/>
            <w:b/>
            <w:bCs/>
            <w:lang w:val="es-ES"/>
          </w:rPr>
          <w:t>FEDA-Fundesem</w:t>
        </w:r>
      </w:hyperlink>
      <w:r w:rsidRPr="0051402B">
        <w:rPr>
          <w:lang w:val="es-ES"/>
        </w:rPr>
        <w:t>. Albacete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314A56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lang w:val="es-ES"/>
        </w:rPr>
        <w:t>Objetivo:</w:t>
      </w:r>
      <w:r w:rsidRPr="0051402B">
        <w:rPr>
          <w:lang w:val="es-ES"/>
        </w:rPr>
        <w:t xml:space="preserve"> Desarrollar conocimientos y habilidades básicos para la gestión global de la empresa.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Dirección estratégica: Dirección estratégica y Entorno económico.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Marketing y comercialización: Planificación de Marketing y Planificación de Ventas.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Económica y Financiera: Análisis financiero y Control de gestión.</w:t>
      </w:r>
    </w:p>
    <w:p w:rsidR="00854963" w:rsidRPr="0051402B" w:rsidRDefault="00854963" w:rsidP="00314A56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Recursos Humanos y Habilidades Directivas: Comunicación y Dirección de personas.</w:t>
      </w:r>
    </w:p>
    <w:p w:rsidR="00854963" w:rsidRPr="0051402B" w:rsidRDefault="00854963" w:rsidP="00E121A7">
      <w:pPr>
        <w:spacing w:before="100" w:beforeAutospacing="1" w:after="120"/>
        <w:jc w:val="both"/>
        <w:rPr>
          <w:lang w:val="es-ES"/>
        </w:rPr>
      </w:pPr>
      <w:r w:rsidRPr="0051402B">
        <w:rPr>
          <w:b/>
          <w:lang w:val="es-ES"/>
        </w:rPr>
        <w:t>Máster Europeo de Energías Renovables de la</w:t>
      </w:r>
      <w:r w:rsidRPr="0051402B">
        <w:rPr>
          <w:lang w:val="es-ES"/>
        </w:rPr>
        <w:t xml:space="preserve"> </w:t>
      </w:r>
      <w:hyperlink r:id="rId17" w:history="1">
        <w:r w:rsidRPr="0051402B">
          <w:rPr>
            <w:rStyle w:val="Hipervnculo"/>
            <w:b/>
            <w:bCs/>
            <w:lang w:val="es-ES"/>
          </w:rPr>
          <w:t>EUREC Agency</w:t>
        </w:r>
      </w:hyperlink>
    </w:p>
    <w:p w:rsidR="00854963" w:rsidRPr="0051402B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Oct. 2003-Sept. 2004. </w:t>
      </w:r>
      <w:hyperlink r:id="rId18" w:history="1">
        <w:r w:rsidRPr="0051402B">
          <w:rPr>
            <w:rStyle w:val="Hipervnculo"/>
            <w:b/>
            <w:bCs/>
            <w:lang w:val="es-ES"/>
          </w:rPr>
          <w:t>Universidad de Zaragoza</w:t>
        </w:r>
      </w:hyperlink>
      <w:r w:rsidRPr="0051402B">
        <w:rPr>
          <w:lang w:val="es-ES"/>
        </w:rPr>
        <w:t>. Zaragoza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bCs/>
          <w:lang w:val="es-ES"/>
        </w:rPr>
        <w:t xml:space="preserve">Introducción: </w:t>
      </w:r>
      <w:hyperlink r:id="rId19" w:history="1">
        <w:r w:rsidRPr="0051402B">
          <w:rPr>
            <w:rStyle w:val="Hipervnculo"/>
            <w:lang w:val="es-ES"/>
          </w:rPr>
          <w:t>CIRCE</w:t>
        </w:r>
      </w:hyperlink>
      <w:r w:rsidRPr="0051402B">
        <w:rPr>
          <w:lang w:val="es-ES"/>
        </w:rPr>
        <w:t>, Universidad de Zaragoza</w:t>
      </w:r>
      <w:r w:rsidR="00FA1E73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Introducción a los aspectos técnicos y socio-económicos de las Energías Renovables: Eólica, Solar Fotovoltaica, Solar Térmica, Hidroeléctrica, y Biomasa.</w:t>
      </w: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b/>
          <w:bCs/>
          <w:lang w:val="es-ES"/>
        </w:rPr>
        <w:t>Especialización:</w:t>
      </w:r>
      <w:r w:rsidRPr="0051402B">
        <w:rPr>
          <w:lang w:val="es-ES"/>
        </w:rPr>
        <w:t xml:space="preserve"> Energía </w:t>
      </w:r>
      <w:r w:rsidRPr="0051402B">
        <w:rPr>
          <w:b/>
          <w:lang w:val="es-ES"/>
        </w:rPr>
        <w:t xml:space="preserve">Solar </w:t>
      </w:r>
      <w:r w:rsidRPr="0051402B">
        <w:rPr>
          <w:b/>
          <w:bCs/>
          <w:lang w:val="es-ES"/>
        </w:rPr>
        <w:t>Fotovoltaica</w:t>
      </w:r>
      <w:r w:rsidRPr="0051402B">
        <w:rPr>
          <w:lang w:val="es-ES"/>
        </w:rPr>
        <w:t>, Northumbria University, Newcastle, UK.</w:t>
      </w:r>
    </w:p>
    <w:p w:rsidR="00854963" w:rsidRPr="0051402B" w:rsidRDefault="00A316C4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hyperlink r:id="rId20" w:history="1">
        <w:r w:rsidR="00854963" w:rsidRPr="0051402B">
          <w:rPr>
            <w:rStyle w:val="Hipervnculo"/>
            <w:lang w:val="es-ES"/>
          </w:rPr>
          <w:t>Física</w:t>
        </w:r>
      </w:hyperlink>
      <w:r w:rsidR="00854963" w:rsidRPr="0051402B">
        <w:rPr>
          <w:lang w:val="es-ES"/>
        </w:rPr>
        <w:t xml:space="preserve">, </w:t>
      </w:r>
      <w:hyperlink r:id="rId21" w:history="1">
        <w:r w:rsidR="00854963" w:rsidRPr="0051402B">
          <w:rPr>
            <w:rStyle w:val="Hipervnculo"/>
            <w:lang w:val="es-ES"/>
          </w:rPr>
          <w:t>diseño y tecnología</w:t>
        </w:r>
      </w:hyperlink>
      <w:r w:rsidR="00854963" w:rsidRPr="0051402B">
        <w:rPr>
          <w:lang w:val="es-ES"/>
        </w:rPr>
        <w:t xml:space="preserve"> de células y módulos solares y diseño de </w:t>
      </w:r>
      <w:hyperlink r:id="rId22" w:history="1">
        <w:r w:rsidR="00854963" w:rsidRPr="0051402B">
          <w:rPr>
            <w:rStyle w:val="Hipervnculo"/>
            <w:lang w:val="es-ES"/>
          </w:rPr>
          <w:t>sistemas fotovoltaicos</w:t>
        </w:r>
      </w:hyperlink>
      <w:r w:rsidR="00854963" w:rsidRPr="0051402B">
        <w:rPr>
          <w:lang w:val="es-ES"/>
        </w:rPr>
        <w:t>.</w:t>
      </w:r>
    </w:p>
    <w:p w:rsidR="00854963" w:rsidRPr="0051402B" w:rsidRDefault="00854963" w:rsidP="00E121A7">
      <w:pPr>
        <w:numPr>
          <w:ilvl w:val="0"/>
          <w:numId w:val="16"/>
        </w:numPr>
        <w:spacing w:before="100" w:beforeAutospacing="1" w:after="100" w:afterAutospacing="1"/>
        <w:jc w:val="both"/>
      </w:pPr>
      <w:r w:rsidRPr="0051402B">
        <w:rPr>
          <w:b/>
          <w:bCs/>
        </w:rPr>
        <w:t>Proyecto Final:</w:t>
      </w:r>
      <w:r w:rsidRPr="0051402B">
        <w:t xml:space="preserve"> </w:t>
      </w:r>
      <w:hyperlink r:id="rId23" w:history="1">
        <w:r w:rsidRPr="0051402B">
          <w:rPr>
            <w:rStyle w:val="Hipervnculo"/>
          </w:rPr>
          <w:t>Architectural PV solar modules production line: Process description and implementation</w:t>
        </w:r>
      </w:hyperlink>
      <w:r w:rsidRPr="0051402B">
        <w:t>.</w:t>
      </w:r>
    </w:p>
    <w:p w:rsidR="00854963" w:rsidRPr="0051402B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7241BE">
        <w:rPr>
          <w:lang w:val="en-GB"/>
        </w:rPr>
        <w:t xml:space="preserve">Jun. 2004-Sept. 2004. </w:t>
      </w:r>
      <w:hyperlink r:id="rId24" w:history="1">
        <w:r w:rsidRPr="007241BE">
          <w:rPr>
            <w:rStyle w:val="Hipervnculo"/>
            <w:lang w:val="en-GB"/>
          </w:rPr>
          <w:t>Romag Ltd.</w:t>
        </w:r>
      </w:hyperlink>
      <w:r w:rsidRPr="007241BE">
        <w:rPr>
          <w:lang w:val="en-GB"/>
        </w:rPr>
        <w:t xml:space="preserve">, Consett, Co.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1402B">
              <w:rPr>
                <w:lang w:val="es-ES"/>
              </w:rPr>
              <w:t>Durham</w:t>
            </w:r>
          </w:smartTag>
        </w:smartTag>
        <w:r w:rsidRPr="0051402B">
          <w:rPr>
            <w:lang w:val="es-ES"/>
          </w:rPr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51402B">
              <w:rPr>
                <w:lang w:val="es-ES"/>
              </w:rPr>
              <w:t>UK</w:t>
            </w:r>
          </w:smartTag>
        </w:smartTag>
      </w:smartTag>
      <w:r w:rsidRPr="0051402B">
        <w:rPr>
          <w:lang w:val="es-ES"/>
        </w:rPr>
        <w:t>.</w:t>
      </w:r>
    </w:p>
    <w:p w:rsidR="00854963" w:rsidRDefault="00854963" w:rsidP="00E121A7">
      <w:pPr>
        <w:numPr>
          <w:ilvl w:val="1"/>
          <w:numId w:val="16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Diseño del proceso de laminación para módulos solares vidrio-vidrio a medida.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lastRenderedPageBreak/>
        <w:t>Doctor en Ciencias Físicas</w:t>
      </w:r>
    </w:p>
    <w:p w:rsidR="00854963" w:rsidRPr="0051402B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Oct. 1994-Oct. 1998. </w:t>
      </w:r>
      <w:hyperlink r:id="rId25" w:history="1">
        <w:r w:rsidRPr="0051402B">
          <w:rPr>
            <w:rStyle w:val="Hipervnculo"/>
            <w:b/>
            <w:bCs/>
            <w:lang w:val="es-ES"/>
          </w:rPr>
          <w:t>Universitat de Barcelona</w:t>
        </w:r>
      </w:hyperlink>
      <w:r w:rsidRPr="0051402B">
        <w:rPr>
          <w:lang w:val="es-ES"/>
        </w:rPr>
        <w:t>. Barcelona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Default="00854963" w:rsidP="00CC7CF5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>
        <w:rPr>
          <w:lang w:val="es-ES"/>
        </w:rPr>
        <w:t>Formación en Teoría Cuántica de Campos, Relatividad General, Física N</w:t>
      </w:r>
      <w:r w:rsidRPr="00CC7CF5">
        <w:rPr>
          <w:lang w:val="es-ES"/>
        </w:rPr>
        <w:t xml:space="preserve">uclear, </w:t>
      </w:r>
      <w:r>
        <w:rPr>
          <w:lang w:val="es-ES"/>
        </w:rPr>
        <w:t>E</w:t>
      </w:r>
      <w:r w:rsidRPr="00CC7CF5">
        <w:rPr>
          <w:lang w:val="es-ES"/>
        </w:rPr>
        <w:t>cuaciones es</w:t>
      </w:r>
      <w:r>
        <w:rPr>
          <w:lang w:val="es-ES"/>
        </w:rPr>
        <w:t>tocáticas y ruido, y Teoría de Cuerdas.</w:t>
      </w:r>
    </w:p>
    <w:p w:rsidR="00854963" w:rsidRPr="0051402B" w:rsidRDefault="00854963" w:rsidP="00E121A7">
      <w:pPr>
        <w:numPr>
          <w:ilvl w:val="0"/>
          <w:numId w:val="17"/>
        </w:numPr>
        <w:spacing w:before="100" w:beforeAutospacing="1" w:after="100" w:afterAutospacing="1"/>
        <w:jc w:val="both"/>
      </w:pPr>
      <w:r w:rsidRPr="0051402B">
        <w:rPr>
          <w:b/>
          <w:bCs/>
        </w:rPr>
        <w:t>Tesis:</w:t>
      </w:r>
      <w:r w:rsidRPr="0051402B">
        <w:t xml:space="preserve"> </w:t>
      </w:r>
      <w:hyperlink r:id="rId26" w:history="1">
        <w:r w:rsidRPr="0051402B">
          <w:rPr>
            <w:rStyle w:val="Hipervnculo"/>
          </w:rPr>
          <w:t>Low Energy Properties of Magnetic Systems</w:t>
        </w:r>
      </w:hyperlink>
      <w:r w:rsidRPr="0051402B">
        <w:t>.</w:t>
      </w:r>
    </w:p>
    <w:p w:rsidR="00854963" w:rsidRPr="0051402B" w:rsidRDefault="00854963" w:rsidP="00CC7CF5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Combinó cristalografía, óptica y teorías efectivas de campos para determinar la dinámica de las excitaciones de ondas de spin y efectos no recíprocos en cristales ferromagnéticos y antiferromagnéticos.</w:t>
      </w:r>
    </w:p>
    <w:p w:rsidR="00854963" w:rsidRDefault="00854963" w:rsidP="00CC7CF5">
      <w:pPr>
        <w:numPr>
          <w:ilvl w:val="1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Aplicó una técnica numérica recursiva al cálculo de propiedades del estado fundamental de escaleras de spin cuántico.</w:t>
      </w:r>
    </w:p>
    <w:p w:rsidR="00854963" w:rsidRPr="0051402B" w:rsidRDefault="00854963" w:rsidP="00E121A7">
      <w:pPr>
        <w:spacing w:before="100" w:beforeAutospacing="1" w:after="120"/>
        <w:jc w:val="both"/>
        <w:rPr>
          <w:b/>
          <w:lang w:val="es-ES"/>
        </w:rPr>
      </w:pPr>
      <w:r w:rsidRPr="0051402B">
        <w:rPr>
          <w:b/>
          <w:lang w:val="es-ES"/>
        </w:rPr>
        <w:t>Licenciado en Ciencias Físicas, especialidad de Física del Estado Sólido</w:t>
      </w:r>
    </w:p>
    <w:p w:rsidR="00854963" w:rsidRDefault="00854963" w:rsidP="00E121A7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Sept. 1989-Jun. 1994. </w:t>
      </w:r>
      <w:hyperlink r:id="rId27" w:history="1">
        <w:r w:rsidR="00A53279" w:rsidRPr="00F16A5E">
          <w:rPr>
            <w:rStyle w:val="Hipervnculo"/>
            <w:b/>
            <w:bCs/>
            <w:lang w:val="es-ES"/>
          </w:rPr>
          <w:t>Univ. del País Vasco - Euskal Herriko Unibertsitatea</w:t>
        </w:r>
      </w:hyperlink>
      <w:r w:rsidRPr="0051402B">
        <w:rPr>
          <w:lang w:val="es-ES"/>
        </w:rPr>
        <w:t xml:space="preserve">. </w:t>
      </w:r>
      <w:r w:rsidR="00FA1E73">
        <w:rPr>
          <w:lang w:val="es-ES"/>
        </w:rPr>
        <w:t>Leioa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CC7CF5" w:rsidRDefault="00854963" w:rsidP="00CC7CF5">
      <w:pPr>
        <w:numPr>
          <w:ilvl w:val="0"/>
          <w:numId w:val="17"/>
        </w:numPr>
        <w:spacing w:before="100" w:beforeAutospacing="1" w:after="100" w:afterAutospacing="1"/>
        <w:jc w:val="both"/>
        <w:rPr>
          <w:lang w:val="es-ES"/>
        </w:rPr>
      </w:pPr>
      <w:r w:rsidRPr="00CC7CF5">
        <w:rPr>
          <w:lang w:val="es-ES"/>
        </w:rPr>
        <w:t>Formación en Cristalografía, Dinámica de red y fonones, Estructura electrónica y semiconductores</w:t>
      </w:r>
      <w:r>
        <w:rPr>
          <w:lang w:val="es-ES"/>
        </w:rPr>
        <w:t>, Mecánica Cuántica, Óptica, Materiales D</w:t>
      </w:r>
      <w:r w:rsidRPr="00CC7CF5">
        <w:rPr>
          <w:lang w:val="es-ES"/>
        </w:rPr>
        <w:t xml:space="preserve">ieléctricos, </w:t>
      </w:r>
      <w:r>
        <w:rPr>
          <w:lang w:val="es-ES"/>
        </w:rPr>
        <w:t xml:space="preserve">Teoría de Grupos y Física de Partículas, </w:t>
      </w:r>
      <w:r w:rsidRPr="00CC7CF5">
        <w:rPr>
          <w:lang w:val="es-ES"/>
        </w:rPr>
        <w:t>junto con varios conjunto</w:t>
      </w:r>
      <w:r>
        <w:rPr>
          <w:lang w:val="es-ES"/>
        </w:rPr>
        <w:t>s de experimentos relacionados.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Experiencia Investigadora</w:t>
      </w:r>
    </w:p>
    <w:p w:rsidR="00854963" w:rsidRPr="0051402B" w:rsidRDefault="00854963" w:rsidP="006072F6">
      <w:pPr>
        <w:rPr>
          <w:lang w:val="es-ES"/>
        </w:rPr>
      </w:pPr>
    </w:p>
    <w:p w:rsidR="00854963" w:rsidRPr="0051402B" w:rsidRDefault="00854963" w:rsidP="00200CD3">
      <w:pPr>
        <w:spacing w:before="120" w:after="120"/>
        <w:jc w:val="both"/>
        <w:rPr>
          <w:lang w:val="es-ES"/>
        </w:rPr>
      </w:pPr>
      <w:r w:rsidRPr="0051402B">
        <w:rPr>
          <w:lang w:val="es-ES"/>
        </w:rPr>
        <w:t xml:space="preserve">Jul. 2001-Nov. 2003. </w:t>
      </w:r>
      <w:hyperlink r:id="rId28" w:history="1">
        <w:r w:rsidRPr="0051402B">
          <w:rPr>
            <w:rStyle w:val="Hipervnculo"/>
            <w:b/>
            <w:bCs/>
            <w:lang w:val="es-ES"/>
          </w:rPr>
          <w:t>Instituto de Física Teórica, CSIC-UAM</w:t>
        </w:r>
      </w:hyperlink>
      <w:r w:rsidRPr="0051402B">
        <w:rPr>
          <w:lang w:val="es-ES"/>
        </w:rPr>
        <w:t>. Madrid</w:t>
      </w:r>
      <w:r w:rsidR="004F7ECB">
        <w:rPr>
          <w:lang w:val="es-ES"/>
        </w:rPr>
        <w:t>, España</w:t>
      </w:r>
      <w:r w:rsidRPr="0051402B">
        <w:rPr>
          <w:lang w:val="es-ES"/>
        </w:rPr>
        <w:t>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Estudió el flujo cíclico del RG y sus efectos en superconductores y cadenas de spin.</w:t>
      </w:r>
    </w:p>
    <w:p w:rsidR="00854963" w:rsidRPr="0051402B" w:rsidRDefault="00854963" w:rsidP="00200CD3">
      <w:pPr>
        <w:spacing w:before="120" w:after="120"/>
        <w:jc w:val="both"/>
      </w:pPr>
      <w:r w:rsidRPr="0051402B">
        <w:rPr>
          <w:lang w:val="es-ES"/>
        </w:rPr>
        <w:t xml:space="preserve">Ene. 2001-Jul. 2001. </w:t>
      </w:r>
      <w:hyperlink r:id="rId29" w:history="1">
        <w:r w:rsidRPr="0051402B">
          <w:rPr>
            <w:rStyle w:val="Hipervnculo"/>
            <w:b/>
            <w:bCs/>
            <w:lang w:val="es-ES"/>
          </w:rPr>
          <w:t>Universidade de Évora</w:t>
        </w:r>
      </w:hyperlink>
      <w:r w:rsidRPr="0051402B">
        <w:rPr>
          <w:lang w:val="es-ES"/>
        </w:rPr>
        <w:t xml:space="preserve">. </w:t>
      </w:r>
      <w:smartTag w:uri="urn:schemas-microsoft-com:office:smarttags" w:element="State">
        <w:smartTag w:uri="urn:schemas-microsoft-com:office:smarttags" w:element="place">
          <w:smartTag w:uri="urn:schemas-microsoft-com:office:smarttags" w:element="City">
            <w:r w:rsidRPr="0051402B">
              <w:t>Évora</w:t>
            </w:r>
          </w:smartTag>
        </w:smartTag>
        <w:r w:rsidRPr="0051402B">
          <w:t xml:space="preserve">, </w:t>
        </w:r>
        <w:smartTag w:uri="urn:schemas-microsoft-com:office:smarttags" w:element="State">
          <w:smartTag w:uri="urn:schemas-microsoft-com:office:smarttags" w:element="country-region">
            <w:r w:rsidRPr="0051402B">
              <w:t>Portugal</w:t>
            </w:r>
          </w:smartTag>
        </w:smartTag>
      </w:smartTag>
      <w:r w:rsidRPr="0051402B">
        <w:t>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Colaboró con el ISTAS en la preparación de un programa de conferencias científicas.</w:t>
      </w:r>
    </w:p>
    <w:p w:rsidR="00854963" w:rsidRPr="00A53279" w:rsidRDefault="00854963" w:rsidP="00200CD3">
      <w:pPr>
        <w:spacing w:before="120" w:after="120"/>
        <w:jc w:val="both"/>
      </w:pPr>
      <w:r w:rsidRPr="0051402B">
        <w:t xml:space="preserve">Nov. 1998-Dic. 2000. </w:t>
      </w:r>
      <w:hyperlink r:id="rId30" w:history="1">
        <w:r w:rsidRPr="0051402B">
          <w:rPr>
            <w:rStyle w:val="Hipervnculo"/>
            <w:b/>
            <w:bCs/>
          </w:rPr>
          <w:t>University of Illinois at Urbana-Champaign</w:t>
        </w:r>
      </w:hyperlink>
      <w:r w:rsidRPr="0051402B">
        <w:t>. Urbana, Illinois, EE.UU.</w:t>
      </w:r>
    </w:p>
    <w:p w:rsidR="00854963" w:rsidRPr="0051402B" w:rsidRDefault="00854963" w:rsidP="00200CD3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Estudió la supresión del parámetro de orden superconductor alrededor de impurezas magnéticas en superconductores de onda-</w:t>
      </w:r>
      <w:r w:rsidRPr="0051402B">
        <w:rPr>
          <w:i/>
          <w:iCs/>
          <w:lang w:val="es-ES"/>
        </w:rPr>
        <w:t>d</w:t>
      </w:r>
      <w:r w:rsidRPr="0051402B">
        <w:rPr>
          <w:lang w:val="es-ES"/>
        </w:rPr>
        <w:t>.</w:t>
      </w:r>
    </w:p>
    <w:p w:rsidR="00854963" w:rsidRPr="0051402B" w:rsidRDefault="00854963" w:rsidP="006072F6">
      <w:pPr>
        <w:spacing w:before="100" w:beforeAutospacing="1" w:after="120"/>
        <w:ind w:left="851" w:hanging="851"/>
        <w:jc w:val="both"/>
        <w:rPr>
          <w:lang w:val="es-ES"/>
        </w:rPr>
      </w:pPr>
      <w:r w:rsidRPr="0051402B">
        <w:rPr>
          <w:b/>
          <w:lang w:val="es-ES"/>
        </w:rPr>
        <w:t>Experiencia</w:t>
      </w:r>
      <w:r w:rsidRPr="0051402B">
        <w:rPr>
          <w:lang w:val="es-ES"/>
        </w:rPr>
        <w:t xml:space="preserve"> </w:t>
      </w:r>
      <w:r w:rsidRPr="0051402B">
        <w:rPr>
          <w:b/>
          <w:lang w:val="es-ES"/>
        </w:rPr>
        <w:t xml:space="preserve">Docente: </w:t>
      </w:r>
      <w:r w:rsidRPr="0051402B">
        <w:rPr>
          <w:lang w:val="es-ES"/>
        </w:rPr>
        <w:t xml:space="preserve">Impartió clases de problemas de la asignatura de Octavo Semestre </w:t>
      </w:r>
      <w:r w:rsidRPr="0051402B">
        <w:rPr>
          <w:i/>
          <w:iCs/>
          <w:lang w:val="es-ES"/>
        </w:rPr>
        <w:t>Física Nuclear i Particules</w:t>
      </w:r>
      <w:r w:rsidRPr="0051402B">
        <w:rPr>
          <w:lang w:val="es-ES"/>
        </w:rPr>
        <w:t xml:space="preserve"> (1998), y de la de Segundo Semestre </w:t>
      </w:r>
      <w:r w:rsidRPr="0051402B">
        <w:rPr>
          <w:i/>
          <w:iCs/>
          <w:lang w:val="es-ES"/>
        </w:rPr>
        <w:t>Mecánica i Ones</w:t>
      </w:r>
      <w:r w:rsidRPr="0051402B">
        <w:rPr>
          <w:lang w:val="es-ES"/>
        </w:rPr>
        <w:t xml:space="preserve"> (1995). Facultat de Física. Universitat de Barcelona. Barcelona.</w:t>
      </w:r>
    </w:p>
    <w:p w:rsidR="00854963" w:rsidRPr="0051402B" w:rsidRDefault="00A316C4" w:rsidP="006072F6">
      <w:pPr>
        <w:spacing w:before="120" w:after="120"/>
        <w:jc w:val="both"/>
        <w:rPr>
          <w:lang w:val="es-ES"/>
        </w:rPr>
      </w:pPr>
      <w:hyperlink r:id="rId31" w:history="1">
        <w:r w:rsidR="00854963" w:rsidRPr="0051402B">
          <w:rPr>
            <w:rStyle w:val="Hipervnculo"/>
            <w:b/>
            <w:lang w:val="es-ES"/>
          </w:rPr>
          <w:t>Publicaciones</w:t>
        </w:r>
      </w:hyperlink>
      <w:r w:rsidR="00854963" w:rsidRPr="0051402B">
        <w:rPr>
          <w:b/>
          <w:lang w:val="es-ES"/>
        </w:rPr>
        <w:t xml:space="preserve">: </w:t>
      </w:r>
      <w:r w:rsidR="00854963" w:rsidRPr="0051402B">
        <w:rPr>
          <w:lang w:val="es-ES"/>
        </w:rPr>
        <w:t>Catorce publicaciones en revistas internacionales con evaluadores externos.</w:t>
      </w:r>
    </w:p>
    <w:p w:rsidR="00854963" w:rsidRPr="0051402B" w:rsidRDefault="00A316C4" w:rsidP="006072F6">
      <w:pPr>
        <w:spacing w:before="120" w:after="120"/>
        <w:ind w:left="851" w:hanging="851"/>
        <w:jc w:val="both"/>
        <w:rPr>
          <w:lang w:val="es-ES"/>
        </w:rPr>
      </w:pPr>
      <w:hyperlink r:id="rId32" w:history="1">
        <w:r w:rsidR="00854963" w:rsidRPr="0051402B">
          <w:rPr>
            <w:rStyle w:val="Hipervnculo"/>
            <w:b/>
            <w:lang w:val="es-ES"/>
          </w:rPr>
          <w:t>Seminarios y Comunicaciones en Congresos</w:t>
        </w:r>
      </w:hyperlink>
      <w:r w:rsidR="00854963" w:rsidRPr="0051402B">
        <w:rPr>
          <w:b/>
          <w:lang w:val="es-ES"/>
        </w:rPr>
        <w:t xml:space="preserve">: </w:t>
      </w:r>
      <w:r w:rsidR="00854963" w:rsidRPr="0051402B">
        <w:rPr>
          <w:lang w:val="es-ES"/>
        </w:rPr>
        <w:t>Trece presentaciones orales y dos pósters invitados en varias universidades y conferencias internacionales.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Aptitudes Profesionales</w:t>
      </w:r>
    </w:p>
    <w:p w:rsidR="00854963" w:rsidRPr="0051402B" w:rsidRDefault="00854963" w:rsidP="002D0D01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Excelente organización para la gestión empresarial con ajuste a normativas de calidad ISO 9001 e ISO 17025.</w:t>
      </w:r>
    </w:p>
    <w:p w:rsidR="00854963" w:rsidRPr="0051402B" w:rsidRDefault="00854963" w:rsidP="002D0D01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Extensa experiencia en la resolución de problemas complejos mediante la combinación de técnicas analíticas, numéricas y experimentales.</w:t>
      </w:r>
    </w:p>
    <w:p w:rsidR="00854963" w:rsidRPr="0051402B" w:rsidRDefault="00854963" w:rsidP="00CC7CF5">
      <w:pPr>
        <w:numPr>
          <w:ilvl w:val="0"/>
          <w:numId w:val="1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Experiencia en trabajo multidisciplinario con rápida adaptación a nuevos temas de trabajo.</w:t>
      </w:r>
      <w:r w:rsidRPr="00CC7CF5">
        <w:rPr>
          <w:lang w:val="es-ES"/>
        </w:rPr>
        <w:t xml:space="preserve"> </w:t>
      </w:r>
      <w:r w:rsidRPr="0051402B">
        <w:rPr>
          <w:lang w:val="es-ES"/>
        </w:rPr>
        <w:t>Rápida capacidad de aprendizaje y capacidad docente y divulgativa.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lastRenderedPageBreak/>
        <w:t>Experiencia Computacional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Experto en ofimática y cálculo: MS Word, Excel y Access, TeX y LaTeX.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Conocimiento de Java, HTML (</w:t>
      </w:r>
      <w:hyperlink r:id="rId33" w:history="1">
        <w:r w:rsidRPr="0051402B">
          <w:rPr>
            <w:rStyle w:val="Hipervnculo"/>
            <w:lang w:val="es-ES"/>
          </w:rPr>
          <w:t>http://dftuz.unizar.es/</w:t>
        </w:r>
      </w:hyperlink>
      <w:r w:rsidRPr="0051402B">
        <w:rPr>
          <w:lang w:val="es-ES"/>
        </w:rPr>
        <w:t>), Auto-CAD.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Amplia experiencia en programación en C++, FORTRAN y Mathematica en la resolución numérica de problemas.  Combinó código C++ con librerías FORTRAN y XmGrace para obtener salidas gráficas en tiempo real.</w:t>
      </w:r>
    </w:p>
    <w:p w:rsidR="00854963" w:rsidRPr="0051402B" w:rsidRDefault="00854963" w:rsidP="006072F6">
      <w:pPr>
        <w:numPr>
          <w:ilvl w:val="0"/>
          <w:numId w:val="19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 xml:space="preserve">Administración de Linux a nivel intermedio. Usuario de plataformas UNIX (AIX, IRIX), Windows y Windows NT. </w:t>
      </w:r>
    </w:p>
    <w:p w:rsidR="00854963" w:rsidRPr="0051402B" w:rsidRDefault="00854963" w:rsidP="006A59DD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Idiomas</w:t>
      </w:r>
    </w:p>
    <w:p w:rsidR="00854963" w:rsidRPr="0051402B" w:rsidRDefault="00854963" w:rsidP="006072F6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Español, inglés fluido y conocimiento moderado de portugués, catalán y euskera.</w:t>
      </w:r>
    </w:p>
    <w:p w:rsidR="00854963" w:rsidRPr="0051402B" w:rsidRDefault="00854963" w:rsidP="00887E4C">
      <w:pPr>
        <w:pStyle w:val="Ttulo3"/>
        <w:jc w:val="both"/>
        <w:rPr>
          <w:rFonts w:ascii="Times New Roman" w:hAnsi="Times New Roman" w:cs="Times New Roman"/>
          <w:lang w:val="es-ES"/>
        </w:rPr>
      </w:pPr>
      <w:r w:rsidRPr="0051402B">
        <w:rPr>
          <w:rFonts w:ascii="Times New Roman" w:hAnsi="Times New Roman" w:cs="Times New Roman"/>
          <w:lang w:val="es-ES"/>
        </w:rPr>
        <w:t>Referencias</w:t>
      </w:r>
    </w:p>
    <w:p w:rsidR="00854963" w:rsidRPr="0051402B" w:rsidRDefault="00854963" w:rsidP="00887E4C">
      <w:pPr>
        <w:numPr>
          <w:ilvl w:val="0"/>
          <w:numId w:val="20"/>
        </w:numPr>
        <w:spacing w:before="100" w:beforeAutospacing="1" w:after="100" w:afterAutospacing="1"/>
        <w:jc w:val="both"/>
        <w:rPr>
          <w:lang w:val="es-ES"/>
        </w:rPr>
      </w:pPr>
      <w:r w:rsidRPr="0051402B">
        <w:rPr>
          <w:lang w:val="es-ES"/>
        </w:rPr>
        <w:t>Disponibles por petición.</w:t>
      </w:r>
    </w:p>
    <w:sectPr w:rsidR="00854963" w:rsidRPr="0051402B" w:rsidSect="00FF333D">
      <w:footerReference w:type="default" r:id="rId34"/>
      <w:pgSz w:w="11907" w:h="16840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6C4" w:rsidRDefault="00A316C4">
      <w:r>
        <w:separator/>
      </w:r>
    </w:p>
  </w:endnote>
  <w:endnote w:type="continuationSeparator" w:id="0">
    <w:p w:rsidR="00A316C4" w:rsidRDefault="00A3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963" w:rsidRPr="00A750D2" w:rsidRDefault="00A316C4" w:rsidP="00323928">
    <w:pPr>
      <w:pStyle w:val="Piedepgina"/>
      <w:tabs>
        <w:tab w:val="clear" w:pos="4252"/>
        <w:tab w:val="clear" w:pos="8504"/>
        <w:tab w:val="right" w:pos="9214"/>
      </w:tabs>
      <w:spacing w:before="40"/>
      <w:rPr>
        <w:lang w:val="es-ES"/>
      </w:rPr>
    </w:pPr>
    <w:r>
      <w:rPr>
        <w:noProof/>
        <w:lang w:val="es-ES"/>
      </w:rPr>
      <w:pict>
        <v:line id="_x0000_s2049" style="position:absolute;z-index:1" from="0,-1.85pt" to="468pt,-1.85pt"/>
      </w:pict>
    </w:r>
    <w:r w:rsidR="00854963">
      <w:rPr>
        <w:lang w:val="es-ES"/>
      </w:rPr>
      <w:t>José María Román</w:t>
    </w:r>
    <w:r w:rsidR="00854963">
      <w:rPr>
        <w:lang w:val="es-ES"/>
      </w:rPr>
      <w:tab/>
    </w:r>
    <w:r w:rsidR="00352D35">
      <w:rPr>
        <w:lang w:val="es-ES"/>
      </w:rPr>
      <w:t>1</w:t>
    </w:r>
    <w:r w:rsidR="00E024B7">
      <w:rPr>
        <w:lang w:val="es-ES"/>
      </w:rPr>
      <w:t>0</w:t>
    </w:r>
    <w:r w:rsidR="00854963">
      <w:rPr>
        <w:lang w:val="es-ES"/>
      </w:rPr>
      <w:t xml:space="preserve"> </w:t>
    </w:r>
    <w:r w:rsidR="00E024B7">
      <w:rPr>
        <w:lang w:val="es-ES"/>
      </w:rPr>
      <w:t>Febrero</w:t>
    </w:r>
    <w:r w:rsidR="00854963">
      <w:rPr>
        <w:lang w:val="es-ES"/>
      </w:rPr>
      <w:t xml:space="preserve"> 201</w:t>
    </w:r>
    <w:r w:rsidR="00E024B7">
      <w:rPr>
        <w:lang w:val="es-ES"/>
      </w:rPr>
      <w:t>4</w:t>
    </w:r>
    <w:r w:rsidR="00854963">
      <w:rPr>
        <w:lang w:val="es-ES"/>
      </w:rPr>
      <w:t xml:space="preserve">            Página </w:t>
    </w:r>
    <w:r w:rsidR="00854963" w:rsidRPr="00C12D09">
      <w:rPr>
        <w:rStyle w:val="Nmerodepgina"/>
        <w:lang w:val="es-ES"/>
      </w:rPr>
      <w:fldChar w:fldCharType="begin"/>
    </w:r>
    <w:r w:rsidR="00854963" w:rsidRPr="00C12D09">
      <w:rPr>
        <w:rStyle w:val="Nmerodepgina"/>
        <w:lang w:val="es-ES"/>
      </w:rPr>
      <w:instrText xml:space="preserve"> PAGE </w:instrText>
    </w:r>
    <w:r w:rsidR="00854963" w:rsidRPr="00C12D09">
      <w:rPr>
        <w:rStyle w:val="Nmerodepgina"/>
        <w:lang w:val="es-ES"/>
      </w:rPr>
      <w:fldChar w:fldCharType="separate"/>
    </w:r>
    <w:r w:rsidR="00EE08B6">
      <w:rPr>
        <w:rStyle w:val="Nmerodepgina"/>
        <w:noProof/>
        <w:lang w:val="es-ES"/>
      </w:rPr>
      <w:t>1</w:t>
    </w:r>
    <w:r w:rsidR="00854963" w:rsidRPr="00C12D09">
      <w:rPr>
        <w:rStyle w:val="Nmerodepgina"/>
        <w:lang w:val="es-ES"/>
      </w:rPr>
      <w:fldChar w:fldCharType="end"/>
    </w:r>
    <w:r w:rsidR="00854963" w:rsidRPr="00C12D09">
      <w:rPr>
        <w:rStyle w:val="Nmerodepgina"/>
        <w:lang w:val="es-ES"/>
      </w:rPr>
      <w:t>/</w:t>
    </w:r>
    <w:r w:rsidR="00854963" w:rsidRPr="00C12D09">
      <w:rPr>
        <w:rStyle w:val="Nmerodepgina"/>
        <w:lang w:val="es-ES"/>
      </w:rPr>
      <w:fldChar w:fldCharType="begin"/>
    </w:r>
    <w:r w:rsidR="00854963" w:rsidRPr="00C12D09">
      <w:rPr>
        <w:rStyle w:val="Nmerodepgina"/>
        <w:lang w:val="es-ES"/>
      </w:rPr>
      <w:instrText xml:space="preserve"> NUMPAGES </w:instrText>
    </w:r>
    <w:r w:rsidR="00854963" w:rsidRPr="00C12D09">
      <w:rPr>
        <w:rStyle w:val="Nmerodepgina"/>
        <w:lang w:val="es-ES"/>
      </w:rPr>
      <w:fldChar w:fldCharType="separate"/>
    </w:r>
    <w:r w:rsidR="00EE08B6">
      <w:rPr>
        <w:rStyle w:val="Nmerodepgina"/>
        <w:noProof/>
        <w:lang w:val="es-ES"/>
      </w:rPr>
      <w:t>4</w:t>
    </w:r>
    <w:r w:rsidR="00854963" w:rsidRPr="00C12D09">
      <w:rPr>
        <w:rStyle w:val="Nmerodepgina"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6C4" w:rsidRDefault="00A316C4">
      <w:r>
        <w:separator/>
      </w:r>
    </w:p>
  </w:footnote>
  <w:footnote w:type="continuationSeparator" w:id="0">
    <w:p w:rsidR="00A316C4" w:rsidRDefault="00A3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3839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30988"/>
    <w:multiLevelType w:val="multilevel"/>
    <w:tmpl w:val="B06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04719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F50C3C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5C715B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1E3ABB"/>
    <w:multiLevelType w:val="hybridMultilevel"/>
    <w:tmpl w:val="AD8C57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2F277E6"/>
    <w:multiLevelType w:val="hybridMultilevel"/>
    <w:tmpl w:val="171E17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3C6634"/>
    <w:multiLevelType w:val="hybridMultilevel"/>
    <w:tmpl w:val="42BEF9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2A7ACE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30C22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DB48C5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490121"/>
    <w:multiLevelType w:val="multilevel"/>
    <w:tmpl w:val="F18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B52446"/>
    <w:multiLevelType w:val="multilevel"/>
    <w:tmpl w:val="BA80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567626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64D3575"/>
    <w:multiLevelType w:val="hybridMultilevel"/>
    <w:tmpl w:val="F25E8F5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A740A7"/>
    <w:multiLevelType w:val="multilevel"/>
    <w:tmpl w:val="2F6E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4BDD3221"/>
    <w:multiLevelType w:val="multilevel"/>
    <w:tmpl w:val="25A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C966B2"/>
    <w:multiLevelType w:val="hybridMultilevel"/>
    <w:tmpl w:val="0D16423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61F121A"/>
    <w:multiLevelType w:val="multilevel"/>
    <w:tmpl w:val="5D980D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8C176DC"/>
    <w:multiLevelType w:val="multilevel"/>
    <w:tmpl w:val="4FD2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6D34BC"/>
    <w:multiLevelType w:val="hybridMultilevel"/>
    <w:tmpl w:val="9718F87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FD927C6"/>
    <w:multiLevelType w:val="hybridMultilevel"/>
    <w:tmpl w:val="250A33F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1"/>
  </w:num>
  <w:num w:numId="4">
    <w:abstractNumId w:val="20"/>
  </w:num>
  <w:num w:numId="5">
    <w:abstractNumId w:val="14"/>
  </w:num>
  <w:num w:numId="6">
    <w:abstractNumId w:val="7"/>
  </w:num>
  <w:num w:numId="7">
    <w:abstractNumId w:val="5"/>
  </w:num>
  <w:num w:numId="8">
    <w:abstractNumId w:val="15"/>
  </w:num>
  <w:num w:numId="9">
    <w:abstractNumId w:val="17"/>
  </w:num>
  <w:num w:numId="10">
    <w:abstractNumId w:val="18"/>
  </w:num>
  <w:num w:numId="11">
    <w:abstractNumId w:val="4"/>
  </w:num>
  <w:num w:numId="12">
    <w:abstractNumId w:val="1"/>
  </w:num>
  <w:num w:numId="13">
    <w:abstractNumId w:val="11"/>
  </w:num>
  <w:num w:numId="14">
    <w:abstractNumId w:val="9"/>
  </w:num>
  <w:num w:numId="15">
    <w:abstractNumId w:val="16"/>
  </w:num>
  <w:num w:numId="16">
    <w:abstractNumId w:val="2"/>
  </w:num>
  <w:num w:numId="17">
    <w:abstractNumId w:val="3"/>
  </w:num>
  <w:num w:numId="18">
    <w:abstractNumId w:val="0"/>
  </w:num>
  <w:num w:numId="19">
    <w:abstractNumId w:val="10"/>
  </w:num>
  <w:num w:numId="20">
    <w:abstractNumId w:val="8"/>
  </w:num>
  <w:num w:numId="21">
    <w:abstractNumId w:val="1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01BE9"/>
    <w:rsid w:val="00021488"/>
    <w:rsid w:val="000219E4"/>
    <w:rsid w:val="00032B34"/>
    <w:rsid w:val="00046864"/>
    <w:rsid w:val="000A6AFD"/>
    <w:rsid w:val="000B198A"/>
    <w:rsid w:val="000C20B2"/>
    <w:rsid w:val="000E4751"/>
    <w:rsid w:val="000F0E10"/>
    <w:rsid w:val="000F3F9E"/>
    <w:rsid w:val="001158DB"/>
    <w:rsid w:val="00152C3F"/>
    <w:rsid w:val="00156AF8"/>
    <w:rsid w:val="0017347E"/>
    <w:rsid w:val="001B1123"/>
    <w:rsid w:val="00200CD3"/>
    <w:rsid w:val="002329EB"/>
    <w:rsid w:val="002519DC"/>
    <w:rsid w:val="0028594F"/>
    <w:rsid w:val="002A60F0"/>
    <w:rsid w:val="002D0D01"/>
    <w:rsid w:val="00314A56"/>
    <w:rsid w:val="00323928"/>
    <w:rsid w:val="00325065"/>
    <w:rsid w:val="00352D35"/>
    <w:rsid w:val="003B40B3"/>
    <w:rsid w:val="003B4F43"/>
    <w:rsid w:val="003C1990"/>
    <w:rsid w:val="003C6AD6"/>
    <w:rsid w:val="003D64B6"/>
    <w:rsid w:val="003D66C0"/>
    <w:rsid w:val="003E354E"/>
    <w:rsid w:val="003E4EE1"/>
    <w:rsid w:val="003E72FD"/>
    <w:rsid w:val="003F371D"/>
    <w:rsid w:val="0041626A"/>
    <w:rsid w:val="00442C7E"/>
    <w:rsid w:val="00457C10"/>
    <w:rsid w:val="0049486C"/>
    <w:rsid w:val="004F7ECB"/>
    <w:rsid w:val="00501BE9"/>
    <w:rsid w:val="0051402B"/>
    <w:rsid w:val="00521654"/>
    <w:rsid w:val="00524708"/>
    <w:rsid w:val="0055753B"/>
    <w:rsid w:val="00597D94"/>
    <w:rsid w:val="005B5D31"/>
    <w:rsid w:val="005D6B8E"/>
    <w:rsid w:val="0060274E"/>
    <w:rsid w:val="006072F6"/>
    <w:rsid w:val="00613249"/>
    <w:rsid w:val="00662C55"/>
    <w:rsid w:val="00674A80"/>
    <w:rsid w:val="00685C0D"/>
    <w:rsid w:val="006A59DD"/>
    <w:rsid w:val="00706C8B"/>
    <w:rsid w:val="00712826"/>
    <w:rsid w:val="007241BE"/>
    <w:rsid w:val="007323D7"/>
    <w:rsid w:val="0073276B"/>
    <w:rsid w:val="007A4F7F"/>
    <w:rsid w:val="007E05DF"/>
    <w:rsid w:val="007E4A4D"/>
    <w:rsid w:val="00817BE4"/>
    <w:rsid w:val="008228CD"/>
    <w:rsid w:val="0084563F"/>
    <w:rsid w:val="008515FA"/>
    <w:rsid w:val="00854963"/>
    <w:rsid w:val="0087433E"/>
    <w:rsid w:val="00883EC6"/>
    <w:rsid w:val="00887E4C"/>
    <w:rsid w:val="008911BE"/>
    <w:rsid w:val="008A55D0"/>
    <w:rsid w:val="008A5F82"/>
    <w:rsid w:val="008A6F69"/>
    <w:rsid w:val="008C4E22"/>
    <w:rsid w:val="008F637B"/>
    <w:rsid w:val="00911779"/>
    <w:rsid w:val="00917B2C"/>
    <w:rsid w:val="00922FBC"/>
    <w:rsid w:val="0093270C"/>
    <w:rsid w:val="009B42DC"/>
    <w:rsid w:val="009D4220"/>
    <w:rsid w:val="009E0271"/>
    <w:rsid w:val="00A05655"/>
    <w:rsid w:val="00A13C01"/>
    <w:rsid w:val="00A316C4"/>
    <w:rsid w:val="00A52BC3"/>
    <w:rsid w:val="00A53279"/>
    <w:rsid w:val="00A54907"/>
    <w:rsid w:val="00A70E8A"/>
    <w:rsid w:val="00A750D2"/>
    <w:rsid w:val="00AA3009"/>
    <w:rsid w:val="00AA683B"/>
    <w:rsid w:val="00AD442D"/>
    <w:rsid w:val="00AF1138"/>
    <w:rsid w:val="00B50242"/>
    <w:rsid w:val="00B71469"/>
    <w:rsid w:val="00B71885"/>
    <w:rsid w:val="00B939DD"/>
    <w:rsid w:val="00BA06DA"/>
    <w:rsid w:val="00BB0839"/>
    <w:rsid w:val="00BC1684"/>
    <w:rsid w:val="00BD4D63"/>
    <w:rsid w:val="00BD4FB6"/>
    <w:rsid w:val="00BD554E"/>
    <w:rsid w:val="00BF678B"/>
    <w:rsid w:val="00C11A8C"/>
    <w:rsid w:val="00C12D09"/>
    <w:rsid w:val="00C34FE6"/>
    <w:rsid w:val="00C50C34"/>
    <w:rsid w:val="00C83141"/>
    <w:rsid w:val="00C851A7"/>
    <w:rsid w:val="00C95383"/>
    <w:rsid w:val="00CC7CF5"/>
    <w:rsid w:val="00CF46E6"/>
    <w:rsid w:val="00D07C6A"/>
    <w:rsid w:val="00D10190"/>
    <w:rsid w:val="00D20F88"/>
    <w:rsid w:val="00D71C85"/>
    <w:rsid w:val="00D7523A"/>
    <w:rsid w:val="00D8214B"/>
    <w:rsid w:val="00D959C2"/>
    <w:rsid w:val="00D970C9"/>
    <w:rsid w:val="00DA6020"/>
    <w:rsid w:val="00DB1ECB"/>
    <w:rsid w:val="00DB4F66"/>
    <w:rsid w:val="00DD30EF"/>
    <w:rsid w:val="00DE4F44"/>
    <w:rsid w:val="00E024B7"/>
    <w:rsid w:val="00E121A7"/>
    <w:rsid w:val="00E45D5D"/>
    <w:rsid w:val="00E57FB1"/>
    <w:rsid w:val="00E940AF"/>
    <w:rsid w:val="00E945AC"/>
    <w:rsid w:val="00EC70CF"/>
    <w:rsid w:val="00EE08B6"/>
    <w:rsid w:val="00F07F45"/>
    <w:rsid w:val="00F16A5E"/>
    <w:rsid w:val="00F2378D"/>
    <w:rsid w:val="00F720D9"/>
    <w:rsid w:val="00F90498"/>
    <w:rsid w:val="00FA1E73"/>
    <w:rsid w:val="00FB1BB1"/>
    <w:rsid w:val="00F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1BE"/>
    <w:rPr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E4F44"/>
    <w:pPr>
      <w:keepNext/>
      <w:spacing w:before="100" w:beforeAutospacing="1" w:after="100" w:afterAutospacing="1"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99"/>
    <w:qFormat/>
    <w:rsid w:val="00DE4F44"/>
    <w:pPr>
      <w:spacing w:before="100" w:beforeAutospacing="1" w:after="100" w:afterAutospacing="1"/>
      <w:outlineLvl w:val="1"/>
    </w:pPr>
    <w:rPr>
      <w:rFonts w:ascii="Arial Unicode MS" w:eastAsia="Arial Unicode MS" w:hAnsi="Arial Unicode MS" w:cs="Arial Unicode MS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DE4F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n-US"/>
    </w:rPr>
  </w:style>
  <w:style w:type="character" w:styleId="Hipervnculo">
    <w:name w:val="Hyperlink"/>
    <w:uiPriority w:val="99"/>
    <w:rsid w:val="00DE4F44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DE4F44"/>
    <w:rPr>
      <w:rFonts w:cs="Times New Roman"/>
      <w:color w:val="800080"/>
      <w:u w:val="single"/>
    </w:rPr>
  </w:style>
  <w:style w:type="character" w:customStyle="1" w:styleId="email">
    <w:name w:val="email"/>
    <w:uiPriority w:val="99"/>
    <w:rsid w:val="0049486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Pr>
      <w:rFonts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rsid w:val="00C12D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Pr>
      <w:rFonts w:cs="Times New Roman"/>
      <w:sz w:val="24"/>
      <w:szCs w:val="24"/>
      <w:lang w:val="en-US"/>
    </w:rPr>
  </w:style>
  <w:style w:type="character" w:styleId="Nmerodepgina">
    <w:name w:val="page number"/>
    <w:uiPriority w:val="99"/>
    <w:rsid w:val="00C12D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6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7689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7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gee.eu/es/" TargetMode="External"/><Relationship Id="rId13" Type="http://schemas.openxmlformats.org/officeDocument/2006/relationships/hyperlink" Target="http://www.ingenia-se.com/index.php/es/inicio/" TargetMode="External"/><Relationship Id="rId18" Type="http://schemas.openxmlformats.org/officeDocument/2006/relationships/hyperlink" Target="http://fcirce.es/" TargetMode="External"/><Relationship Id="rId26" Type="http://schemas.openxmlformats.org/officeDocument/2006/relationships/hyperlink" Target="http://www.uam.es/josemaria.roman/presentations/jmroman_tesis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uam.es/josemaria.roman/presentations/jmroman_solarcells.pdf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upmlaser.upm.es/" TargetMode="External"/><Relationship Id="rId17" Type="http://schemas.openxmlformats.org/officeDocument/2006/relationships/hyperlink" Target="http://www.eurec.be/" TargetMode="External"/><Relationship Id="rId25" Type="http://schemas.openxmlformats.org/officeDocument/2006/relationships/hyperlink" Target="http://www.ecm.ub.es/" TargetMode="External"/><Relationship Id="rId33" Type="http://schemas.openxmlformats.org/officeDocument/2006/relationships/hyperlink" Target="http://dftuz.unizar.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eda.es/" TargetMode="External"/><Relationship Id="rId20" Type="http://schemas.openxmlformats.org/officeDocument/2006/relationships/hyperlink" Target="http://www.uam.es/josemaria.roman/presentations/jmroman_iv.pdf" TargetMode="External"/><Relationship Id="rId29" Type="http://schemas.openxmlformats.org/officeDocument/2006/relationships/hyperlink" Target="http://www.dfis.uevora.p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gee.eu/es/" TargetMode="External"/><Relationship Id="rId24" Type="http://schemas.openxmlformats.org/officeDocument/2006/relationships/hyperlink" Target="http://www.romag.co.uk/" TargetMode="External"/><Relationship Id="rId32" Type="http://schemas.openxmlformats.org/officeDocument/2006/relationships/hyperlink" Target="http://www.uam.es/josemaria.roman/cv/jmroman_seminar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omag.co.uk/" TargetMode="External"/><Relationship Id="rId23" Type="http://schemas.openxmlformats.org/officeDocument/2006/relationships/hyperlink" Target="http://www.uam.es/josemaria.roman/presentations/jmroman_EUREC-report.pdf" TargetMode="External"/><Relationship Id="rId28" Type="http://schemas.openxmlformats.org/officeDocument/2006/relationships/hyperlink" Target="http://gesalerico.ft.uam.e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yinglisolar.com/" TargetMode="External"/><Relationship Id="rId19" Type="http://schemas.openxmlformats.org/officeDocument/2006/relationships/hyperlink" Target="http://fcirce.es/" TargetMode="External"/><Relationship Id="rId31" Type="http://schemas.openxmlformats.org/officeDocument/2006/relationships/hyperlink" Target="http://www.uam.es/josemaria.roman/cv/jmroman_publica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&#233;%20Mar&#237;a%20Rom&#225;n%20%3cjm.roman@yinglisolar.com%3e" TargetMode="External"/><Relationship Id="rId14" Type="http://schemas.openxmlformats.org/officeDocument/2006/relationships/hyperlink" Target="http://www.cener.com/" TargetMode="External"/><Relationship Id="rId22" Type="http://schemas.openxmlformats.org/officeDocument/2006/relationships/hyperlink" Target="http://www.uam.es/josemaria.roman/presentations/jmroman_hospitaldelmar.pdf" TargetMode="External"/><Relationship Id="rId27" Type="http://schemas.openxmlformats.org/officeDocument/2006/relationships/hyperlink" Target="http://www.zientzia-teknologia.ehu.es/" TargetMode="External"/><Relationship Id="rId30" Type="http://schemas.openxmlformats.org/officeDocument/2006/relationships/hyperlink" Target="http://physics.illinois.edu/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1216</Words>
  <Characters>7579</Characters>
  <Application>Microsoft Office Word</Application>
  <DocSecurity>0</DocSecurity>
  <Lines>157</Lines>
  <Paragraphs>120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José María Román</vt:lpstr>
    </vt:vector>
  </TitlesOfParts>
  <Company>home</Company>
  <LinksUpToDate>false</LinksUpToDate>
  <CharactersWithSpaces>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José María Román</dc:title>
  <dc:creator>josemari</dc:creator>
  <cp:lastModifiedBy>josemari</cp:lastModifiedBy>
  <cp:revision>26</cp:revision>
  <cp:lastPrinted>2012-02-19T16:59:00Z</cp:lastPrinted>
  <dcterms:created xsi:type="dcterms:W3CDTF">2010-12-26T17:01:00Z</dcterms:created>
  <dcterms:modified xsi:type="dcterms:W3CDTF">2014-02-10T23:29:00Z</dcterms:modified>
</cp:coreProperties>
</file>