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4D0489" w14:textId="77777777" w:rsidR="00526D9D" w:rsidRPr="00782FA7" w:rsidRDefault="00526D9D" w:rsidP="001A395A">
      <w:pPr>
        <w:rPr>
          <w:rFonts w:asciiTheme="minorBidi" w:hAnsiTheme="minorBidi"/>
          <w:b/>
          <w:bCs/>
          <w:color w:val="2B2767"/>
          <w:sz w:val="24"/>
          <w:szCs w:val="24"/>
        </w:rPr>
      </w:pPr>
    </w:p>
    <w:p w14:paraId="7ADC7E1D" w14:textId="25217132" w:rsidR="001A395A" w:rsidRPr="00782FA7" w:rsidRDefault="001A395A" w:rsidP="00526D9D">
      <w:pPr>
        <w:jc w:val="center"/>
        <w:rPr>
          <w:rFonts w:asciiTheme="minorBidi" w:hAnsiTheme="minorBidi"/>
          <w:b/>
          <w:bCs/>
          <w:color w:val="2B2767"/>
          <w:sz w:val="24"/>
          <w:szCs w:val="24"/>
          <w:rtl/>
        </w:rPr>
      </w:pPr>
      <w:r w:rsidRPr="00782FA7">
        <w:rPr>
          <w:rFonts w:asciiTheme="minorBidi" w:hAnsiTheme="minorBidi"/>
          <w:b/>
          <w:bCs/>
          <w:color w:val="2B2767"/>
          <w:sz w:val="24"/>
          <w:szCs w:val="24"/>
          <w:rtl/>
        </w:rPr>
        <w:t xml:space="preserve">הזנק 800 | </w:t>
      </w:r>
      <w:r w:rsidR="00004EE7" w:rsidRPr="00782FA7">
        <w:rPr>
          <w:rFonts w:asciiTheme="minorBidi" w:hAnsiTheme="minorBidi"/>
          <w:b/>
          <w:bCs/>
          <w:color w:val="2B2767"/>
          <w:sz w:val="24"/>
          <w:szCs w:val="24"/>
          <w:rtl/>
        </w:rPr>
        <w:t>לגדול עם ערכים</w:t>
      </w:r>
    </w:p>
    <w:p w14:paraId="16361BF6" w14:textId="77777777" w:rsidR="00526D9D" w:rsidRPr="00782FA7" w:rsidRDefault="00526D9D" w:rsidP="00526D9D">
      <w:pPr>
        <w:jc w:val="both"/>
        <w:rPr>
          <w:rFonts w:asciiTheme="minorBidi" w:hAnsiTheme="minorBidi"/>
          <w:color w:val="2B2767"/>
          <w:sz w:val="24"/>
          <w:szCs w:val="24"/>
        </w:rPr>
      </w:pPr>
      <w:r w:rsidRPr="00782FA7">
        <w:rPr>
          <w:rFonts w:asciiTheme="minorBidi" w:hAnsiTheme="minorBidi"/>
          <w:color w:val="2B2767"/>
          <w:sz w:val="24"/>
          <w:szCs w:val="24"/>
          <w:rtl/>
        </w:rPr>
        <w:t>הזנק 800 היא חברה לתועלת הציבור הפועלת לקידום חינוך ערכי במרחבי החינוך הבלתי פורמליים. אנו מאמינים ש־800 השעות שילדים מבלים מדי שנה בצהרונים ובקייטנות הן הזדמנות חינוכית משמעותית לעיצוב זהות, ערכים ומיומנויות חברתיות</w:t>
      </w:r>
      <w:r w:rsidRPr="00782FA7">
        <w:rPr>
          <w:rFonts w:asciiTheme="minorBidi" w:hAnsiTheme="minorBidi"/>
          <w:color w:val="2B2767"/>
          <w:sz w:val="24"/>
          <w:szCs w:val="24"/>
        </w:rPr>
        <w:t>.</w:t>
      </w:r>
    </w:p>
    <w:p w14:paraId="34DB6EFB" w14:textId="0339C11D" w:rsidR="00526D9D" w:rsidRPr="00782FA7" w:rsidRDefault="00526D9D" w:rsidP="00526D9D">
      <w:pPr>
        <w:jc w:val="both"/>
        <w:rPr>
          <w:rFonts w:asciiTheme="minorBidi" w:hAnsiTheme="minorBidi"/>
          <w:color w:val="2B2767"/>
          <w:sz w:val="24"/>
          <w:szCs w:val="24"/>
          <w:rtl/>
        </w:rPr>
      </w:pPr>
      <w:r w:rsidRPr="00782FA7">
        <w:rPr>
          <w:rFonts w:asciiTheme="minorBidi" w:hAnsiTheme="minorBidi"/>
          <w:color w:val="2B2767"/>
          <w:sz w:val="24"/>
          <w:szCs w:val="24"/>
          <w:rtl/>
        </w:rPr>
        <w:t xml:space="preserve">אנו מפתחים ומפעילים תוכניות חינוכיות לילדים בגילאי 4–9 ולצוותי הצהרונים. </w:t>
      </w:r>
      <w:r w:rsidRPr="00782FA7">
        <w:rPr>
          <w:rFonts w:asciiTheme="minorBidi" w:hAnsiTheme="minorBidi"/>
          <w:b/>
          <w:bCs/>
          <w:color w:val="2B2767"/>
          <w:sz w:val="24"/>
          <w:szCs w:val="24"/>
          <w:rtl/>
        </w:rPr>
        <w:t>התוכניות מטמיעות את ערכי הדמוקרטיה, השוויון, קבלת האחר, שייכות, אחריות אישית והיכולת לחיות יחד בחברה משותפת</w:t>
      </w:r>
      <w:r w:rsidRPr="00782FA7">
        <w:rPr>
          <w:rFonts w:asciiTheme="minorBidi" w:hAnsiTheme="minorBidi"/>
          <w:color w:val="2B2767"/>
          <w:sz w:val="24"/>
          <w:szCs w:val="24"/>
          <w:rtl/>
        </w:rPr>
        <w:t>. התוכניות משלבות למידה חווייתית, משחק, יצירה, תנועה, מוזיקה ושיח רגשי -חברתי, ומאפשרות לצוותים לשלב חינוך לערכים כחלק טבעי משגרת הפעילות היומיומית</w:t>
      </w:r>
      <w:r w:rsidRPr="00782FA7">
        <w:rPr>
          <w:rFonts w:asciiTheme="minorBidi" w:hAnsiTheme="minorBidi"/>
          <w:color w:val="2B2767"/>
          <w:sz w:val="24"/>
          <w:szCs w:val="24"/>
        </w:rPr>
        <w:t>.</w:t>
      </w:r>
    </w:p>
    <w:p w14:paraId="7A9623C6" w14:textId="77777777" w:rsidR="00526D9D" w:rsidRPr="00782FA7" w:rsidRDefault="00526D9D" w:rsidP="00526D9D">
      <w:pPr>
        <w:jc w:val="both"/>
        <w:rPr>
          <w:rFonts w:asciiTheme="minorBidi" w:hAnsiTheme="minorBidi"/>
          <w:b/>
          <w:bCs/>
          <w:color w:val="2B2767"/>
          <w:sz w:val="24"/>
          <w:szCs w:val="24"/>
          <w:rtl/>
        </w:rPr>
      </w:pPr>
      <w:r w:rsidRPr="00782FA7">
        <w:rPr>
          <w:rFonts w:asciiTheme="minorBidi" w:hAnsiTheme="minorBidi"/>
          <w:b/>
          <w:bCs/>
          <w:color w:val="2B2767"/>
          <w:sz w:val="24"/>
          <w:szCs w:val="24"/>
          <w:rtl/>
        </w:rPr>
        <w:t>התוכניות מעניקות לילדים הזדמנויות לפיתוח מיומנויות חברתיות, חשיבה יצירתית, סקרנות ולמידה חווייתית בסביבה תומכת ומהנה.</w:t>
      </w:r>
    </w:p>
    <w:p w14:paraId="04571B27" w14:textId="221B926E" w:rsidR="00526D9D" w:rsidRPr="00782FA7" w:rsidRDefault="00526D9D" w:rsidP="00526D9D">
      <w:pPr>
        <w:jc w:val="both"/>
        <w:rPr>
          <w:rFonts w:asciiTheme="minorBidi" w:hAnsiTheme="minorBidi"/>
          <w:b/>
          <w:bCs/>
          <w:color w:val="2B2767"/>
          <w:sz w:val="24"/>
          <w:szCs w:val="24"/>
          <w:rtl/>
        </w:rPr>
      </w:pPr>
      <w:r w:rsidRPr="00782FA7">
        <w:rPr>
          <w:rFonts w:asciiTheme="minorBidi" w:hAnsiTheme="minorBidi"/>
          <w:b/>
          <w:bCs/>
          <w:color w:val="2B2767"/>
          <w:sz w:val="24"/>
          <w:szCs w:val="24"/>
          <w:rtl/>
        </w:rPr>
        <w:t xml:space="preserve">באמצעות פעילויות מגוונות ותכנים מותאמי גיל, הילדים נחשפים לערכים, כלים וידע התורמים להתפתחותם האישית והרגשית. </w:t>
      </w:r>
      <w:r w:rsidRPr="00782FA7">
        <w:rPr>
          <w:rFonts w:asciiTheme="minorBidi" w:hAnsiTheme="minorBidi"/>
          <w:color w:val="2B2767"/>
          <w:sz w:val="24"/>
          <w:szCs w:val="24"/>
          <w:rtl/>
        </w:rPr>
        <w:t>שילוב התוכניות בשגרת הצהרון מעשיר את חוויית היום ומעודד מעורבות פעילה של הילדים.</w:t>
      </w:r>
    </w:p>
    <w:p w14:paraId="0F2A6E5B" w14:textId="77777777" w:rsidR="00526D9D" w:rsidRPr="00782FA7" w:rsidRDefault="00526D9D" w:rsidP="00526D9D">
      <w:pPr>
        <w:jc w:val="both"/>
        <w:rPr>
          <w:rFonts w:asciiTheme="minorBidi" w:hAnsiTheme="minorBidi"/>
          <w:b/>
          <w:bCs/>
          <w:color w:val="2B2767"/>
          <w:sz w:val="24"/>
          <w:szCs w:val="24"/>
        </w:rPr>
      </w:pPr>
      <w:r w:rsidRPr="00782FA7">
        <w:rPr>
          <w:rFonts w:asciiTheme="minorBidi" w:hAnsiTheme="minorBidi"/>
          <w:b/>
          <w:bCs/>
          <w:color w:val="2B2767"/>
          <w:sz w:val="24"/>
          <w:szCs w:val="24"/>
          <w:rtl/>
        </w:rPr>
        <w:t>אנו רואים בתוכניות אלו נדבך משמעותי בקידום חוויית למידה מעצימה ומהנה עבור כל ילד וילדה.</w:t>
      </w:r>
    </w:p>
    <w:p w14:paraId="69D85885" w14:textId="77777777" w:rsidR="00526D9D" w:rsidRPr="00782FA7" w:rsidRDefault="00526D9D" w:rsidP="00526D9D">
      <w:pPr>
        <w:jc w:val="both"/>
        <w:rPr>
          <w:rFonts w:asciiTheme="minorBidi" w:hAnsiTheme="minorBidi"/>
          <w:b/>
          <w:bCs/>
          <w:color w:val="2B2767"/>
          <w:sz w:val="24"/>
          <w:szCs w:val="24"/>
        </w:rPr>
      </w:pPr>
      <w:r w:rsidRPr="00782FA7">
        <w:rPr>
          <w:rFonts w:asciiTheme="minorBidi" w:hAnsiTheme="minorBidi"/>
          <w:b/>
          <w:bCs/>
          <w:color w:val="2B2767"/>
          <w:sz w:val="24"/>
          <w:szCs w:val="24"/>
          <w:rtl/>
        </w:rPr>
        <w:t>מודל הפעולה שלנו:</w:t>
      </w:r>
    </w:p>
    <w:p w14:paraId="2BC8E0C0" w14:textId="77777777" w:rsidR="00526D9D" w:rsidRPr="00782FA7" w:rsidRDefault="00526D9D" w:rsidP="00526D9D">
      <w:pPr>
        <w:jc w:val="both"/>
        <w:rPr>
          <w:rFonts w:asciiTheme="minorBidi" w:hAnsiTheme="minorBidi"/>
          <w:color w:val="2B2767"/>
          <w:sz w:val="24"/>
          <w:szCs w:val="24"/>
          <w:u w:val="single"/>
          <w:rtl/>
        </w:rPr>
      </w:pPr>
      <w:r w:rsidRPr="00782FA7">
        <w:rPr>
          <w:rFonts w:asciiTheme="minorBidi" w:hAnsiTheme="minorBidi"/>
          <w:color w:val="2B2767"/>
          <w:sz w:val="24"/>
          <w:szCs w:val="24"/>
          <w:u w:val="single"/>
          <w:rtl/>
        </w:rPr>
        <w:t>הכשרה מקצועית לצוותי החינוך</w:t>
      </w:r>
    </w:p>
    <w:p w14:paraId="5462F7F2" w14:textId="77777777" w:rsidR="00526D9D" w:rsidRPr="00782FA7" w:rsidRDefault="00526D9D" w:rsidP="00526D9D">
      <w:pPr>
        <w:jc w:val="both"/>
        <w:rPr>
          <w:rFonts w:asciiTheme="minorBidi" w:hAnsiTheme="minorBidi"/>
          <w:color w:val="2B2767"/>
          <w:sz w:val="24"/>
          <w:szCs w:val="24"/>
        </w:rPr>
      </w:pPr>
      <w:r w:rsidRPr="00782FA7">
        <w:rPr>
          <w:rFonts w:asciiTheme="minorBidi" w:hAnsiTheme="minorBidi"/>
          <w:color w:val="2B2767"/>
          <w:sz w:val="24"/>
          <w:szCs w:val="24"/>
          <w:rtl/>
        </w:rPr>
        <w:t>צוותי החינוך בצהרונים משתתפים במסלול הכשרה מקצועי הכולל כ־8 מפגשים שנתיים בני שעתיים כל אחד (16 שעות הכשרה שנתיות). ההכשרות משלבות ידע מקצועי, התנסות מעשית וכלים פדגוגיים ליישום התוכניות בשטח</w:t>
      </w:r>
      <w:r w:rsidRPr="00782FA7">
        <w:rPr>
          <w:rFonts w:asciiTheme="minorBidi" w:hAnsiTheme="minorBidi"/>
          <w:color w:val="2B2767"/>
          <w:sz w:val="24"/>
          <w:szCs w:val="24"/>
        </w:rPr>
        <w:t>.</w:t>
      </w:r>
    </w:p>
    <w:p w14:paraId="73CEE2B7" w14:textId="77777777" w:rsidR="00526D9D" w:rsidRPr="00782FA7" w:rsidRDefault="00526D9D" w:rsidP="00526D9D">
      <w:pPr>
        <w:rPr>
          <w:rFonts w:asciiTheme="minorBidi" w:hAnsiTheme="minorBidi"/>
          <w:color w:val="2B2767"/>
          <w:sz w:val="24"/>
          <w:szCs w:val="24"/>
        </w:rPr>
      </w:pPr>
      <w:r w:rsidRPr="00782FA7">
        <w:rPr>
          <w:rFonts w:asciiTheme="minorBidi" w:hAnsiTheme="minorBidi"/>
          <w:color w:val="2B2767"/>
          <w:sz w:val="24"/>
          <w:szCs w:val="24"/>
          <w:u w:val="single"/>
          <w:rtl/>
        </w:rPr>
        <w:t>ליווי וחניכה אישית</w:t>
      </w:r>
      <w:r w:rsidRPr="00782FA7">
        <w:rPr>
          <w:rFonts w:asciiTheme="minorBidi" w:hAnsiTheme="minorBidi"/>
          <w:color w:val="2B2767"/>
          <w:sz w:val="24"/>
          <w:szCs w:val="24"/>
        </w:rPr>
        <w:br/>
      </w:r>
      <w:r w:rsidRPr="00782FA7">
        <w:rPr>
          <w:rFonts w:asciiTheme="minorBidi" w:hAnsiTheme="minorBidi"/>
          <w:color w:val="2B2767"/>
          <w:sz w:val="24"/>
          <w:szCs w:val="24"/>
          <w:rtl/>
        </w:rPr>
        <w:t>כל צוות מקבל כ־20 שעות שנתיות של ליווי וחניכה מקצועית, במטרה לסייע בהטמעת התכנים, לחזק את תחושת המסוגלות של הצוותים ולתת מענה לאתגרים העולים במהלך השנה</w:t>
      </w:r>
      <w:r w:rsidRPr="00782FA7">
        <w:rPr>
          <w:rFonts w:asciiTheme="minorBidi" w:hAnsiTheme="minorBidi"/>
          <w:color w:val="2B2767"/>
          <w:sz w:val="24"/>
          <w:szCs w:val="24"/>
        </w:rPr>
        <w:t>.</w:t>
      </w:r>
    </w:p>
    <w:p w14:paraId="62DC8495" w14:textId="77777777" w:rsidR="00526D9D" w:rsidRPr="00782FA7" w:rsidRDefault="00526D9D" w:rsidP="00526D9D">
      <w:pPr>
        <w:rPr>
          <w:rFonts w:asciiTheme="minorBidi" w:hAnsiTheme="minorBidi"/>
          <w:color w:val="2B2767"/>
          <w:sz w:val="24"/>
          <w:szCs w:val="24"/>
        </w:rPr>
      </w:pPr>
      <w:r w:rsidRPr="00782FA7">
        <w:rPr>
          <w:rFonts w:asciiTheme="minorBidi" w:hAnsiTheme="minorBidi"/>
          <w:color w:val="2B2767"/>
          <w:sz w:val="24"/>
          <w:szCs w:val="24"/>
          <w:u w:val="single"/>
          <w:rtl/>
        </w:rPr>
        <w:t>ערכות הפעלה מקצועיות</w:t>
      </w:r>
      <w:r w:rsidRPr="00782FA7">
        <w:rPr>
          <w:rFonts w:asciiTheme="minorBidi" w:hAnsiTheme="minorBidi"/>
          <w:color w:val="2B2767"/>
          <w:sz w:val="24"/>
          <w:szCs w:val="24"/>
        </w:rPr>
        <w:br/>
      </w:r>
      <w:r w:rsidRPr="00782FA7">
        <w:rPr>
          <w:rFonts w:asciiTheme="minorBidi" w:hAnsiTheme="minorBidi"/>
          <w:color w:val="2B2767"/>
          <w:sz w:val="24"/>
          <w:szCs w:val="24"/>
          <w:rtl/>
        </w:rPr>
        <w:t>כל תוכנית מלווה בערכת הפעלה עשירה הכוללת מגוון אביזרים וחומרים, כגון בובות, משחקים, כרטיסיות, חומרי יצירה, כלי נגינה, אביזרי סיפור וחומרי המחשה, המאפשרים יישום חווייתי ואיכותי של התכנים</w:t>
      </w:r>
      <w:r w:rsidRPr="00782FA7">
        <w:rPr>
          <w:rFonts w:asciiTheme="minorBidi" w:hAnsiTheme="minorBidi"/>
          <w:color w:val="2B2767"/>
          <w:sz w:val="24"/>
          <w:szCs w:val="24"/>
        </w:rPr>
        <w:t>.</w:t>
      </w:r>
    </w:p>
    <w:p w14:paraId="40D73CF1" w14:textId="77777777" w:rsidR="00526D9D" w:rsidRPr="00782FA7" w:rsidRDefault="00526D9D" w:rsidP="00526D9D">
      <w:pPr>
        <w:rPr>
          <w:rFonts w:asciiTheme="minorBidi" w:hAnsiTheme="minorBidi"/>
          <w:color w:val="2B2767"/>
          <w:sz w:val="24"/>
          <w:szCs w:val="24"/>
        </w:rPr>
      </w:pPr>
      <w:r w:rsidRPr="00782FA7">
        <w:rPr>
          <w:rFonts w:asciiTheme="minorBidi" w:hAnsiTheme="minorBidi"/>
          <w:color w:val="2B2767"/>
          <w:sz w:val="24"/>
          <w:szCs w:val="24"/>
          <w:u w:val="single"/>
          <w:rtl/>
        </w:rPr>
        <w:t>קהילה מקצועית תומכת</w:t>
      </w:r>
      <w:r w:rsidRPr="00782FA7">
        <w:rPr>
          <w:rFonts w:asciiTheme="minorBidi" w:hAnsiTheme="minorBidi"/>
          <w:color w:val="2B2767"/>
          <w:sz w:val="24"/>
          <w:szCs w:val="24"/>
        </w:rPr>
        <w:br/>
      </w:r>
      <w:r w:rsidRPr="00782FA7">
        <w:rPr>
          <w:rFonts w:asciiTheme="minorBidi" w:hAnsiTheme="minorBidi"/>
          <w:color w:val="2B2767"/>
          <w:sz w:val="24"/>
          <w:szCs w:val="24"/>
          <w:rtl/>
        </w:rPr>
        <w:t>צוותי החינוך מצטרפים לקהילה מקצועית לומדת המקבלת לאורך השנה תוכן מקצועי, רעיונות להפעלות, ליווי פדגוגי, שיתוף ידע ולמידת עמיתים, המחזקים את תחושת השייכות והמקצועיות של הצוותים</w:t>
      </w:r>
      <w:r w:rsidRPr="00782FA7">
        <w:rPr>
          <w:rFonts w:asciiTheme="minorBidi" w:hAnsiTheme="minorBidi"/>
          <w:color w:val="2B2767"/>
          <w:sz w:val="24"/>
          <w:szCs w:val="24"/>
        </w:rPr>
        <w:t>.</w:t>
      </w:r>
    </w:p>
    <w:p w14:paraId="1C49CA36" w14:textId="04D61C1D" w:rsidR="00526D9D" w:rsidRPr="00782FA7" w:rsidRDefault="00526D9D" w:rsidP="00526D9D">
      <w:pPr>
        <w:rPr>
          <w:rFonts w:asciiTheme="minorBidi" w:hAnsiTheme="minorBidi"/>
          <w:color w:val="2B2767"/>
          <w:sz w:val="24"/>
          <w:szCs w:val="24"/>
        </w:rPr>
      </w:pPr>
      <w:r w:rsidRPr="00782FA7">
        <w:rPr>
          <w:rFonts w:asciiTheme="minorBidi" w:hAnsiTheme="minorBidi"/>
          <w:color w:val="2B2767"/>
          <w:sz w:val="24"/>
          <w:szCs w:val="24"/>
          <w:rtl/>
        </w:rPr>
        <w:t>באמצעות שילוב של תוכן איכותי, הכשרה מקצועית, ליווי אישי וכלי עבודה יישומיים, אנו מסייעים להפוך את הצהרון למרחב חינוכי משמעותי שבו ילדים מפתחים אמפתיה, כישורי חיים, תחושת שייכות ויכולת לחיות יחד בחברה מגוונת ומכילה</w:t>
      </w:r>
      <w:r w:rsidRPr="00782FA7">
        <w:rPr>
          <w:rFonts w:asciiTheme="minorBidi" w:hAnsiTheme="minorBidi"/>
          <w:color w:val="2B2767"/>
          <w:sz w:val="24"/>
          <w:szCs w:val="24"/>
        </w:rPr>
        <w:t>.</w:t>
      </w:r>
    </w:p>
    <w:p w14:paraId="5F7DECEE" w14:textId="77777777" w:rsidR="003A7858" w:rsidRPr="00782FA7" w:rsidRDefault="003A7858" w:rsidP="003A7858">
      <w:pPr>
        <w:rPr>
          <w:rFonts w:asciiTheme="minorBidi" w:hAnsiTheme="minorBidi"/>
          <w:b/>
          <w:bCs/>
          <w:color w:val="2B2767"/>
          <w:sz w:val="24"/>
          <w:szCs w:val="24"/>
          <w:rtl/>
        </w:rPr>
      </w:pPr>
    </w:p>
    <w:p w14:paraId="38670DBC" w14:textId="77777777" w:rsidR="003A7858" w:rsidRPr="00782FA7" w:rsidRDefault="003A7858" w:rsidP="003A7858">
      <w:pPr>
        <w:rPr>
          <w:rFonts w:asciiTheme="minorBidi" w:hAnsiTheme="minorBidi"/>
          <w:b/>
          <w:bCs/>
          <w:color w:val="2B2767"/>
          <w:sz w:val="24"/>
          <w:szCs w:val="24"/>
          <w:rtl/>
        </w:rPr>
      </w:pPr>
    </w:p>
    <w:p w14:paraId="6FA36E70" w14:textId="7CF75AE5" w:rsidR="00526D9D" w:rsidRPr="00782FA7" w:rsidRDefault="00526D9D" w:rsidP="003A7858">
      <w:pPr>
        <w:rPr>
          <w:rFonts w:asciiTheme="minorBidi" w:hAnsiTheme="minorBidi"/>
          <w:b/>
          <w:bCs/>
          <w:color w:val="2B2767"/>
          <w:sz w:val="24"/>
          <w:szCs w:val="24"/>
          <w:rtl/>
        </w:rPr>
      </w:pPr>
      <w:r w:rsidRPr="00782FA7">
        <w:rPr>
          <w:rFonts w:asciiTheme="minorBidi" w:hAnsiTheme="minorBidi"/>
          <w:b/>
          <w:bCs/>
          <w:color w:val="2B2767"/>
          <w:sz w:val="24"/>
          <w:szCs w:val="24"/>
          <w:rtl/>
        </w:rPr>
        <w:t>התוכניות שלנו:</w:t>
      </w:r>
    </w:p>
    <w:p w14:paraId="6BD0AF01" w14:textId="6A46FDEC" w:rsidR="00526D9D" w:rsidRPr="00782FA7" w:rsidRDefault="00526D9D" w:rsidP="00526D9D">
      <w:pPr>
        <w:rPr>
          <w:rFonts w:asciiTheme="minorBidi" w:hAnsiTheme="minorBidi"/>
          <w:b/>
          <w:bCs/>
          <w:color w:val="2B2767"/>
          <w:sz w:val="24"/>
          <w:szCs w:val="24"/>
        </w:rPr>
      </w:pPr>
      <w:r w:rsidRPr="00782FA7">
        <w:rPr>
          <w:rFonts w:asciiTheme="minorBidi" w:hAnsiTheme="minorBidi"/>
          <w:b/>
          <w:bCs/>
          <w:color w:val="2B2767"/>
          <w:sz w:val="24"/>
          <w:szCs w:val="24"/>
          <w:rtl/>
        </w:rPr>
        <w:t>תוכנית בובות פרסונה</w:t>
      </w:r>
    </w:p>
    <w:p w14:paraId="3FD69DFE" w14:textId="36925017" w:rsidR="00526D9D" w:rsidRPr="00782FA7" w:rsidRDefault="00526D9D" w:rsidP="00526D9D">
      <w:pPr>
        <w:rPr>
          <w:rFonts w:asciiTheme="minorBidi" w:hAnsiTheme="minorBidi"/>
          <w:b/>
          <w:bCs/>
          <w:color w:val="2B2767"/>
          <w:sz w:val="24"/>
          <w:szCs w:val="24"/>
        </w:rPr>
      </w:pPr>
      <w:r w:rsidRPr="00782FA7">
        <w:rPr>
          <w:rFonts w:asciiTheme="minorBidi" w:hAnsiTheme="minorBidi"/>
          <w:b/>
          <w:bCs/>
          <w:color w:val="2B2767"/>
          <w:sz w:val="24"/>
          <w:szCs w:val="24"/>
          <w:rtl/>
        </w:rPr>
        <w:t>מטרת התוכנית</w:t>
      </w:r>
    </w:p>
    <w:p w14:paraId="2777F104" w14:textId="5E30F97C" w:rsidR="00526D9D" w:rsidRPr="00782FA7" w:rsidRDefault="00526D9D" w:rsidP="00526D9D">
      <w:pPr>
        <w:jc w:val="both"/>
        <w:rPr>
          <w:rFonts w:asciiTheme="minorBidi" w:hAnsiTheme="minorBidi"/>
          <w:color w:val="2B2767"/>
          <w:sz w:val="24"/>
          <w:szCs w:val="24"/>
        </w:rPr>
      </w:pPr>
      <w:r w:rsidRPr="00782FA7">
        <w:rPr>
          <w:rFonts w:asciiTheme="minorBidi" w:hAnsiTheme="minorBidi"/>
          <w:b/>
          <w:bCs/>
          <w:color w:val="2B2767"/>
          <w:sz w:val="24"/>
          <w:szCs w:val="24"/>
          <w:rtl/>
        </w:rPr>
        <w:t>תכנית בובות פרסונה</w:t>
      </w:r>
      <w:r w:rsidRPr="00782FA7">
        <w:rPr>
          <w:rFonts w:asciiTheme="minorBidi" w:hAnsiTheme="minorBidi"/>
          <w:color w:val="2B2767"/>
          <w:sz w:val="24"/>
          <w:szCs w:val="24"/>
          <w:rtl/>
        </w:rPr>
        <w:t xml:space="preserve"> היא תכנית חווייתית וחדשנית שפותחה בשותפות עם מרכז אקורד והאוניברסיטה העברית, במטרה לקדם אקלים חברתי מיטבי, לפתח אמפתיה, לחזק מיומנויות שיח והקשבה, ולעודד קבלה וכבוד לשונות בחברה הישראלית. באמצעות עבודה עם בובות בעלות זהויות וסיפורי חיים מגוונים, הילדים לומדים להכיר את האחר, להבין נקודות מבט שונות ולפתח רגישות חברתית ורגשית</w:t>
      </w:r>
      <w:r w:rsidRPr="00782FA7">
        <w:rPr>
          <w:rFonts w:asciiTheme="minorBidi" w:hAnsiTheme="minorBidi"/>
          <w:color w:val="2B2767"/>
          <w:sz w:val="24"/>
          <w:szCs w:val="24"/>
        </w:rPr>
        <w:t>.</w:t>
      </w:r>
    </w:p>
    <w:p w14:paraId="3F65F4D4" w14:textId="321F998F" w:rsidR="00526D9D" w:rsidRPr="00782FA7" w:rsidRDefault="00526D9D" w:rsidP="00526D9D">
      <w:pPr>
        <w:rPr>
          <w:rFonts w:asciiTheme="minorBidi" w:hAnsiTheme="minorBidi"/>
          <w:b/>
          <w:bCs/>
          <w:color w:val="2B2767"/>
          <w:sz w:val="24"/>
          <w:szCs w:val="24"/>
        </w:rPr>
      </w:pPr>
      <w:r w:rsidRPr="00782FA7">
        <w:rPr>
          <w:rFonts w:asciiTheme="minorBidi" w:hAnsiTheme="minorBidi"/>
          <w:b/>
          <w:bCs/>
          <w:color w:val="2B2767"/>
          <w:sz w:val="24"/>
          <w:szCs w:val="24"/>
          <w:rtl/>
        </w:rPr>
        <w:t>מה כוללת התוכנית</w:t>
      </w:r>
      <w:r w:rsidRPr="00782FA7">
        <w:rPr>
          <w:rFonts w:asciiTheme="minorBidi" w:hAnsiTheme="minorBidi"/>
          <w:b/>
          <w:bCs/>
          <w:color w:val="2B2767"/>
          <w:sz w:val="24"/>
          <w:szCs w:val="24"/>
        </w:rPr>
        <w:t>?</w:t>
      </w:r>
    </w:p>
    <w:p w14:paraId="456E42B4" w14:textId="47C32905" w:rsidR="00526D9D" w:rsidRPr="00782FA7" w:rsidRDefault="00526D9D" w:rsidP="00526D9D">
      <w:pPr>
        <w:rPr>
          <w:rFonts w:asciiTheme="minorBidi" w:hAnsiTheme="minorBidi"/>
          <w:color w:val="2B2767"/>
          <w:sz w:val="24"/>
          <w:szCs w:val="24"/>
        </w:rPr>
      </w:pPr>
      <w:r w:rsidRPr="00782FA7">
        <w:rPr>
          <w:rFonts w:asciiTheme="minorBidi" w:hAnsiTheme="minorBidi"/>
          <w:color w:val="2B2767"/>
          <w:sz w:val="24"/>
          <w:szCs w:val="24"/>
          <w:rtl/>
        </w:rPr>
        <w:t xml:space="preserve">במרכז התוכנית עומדות </w:t>
      </w:r>
      <w:r w:rsidRPr="00782FA7">
        <w:rPr>
          <w:rFonts w:asciiTheme="minorBidi" w:hAnsiTheme="minorBidi"/>
          <w:b/>
          <w:bCs/>
          <w:color w:val="2B2767"/>
          <w:sz w:val="24"/>
          <w:szCs w:val="24"/>
          <w:rtl/>
        </w:rPr>
        <w:t>בובות פרסונה</w:t>
      </w:r>
      <w:r w:rsidRPr="00782FA7">
        <w:rPr>
          <w:rFonts w:asciiTheme="minorBidi" w:hAnsiTheme="minorBidi"/>
          <w:color w:val="2B2767"/>
          <w:sz w:val="24"/>
          <w:szCs w:val="24"/>
          <w:rtl/>
        </w:rPr>
        <w:t xml:space="preserve"> </w:t>
      </w:r>
      <w:r w:rsidRPr="00782FA7">
        <w:rPr>
          <w:rFonts w:asciiTheme="minorBidi" w:hAnsiTheme="minorBidi"/>
          <w:color w:val="2B2767"/>
          <w:sz w:val="24"/>
          <w:szCs w:val="24"/>
        </w:rPr>
        <w:t xml:space="preserve">– </w:t>
      </w:r>
      <w:r w:rsidRPr="00782FA7">
        <w:rPr>
          <w:rFonts w:asciiTheme="minorBidi" w:hAnsiTheme="minorBidi"/>
          <w:color w:val="2B2767"/>
          <w:sz w:val="24"/>
          <w:szCs w:val="24"/>
          <w:rtl/>
        </w:rPr>
        <w:t xml:space="preserve">בובות בגודל טבעי, בעלות זהות, רקע אישי וסיפור חיים ייחודי. כל בובה מייצגת קבוצה אחרת בחברה הישראלית ( מגזר חרדי, דתי לאומי, ערבי, בדואי ועולים חדשים) ומביאה עמה חוויות, אתגרים ומאפיינים שונים. הבובות הופכות לחלק בלתי נפרד </w:t>
      </w:r>
      <w:proofErr w:type="spellStart"/>
      <w:r w:rsidRPr="00782FA7">
        <w:rPr>
          <w:rFonts w:asciiTheme="minorBidi" w:hAnsiTheme="minorBidi"/>
          <w:color w:val="2B2767"/>
          <w:sz w:val="24"/>
          <w:szCs w:val="24"/>
          <w:rtl/>
        </w:rPr>
        <w:t>מחיי</w:t>
      </w:r>
      <w:proofErr w:type="spellEnd"/>
      <w:r w:rsidRPr="00782FA7">
        <w:rPr>
          <w:rFonts w:asciiTheme="minorBidi" w:hAnsiTheme="minorBidi"/>
          <w:color w:val="2B2767"/>
          <w:sz w:val="24"/>
          <w:szCs w:val="24"/>
          <w:rtl/>
        </w:rPr>
        <w:t xml:space="preserve"> הקבוצה ומלוות את הילדים לאורך השנה</w:t>
      </w:r>
      <w:r w:rsidRPr="00782FA7">
        <w:rPr>
          <w:rFonts w:asciiTheme="minorBidi" w:hAnsiTheme="minorBidi"/>
          <w:color w:val="2B2767"/>
          <w:sz w:val="24"/>
          <w:szCs w:val="24"/>
        </w:rPr>
        <w:t>.</w:t>
      </w:r>
    </w:p>
    <w:p w14:paraId="3201DD7E" w14:textId="39E4ACC0" w:rsidR="00526D9D" w:rsidRPr="00782FA7" w:rsidRDefault="00526D9D" w:rsidP="00526D9D">
      <w:pPr>
        <w:rPr>
          <w:rFonts w:asciiTheme="minorBidi" w:hAnsiTheme="minorBidi"/>
          <w:color w:val="2B2767"/>
          <w:sz w:val="24"/>
          <w:szCs w:val="24"/>
          <w:rtl/>
        </w:rPr>
      </w:pPr>
      <w:r w:rsidRPr="00782FA7">
        <w:rPr>
          <w:rFonts w:asciiTheme="minorBidi" w:hAnsiTheme="minorBidi"/>
          <w:color w:val="2B2767"/>
          <w:sz w:val="24"/>
          <w:szCs w:val="24"/>
          <w:rtl/>
        </w:rPr>
        <w:t xml:space="preserve">באמצעות מפגשים עם הבובות, הילדים מפתחים אמפתיה והבנה לאחר, לומדים לכבד שונות וגיוון, מתרגלים הקשבה, שיח ופתרון קונפליקטים, מחזקים תחושת שייכות וזהות ונחשפים לעושר ולמגוון הקבוצות המרכיבות את החברה הישראלית. </w:t>
      </w:r>
    </w:p>
    <w:p w14:paraId="08870B5D" w14:textId="1DFFF5FB" w:rsidR="003A7858" w:rsidRPr="00782FA7" w:rsidRDefault="003A7858" w:rsidP="00526D9D">
      <w:pPr>
        <w:rPr>
          <w:rFonts w:asciiTheme="minorBidi" w:hAnsiTheme="minorBidi"/>
          <w:color w:val="2B2767"/>
          <w:sz w:val="24"/>
          <w:szCs w:val="24"/>
        </w:rPr>
      </w:pPr>
    </w:p>
    <w:p w14:paraId="0C9AE60C" w14:textId="76B111B4" w:rsidR="00526D9D" w:rsidRPr="00782FA7" w:rsidRDefault="00526D9D" w:rsidP="00526D9D">
      <w:pPr>
        <w:rPr>
          <w:rFonts w:asciiTheme="minorBidi" w:hAnsiTheme="minorBidi"/>
          <w:b/>
          <w:bCs/>
          <w:color w:val="2B2767"/>
          <w:sz w:val="24"/>
          <w:szCs w:val="24"/>
        </w:rPr>
      </w:pPr>
      <w:r w:rsidRPr="00782FA7">
        <w:rPr>
          <w:rFonts w:asciiTheme="minorBidi" w:hAnsiTheme="minorBidi"/>
          <w:b/>
          <w:bCs/>
          <w:color w:val="2B2767"/>
          <w:sz w:val="24"/>
          <w:szCs w:val="24"/>
          <w:rtl/>
        </w:rPr>
        <w:t>מה מקבלים צוותי הצהרון</w:t>
      </w:r>
      <w:r w:rsidRPr="00782FA7">
        <w:rPr>
          <w:rFonts w:asciiTheme="minorBidi" w:hAnsiTheme="minorBidi"/>
          <w:b/>
          <w:bCs/>
          <w:color w:val="2B2767"/>
          <w:sz w:val="24"/>
          <w:szCs w:val="24"/>
        </w:rPr>
        <w:t>?</w:t>
      </w:r>
    </w:p>
    <w:p w14:paraId="2D780179" w14:textId="63441917" w:rsidR="00526D9D" w:rsidRPr="00782FA7" w:rsidRDefault="00526D9D" w:rsidP="00526D9D">
      <w:pPr>
        <w:rPr>
          <w:rFonts w:asciiTheme="minorBidi" w:hAnsiTheme="minorBidi"/>
          <w:color w:val="2B2767"/>
          <w:sz w:val="24"/>
          <w:szCs w:val="24"/>
        </w:rPr>
      </w:pPr>
      <w:r w:rsidRPr="00782FA7">
        <w:rPr>
          <w:rFonts w:asciiTheme="minorBidi" w:hAnsiTheme="minorBidi"/>
          <w:color w:val="2B2767"/>
          <w:sz w:val="24"/>
          <w:szCs w:val="24"/>
          <w:rtl/>
        </w:rPr>
        <w:t xml:space="preserve">צוותי החינוך מקבלים </w:t>
      </w:r>
      <w:r w:rsidRPr="00782FA7">
        <w:rPr>
          <w:rFonts w:asciiTheme="minorBidi" w:hAnsiTheme="minorBidi"/>
          <w:b/>
          <w:bCs/>
          <w:color w:val="2B2767"/>
          <w:sz w:val="24"/>
          <w:szCs w:val="24"/>
          <w:rtl/>
        </w:rPr>
        <w:t>ערכת בובות פרסונה הכוללת 8 בובות</w:t>
      </w:r>
      <w:r w:rsidRPr="00782FA7">
        <w:rPr>
          <w:rFonts w:asciiTheme="minorBidi" w:hAnsiTheme="minorBidi"/>
          <w:color w:val="2B2767"/>
          <w:sz w:val="24"/>
          <w:szCs w:val="24"/>
        </w:rPr>
        <w:t xml:space="preserve">, </w:t>
      </w:r>
      <w:r w:rsidRPr="00782FA7">
        <w:rPr>
          <w:rFonts w:asciiTheme="minorBidi" w:hAnsiTheme="minorBidi"/>
          <w:color w:val="2B2767"/>
          <w:sz w:val="24"/>
          <w:szCs w:val="24"/>
          <w:rtl/>
        </w:rPr>
        <w:t xml:space="preserve">כאשר כל בובה מייצגת קבוצה אחרת בחברה הישראלית. לצד הבובות, הצוותים מקבלים הכשרה מקצועית ומאגר עשיר של כ־ </w:t>
      </w:r>
      <w:r w:rsidRPr="00782FA7">
        <w:rPr>
          <w:rFonts w:asciiTheme="minorBidi" w:hAnsiTheme="minorBidi"/>
          <w:b/>
          <w:bCs/>
          <w:color w:val="2B2767"/>
          <w:sz w:val="24"/>
          <w:szCs w:val="24"/>
        </w:rPr>
        <w:t xml:space="preserve">100 </w:t>
      </w:r>
      <w:r w:rsidRPr="00782FA7">
        <w:rPr>
          <w:rFonts w:asciiTheme="minorBidi" w:hAnsiTheme="minorBidi"/>
          <w:b/>
          <w:bCs/>
          <w:color w:val="2B2767"/>
          <w:sz w:val="24"/>
          <w:szCs w:val="24"/>
          <w:rtl/>
        </w:rPr>
        <w:t>הפעלות, סיפורים ושירים</w:t>
      </w:r>
      <w:r w:rsidRPr="00782FA7">
        <w:rPr>
          <w:rFonts w:asciiTheme="minorBidi" w:hAnsiTheme="minorBidi"/>
          <w:color w:val="2B2767"/>
          <w:sz w:val="24"/>
          <w:szCs w:val="24"/>
        </w:rPr>
        <w:t xml:space="preserve">, </w:t>
      </w:r>
      <w:r w:rsidRPr="00782FA7">
        <w:rPr>
          <w:rFonts w:asciiTheme="minorBidi" w:hAnsiTheme="minorBidi"/>
          <w:color w:val="2B2767"/>
          <w:sz w:val="24"/>
          <w:szCs w:val="24"/>
          <w:rtl/>
        </w:rPr>
        <w:t>המותאמים לעבודה עם הבובות ולשילובם בשגרת הפעילות החינוכית לאורך השנה</w:t>
      </w:r>
      <w:r w:rsidRPr="00782FA7">
        <w:rPr>
          <w:rFonts w:asciiTheme="minorBidi" w:hAnsiTheme="minorBidi"/>
          <w:color w:val="2B2767"/>
          <w:sz w:val="24"/>
          <w:szCs w:val="24"/>
        </w:rPr>
        <w:t>.</w:t>
      </w:r>
    </w:p>
    <w:p w14:paraId="6FDD51C0" w14:textId="661CB528" w:rsidR="00526D9D" w:rsidRPr="00782FA7" w:rsidRDefault="00526D9D" w:rsidP="00526D9D">
      <w:pPr>
        <w:rPr>
          <w:rFonts w:asciiTheme="minorBidi" w:hAnsiTheme="minorBidi"/>
          <w:color w:val="2B2767"/>
          <w:sz w:val="24"/>
          <w:szCs w:val="24"/>
          <w:rtl/>
        </w:rPr>
      </w:pPr>
    </w:p>
    <w:p w14:paraId="6035DBB3" w14:textId="2F83F419" w:rsidR="00526D9D" w:rsidRPr="00782FA7" w:rsidRDefault="008F0C00" w:rsidP="00526D9D">
      <w:pPr>
        <w:rPr>
          <w:rFonts w:asciiTheme="minorBidi" w:hAnsiTheme="minorBidi"/>
          <w:color w:val="2B2767"/>
          <w:sz w:val="24"/>
          <w:szCs w:val="24"/>
          <w:rtl/>
        </w:rPr>
      </w:pPr>
      <w:r w:rsidRPr="00782FA7">
        <w:rPr>
          <w:rFonts w:asciiTheme="minorBidi" w:hAnsiTheme="minorBidi"/>
          <w:b/>
          <w:bCs/>
          <w:noProof/>
          <w:color w:val="2B2767"/>
          <w:sz w:val="24"/>
          <w:szCs w:val="24"/>
          <w:rtl/>
          <w:lang w:val="he-IL"/>
        </w:rPr>
        <w:drawing>
          <wp:anchor distT="0" distB="0" distL="114300" distR="114300" simplePos="0" relativeHeight="251660288" behindDoc="0" locked="0" layoutInCell="1" allowOverlap="1" wp14:anchorId="321B8E4C" wp14:editId="30E0CDA7">
            <wp:simplePos x="0" y="0"/>
            <wp:positionH relativeFrom="margin">
              <wp:posOffset>533400</wp:posOffset>
            </wp:positionH>
            <wp:positionV relativeFrom="margin">
              <wp:posOffset>5878830</wp:posOffset>
            </wp:positionV>
            <wp:extent cx="1911350" cy="2548255"/>
            <wp:effectExtent l="133350" t="114300" r="146050" b="156845"/>
            <wp:wrapSquare wrapText="bothSides"/>
            <wp:docPr id="1251178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178439" name="Picture 1251178439"/>
                    <pic:cNvPicPr/>
                  </pic:nvPicPr>
                  <pic:blipFill>
                    <a:blip r:embed="rId7" cstate="print">
                      <a:extLst>
                        <a:ext uri="{28A0092B-C50C-407E-A947-70E740481C1C}">
                          <a14:useLocalDpi xmlns:a14="http://schemas.microsoft.com/office/drawing/2010/main" val="0"/>
                        </a:ext>
                      </a:extLst>
                    </a:blip>
                    <a:stretch>
                      <a:fillRect/>
                    </a:stretch>
                  </pic:blipFill>
                  <pic:spPr>
                    <a:xfrm flipH="1">
                      <a:off x="0" y="0"/>
                      <a:ext cx="1911350" cy="254825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782FA7">
        <w:rPr>
          <w:rFonts w:asciiTheme="minorBidi" w:hAnsiTheme="minorBidi"/>
          <w:b/>
          <w:bCs/>
          <w:noProof/>
          <w:color w:val="2B2767"/>
          <w:sz w:val="24"/>
          <w:szCs w:val="24"/>
          <w:rtl/>
          <w:lang w:val="he-IL"/>
        </w:rPr>
        <w:drawing>
          <wp:anchor distT="0" distB="0" distL="114300" distR="114300" simplePos="0" relativeHeight="251661312" behindDoc="0" locked="0" layoutInCell="1" allowOverlap="1" wp14:anchorId="2A67B780" wp14:editId="41D10A6B">
            <wp:simplePos x="0" y="0"/>
            <wp:positionH relativeFrom="margin">
              <wp:posOffset>3600450</wp:posOffset>
            </wp:positionH>
            <wp:positionV relativeFrom="margin">
              <wp:posOffset>5924550</wp:posOffset>
            </wp:positionV>
            <wp:extent cx="1962150" cy="2616200"/>
            <wp:effectExtent l="114300" t="114300" r="152400" b="146050"/>
            <wp:wrapSquare wrapText="bothSides"/>
            <wp:docPr id="9511279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27911" name="Picture 9511279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62150" cy="26162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427C2BF0" w14:textId="741A4989" w:rsidR="00526D9D" w:rsidRPr="00782FA7" w:rsidRDefault="00526D9D" w:rsidP="00526D9D">
      <w:pPr>
        <w:rPr>
          <w:rFonts w:asciiTheme="minorBidi" w:hAnsiTheme="minorBidi"/>
          <w:color w:val="2B2767"/>
          <w:sz w:val="24"/>
          <w:szCs w:val="24"/>
        </w:rPr>
      </w:pPr>
    </w:p>
    <w:p w14:paraId="189627F1" w14:textId="2EA48B20" w:rsidR="00526D9D" w:rsidRPr="00782FA7" w:rsidRDefault="00526D9D" w:rsidP="00526D9D">
      <w:pPr>
        <w:rPr>
          <w:rFonts w:asciiTheme="minorBidi" w:hAnsiTheme="minorBidi"/>
          <w:b/>
          <w:bCs/>
          <w:color w:val="2B2767"/>
          <w:sz w:val="24"/>
          <w:szCs w:val="24"/>
          <w:rtl/>
        </w:rPr>
      </w:pPr>
    </w:p>
    <w:p w14:paraId="4EC34AF4" w14:textId="77777777" w:rsidR="003A7858" w:rsidRPr="00782FA7" w:rsidRDefault="003A7858" w:rsidP="00526D9D">
      <w:pPr>
        <w:rPr>
          <w:rFonts w:asciiTheme="minorBidi" w:hAnsiTheme="minorBidi"/>
          <w:b/>
          <w:bCs/>
          <w:color w:val="2B2767"/>
          <w:sz w:val="24"/>
          <w:szCs w:val="24"/>
          <w:rtl/>
        </w:rPr>
      </w:pPr>
    </w:p>
    <w:p w14:paraId="0B250F1C" w14:textId="77777777" w:rsidR="003A7858" w:rsidRPr="00782FA7" w:rsidRDefault="003A7858" w:rsidP="00526D9D">
      <w:pPr>
        <w:rPr>
          <w:rFonts w:asciiTheme="minorBidi" w:hAnsiTheme="minorBidi"/>
          <w:b/>
          <w:bCs/>
          <w:color w:val="2B2767"/>
          <w:sz w:val="24"/>
          <w:szCs w:val="24"/>
          <w:rtl/>
        </w:rPr>
      </w:pPr>
    </w:p>
    <w:p w14:paraId="42B1649A" w14:textId="0CD289F2" w:rsidR="003A7858" w:rsidRPr="00782FA7" w:rsidRDefault="003A7858" w:rsidP="00526D9D">
      <w:pPr>
        <w:rPr>
          <w:rFonts w:asciiTheme="minorBidi" w:hAnsiTheme="minorBidi"/>
          <w:b/>
          <w:bCs/>
          <w:color w:val="2B2767"/>
          <w:sz w:val="24"/>
          <w:szCs w:val="24"/>
          <w:rtl/>
        </w:rPr>
      </w:pPr>
    </w:p>
    <w:p w14:paraId="62B32C15" w14:textId="77777777" w:rsidR="008F0C00" w:rsidRDefault="008F0C00" w:rsidP="00526D9D">
      <w:pPr>
        <w:rPr>
          <w:rFonts w:asciiTheme="minorBidi" w:hAnsiTheme="minorBidi"/>
          <w:b/>
          <w:bCs/>
          <w:color w:val="2B2767"/>
          <w:sz w:val="24"/>
          <w:szCs w:val="24"/>
          <w:rtl/>
        </w:rPr>
      </w:pPr>
    </w:p>
    <w:p w14:paraId="6B6A96C9" w14:textId="77777777" w:rsidR="008F0C00" w:rsidRDefault="008F0C00" w:rsidP="00526D9D">
      <w:pPr>
        <w:rPr>
          <w:rFonts w:asciiTheme="minorBidi" w:hAnsiTheme="minorBidi"/>
          <w:b/>
          <w:bCs/>
          <w:color w:val="2B2767"/>
          <w:sz w:val="24"/>
          <w:szCs w:val="24"/>
          <w:rtl/>
        </w:rPr>
      </w:pPr>
    </w:p>
    <w:p w14:paraId="501838DA" w14:textId="77777777" w:rsidR="008F0C00" w:rsidRDefault="008F0C00" w:rsidP="00526D9D">
      <w:pPr>
        <w:rPr>
          <w:rFonts w:asciiTheme="minorBidi" w:hAnsiTheme="minorBidi"/>
          <w:b/>
          <w:bCs/>
          <w:color w:val="2B2767"/>
          <w:sz w:val="24"/>
          <w:szCs w:val="24"/>
          <w:rtl/>
        </w:rPr>
      </w:pPr>
    </w:p>
    <w:p w14:paraId="4A55210F" w14:textId="77777777" w:rsidR="008F0C00" w:rsidRDefault="008F0C00" w:rsidP="00526D9D">
      <w:pPr>
        <w:rPr>
          <w:rFonts w:asciiTheme="minorBidi" w:hAnsiTheme="minorBidi"/>
          <w:b/>
          <w:bCs/>
          <w:color w:val="2B2767"/>
          <w:sz w:val="24"/>
          <w:szCs w:val="24"/>
          <w:rtl/>
        </w:rPr>
      </w:pPr>
    </w:p>
    <w:p w14:paraId="043E5262" w14:textId="77777777" w:rsidR="008F0C00" w:rsidRDefault="008F0C00" w:rsidP="00526D9D">
      <w:pPr>
        <w:rPr>
          <w:rFonts w:asciiTheme="minorBidi" w:hAnsiTheme="minorBidi"/>
          <w:b/>
          <w:bCs/>
          <w:color w:val="2B2767"/>
          <w:sz w:val="24"/>
          <w:szCs w:val="24"/>
          <w:rtl/>
        </w:rPr>
      </w:pPr>
    </w:p>
    <w:p w14:paraId="0B805AAE" w14:textId="77777777" w:rsidR="008F0C00" w:rsidRDefault="008F0C00" w:rsidP="00526D9D">
      <w:pPr>
        <w:rPr>
          <w:rFonts w:asciiTheme="minorBidi" w:hAnsiTheme="minorBidi"/>
          <w:b/>
          <w:bCs/>
          <w:color w:val="2B2767"/>
          <w:sz w:val="24"/>
          <w:szCs w:val="24"/>
          <w:rtl/>
        </w:rPr>
      </w:pPr>
    </w:p>
    <w:p w14:paraId="5386FF53" w14:textId="65EB35EB" w:rsidR="00526D9D" w:rsidRPr="00782FA7" w:rsidRDefault="00526D9D" w:rsidP="00526D9D">
      <w:pPr>
        <w:rPr>
          <w:rFonts w:asciiTheme="minorBidi" w:hAnsiTheme="minorBidi"/>
          <w:b/>
          <w:bCs/>
          <w:color w:val="2B2767"/>
          <w:sz w:val="24"/>
          <w:szCs w:val="24"/>
          <w:rtl/>
        </w:rPr>
      </w:pPr>
      <w:r w:rsidRPr="00782FA7">
        <w:rPr>
          <w:rFonts w:asciiTheme="minorBidi" w:hAnsiTheme="minorBidi"/>
          <w:b/>
          <w:bCs/>
          <w:color w:val="2B2767"/>
          <w:sz w:val="24"/>
          <w:szCs w:val="24"/>
          <w:rtl/>
        </w:rPr>
        <w:t>מוזיקה מדברת ערכים</w:t>
      </w:r>
    </w:p>
    <w:p w14:paraId="7CFDE485" w14:textId="005C541C" w:rsidR="00526D9D" w:rsidRPr="00782FA7" w:rsidRDefault="00526D9D" w:rsidP="00526D9D">
      <w:pPr>
        <w:jc w:val="both"/>
        <w:rPr>
          <w:rFonts w:asciiTheme="minorBidi" w:hAnsiTheme="minorBidi"/>
          <w:b/>
          <w:bCs/>
          <w:color w:val="2B2767"/>
          <w:sz w:val="24"/>
          <w:szCs w:val="24"/>
        </w:rPr>
      </w:pPr>
      <w:r w:rsidRPr="00782FA7">
        <w:rPr>
          <w:rFonts w:asciiTheme="minorBidi" w:hAnsiTheme="minorBidi"/>
          <w:b/>
          <w:bCs/>
          <w:color w:val="2B2767"/>
          <w:sz w:val="24"/>
          <w:szCs w:val="24"/>
          <w:rtl/>
        </w:rPr>
        <w:t>מטרת התוכנית</w:t>
      </w:r>
    </w:p>
    <w:p w14:paraId="3334CC8F" w14:textId="2C342B8B" w:rsidR="00526D9D" w:rsidRPr="00782FA7" w:rsidRDefault="00526D9D" w:rsidP="00526D9D">
      <w:pPr>
        <w:jc w:val="both"/>
        <w:rPr>
          <w:rFonts w:asciiTheme="minorBidi" w:hAnsiTheme="minorBidi"/>
          <w:color w:val="2B2767"/>
          <w:sz w:val="24"/>
          <w:szCs w:val="24"/>
        </w:rPr>
      </w:pPr>
      <w:r w:rsidRPr="00782FA7">
        <w:rPr>
          <w:rFonts w:asciiTheme="minorBidi" w:hAnsiTheme="minorBidi"/>
          <w:b/>
          <w:bCs/>
          <w:color w:val="2B2767"/>
          <w:sz w:val="24"/>
          <w:szCs w:val="24"/>
        </w:rPr>
        <w:t>"</w:t>
      </w:r>
      <w:r w:rsidRPr="00782FA7">
        <w:rPr>
          <w:rFonts w:asciiTheme="minorBidi" w:hAnsiTheme="minorBidi"/>
          <w:b/>
          <w:bCs/>
          <w:color w:val="2B2767"/>
          <w:sz w:val="24"/>
          <w:szCs w:val="24"/>
          <w:rtl/>
        </w:rPr>
        <w:t>מוזיקה מדברת ערכים</w:t>
      </w:r>
      <w:r w:rsidRPr="00782FA7">
        <w:rPr>
          <w:rFonts w:asciiTheme="minorBidi" w:hAnsiTheme="minorBidi"/>
          <w:b/>
          <w:bCs/>
          <w:color w:val="2B2767"/>
          <w:sz w:val="24"/>
          <w:szCs w:val="24"/>
        </w:rPr>
        <w:t>"</w:t>
      </w:r>
      <w:r w:rsidRPr="00782FA7">
        <w:rPr>
          <w:rFonts w:asciiTheme="minorBidi" w:hAnsiTheme="minorBidi"/>
          <w:color w:val="2B2767"/>
          <w:sz w:val="24"/>
          <w:szCs w:val="24"/>
        </w:rPr>
        <w:t xml:space="preserve"> </w:t>
      </w:r>
      <w:r w:rsidRPr="00782FA7">
        <w:rPr>
          <w:rFonts w:asciiTheme="minorBidi" w:hAnsiTheme="minorBidi"/>
          <w:color w:val="2B2767"/>
          <w:sz w:val="24"/>
          <w:szCs w:val="24"/>
          <w:rtl/>
        </w:rPr>
        <w:t xml:space="preserve">היא תוכנית שנתית חדשנית המשלבת בין מוזיקה, תרבות וערכים חברתיים, מתוך תפיסה כי למוזיקה יש כוח ייחודי לחבר בין אנשים, לעורר רגשות וליצור למידה משמעותית. </w:t>
      </w:r>
      <w:proofErr w:type="spellStart"/>
      <w:r w:rsidRPr="00782FA7">
        <w:rPr>
          <w:rFonts w:asciiTheme="minorBidi" w:hAnsiTheme="minorBidi"/>
          <w:color w:val="2B2767"/>
          <w:sz w:val="24"/>
          <w:szCs w:val="24"/>
          <w:rtl/>
        </w:rPr>
        <w:t>התכנית</w:t>
      </w:r>
      <w:proofErr w:type="spellEnd"/>
      <w:r w:rsidRPr="00782FA7">
        <w:rPr>
          <w:rFonts w:asciiTheme="minorBidi" w:hAnsiTheme="minorBidi"/>
          <w:color w:val="2B2767"/>
          <w:sz w:val="24"/>
          <w:szCs w:val="24"/>
          <w:rtl/>
        </w:rPr>
        <w:t xml:space="preserve"> מבקשת לטפח בקרב הילדים ערכים של שייכות, סובלנות, פלורליזם, קיימות, סולידריות חברתית, חירות ואקטיביזם חברתי, באמצעות מפגש חווייתי עם עולמות מוזיקליים מגוונים מהארץ ומהעולם</w:t>
      </w:r>
      <w:r w:rsidRPr="00782FA7">
        <w:rPr>
          <w:rFonts w:asciiTheme="minorBidi" w:hAnsiTheme="minorBidi"/>
          <w:color w:val="2B2767"/>
          <w:sz w:val="24"/>
          <w:szCs w:val="24"/>
        </w:rPr>
        <w:t xml:space="preserve">. </w:t>
      </w:r>
    </w:p>
    <w:p w14:paraId="0B9868BD" w14:textId="2292302B" w:rsidR="00526D9D" w:rsidRPr="00782FA7" w:rsidRDefault="00526D9D" w:rsidP="00526D9D">
      <w:pPr>
        <w:rPr>
          <w:rFonts w:asciiTheme="minorBidi" w:hAnsiTheme="minorBidi"/>
          <w:b/>
          <w:bCs/>
          <w:color w:val="2B2767"/>
          <w:sz w:val="24"/>
          <w:szCs w:val="24"/>
        </w:rPr>
      </w:pPr>
      <w:r w:rsidRPr="00782FA7">
        <w:rPr>
          <w:rFonts w:asciiTheme="minorBidi" w:hAnsiTheme="minorBidi"/>
          <w:b/>
          <w:bCs/>
          <w:color w:val="2B2767"/>
          <w:sz w:val="24"/>
          <w:szCs w:val="24"/>
          <w:rtl/>
        </w:rPr>
        <w:t>מה כוללת התוכנית</w:t>
      </w:r>
      <w:r w:rsidRPr="00782FA7">
        <w:rPr>
          <w:rFonts w:asciiTheme="minorBidi" w:hAnsiTheme="minorBidi"/>
          <w:b/>
          <w:bCs/>
          <w:color w:val="2B2767"/>
          <w:sz w:val="24"/>
          <w:szCs w:val="24"/>
        </w:rPr>
        <w:t>?</w:t>
      </w:r>
    </w:p>
    <w:p w14:paraId="70F6C584" w14:textId="58B4027C" w:rsidR="00526D9D" w:rsidRPr="00782FA7" w:rsidRDefault="00526D9D" w:rsidP="00526D9D">
      <w:pPr>
        <w:jc w:val="both"/>
        <w:rPr>
          <w:rFonts w:asciiTheme="minorBidi" w:hAnsiTheme="minorBidi"/>
          <w:color w:val="2B2767"/>
          <w:sz w:val="24"/>
          <w:szCs w:val="24"/>
        </w:rPr>
      </w:pPr>
      <w:r w:rsidRPr="00782FA7">
        <w:rPr>
          <w:rFonts w:asciiTheme="minorBidi" w:hAnsiTheme="minorBidi"/>
          <w:color w:val="2B2767"/>
          <w:sz w:val="24"/>
          <w:szCs w:val="24"/>
          <w:rtl/>
        </w:rPr>
        <w:t>התוכנית בנויה כתוכנית שנתית המלווה את הילדים לאורך מעגל השנה ומחברת בין ערכים מרכזיים, מועדי ישראל ותרבויות מוזיקליות שונות. כל יחידה עוסקת בערך חברתי אחר באמצעות היכרות עם סגנון מוזיקלי ייחודי, כגון פלמנקו, מוזיקה אפריקאית, בלוז, כליזמר, מוזיקה מזרחית, מוזיקה של עמים ילידיים ועוד</w:t>
      </w:r>
      <w:r w:rsidRPr="00782FA7">
        <w:rPr>
          <w:rFonts w:asciiTheme="minorBidi" w:hAnsiTheme="minorBidi"/>
          <w:color w:val="2B2767"/>
          <w:sz w:val="24"/>
          <w:szCs w:val="24"/>
        </w:rPr>
        <w:t xml:space="preserve">.  </w:t>
      </w:r>
    </w:p>
    <w:p w14:paraId="46045542" w14:textId="7744F32C" w:rsidR="00526D9D" w:rsidRPr="00782FA7" w:rsidRDefault="00526D9D" w:rsidP="00526D9D">
      <w:pPr>
        <w:rPr>
          <w:rFonts w:asciiTheme="minorBidi" w:hAnsiTheme="minorBidi"/>
          <w:b/>
          <w:bCs/>
          <w:color w:val="2B2767"/>
          <w:sz w:val="24"/>
          <w:szCs w:val="24"/>
        </w:rPr>
      </w:pPr>
      <w:r w:rsidRPr="00782FA7">
        <w:rPr>
          <w:rFonts w:asciiTheme="minorBidi" w:hAnsiTheme="minorBidi"/>
          <w:b/>
          <w:bCs/>
          <w:color w:val="2B2767"/>
          <w:sz w:val="24"/>
          <w:szCs w:val="24"/>
          <w:rtl/>
        </w:rPr>
        <w:t>מה מקבלים צוותי הצהרון</w:t>
      </w:r>
      <w:r w:rsidRPr="00782FA7">
        <w:rPr>
          <w:rFonts w:asciiTheme="minorBidi" w:hAnsiTheme="minorBidi"/>
          <w:b/>
          <w:bCs/>
          <w:color w:val="2B2767"/>
          <w:sz w:val="24"/>
          <w:szCs w:val="24"/>
        </w:rPr>
        <w:t>?</w:t>
      </w:r>
    </w:p>
    <w:p w14:paraId="2F47AC01" w14:textId="7B586246" w:rsidR="00526D9D" w:rsidRPr="00782FA7" w:rsidRDefault="00526D9D" w:rsidP="00526D9D">
      <w:pPr>
        <w:jc w:val="both"/>
        <w:rPr>
          <w:rFonts w:asciiTheme="minorBidi" w:hAnsiTheme="minorBidi"/>
          <w:color w:val="2B2767"/>
          <w:sz w:val="24"/>
          <w:szCs w:val="24"/>
        </w:rPr>
      </w:pPr>
      <w:r w:rsidRPr="00782FA7">
        <w:rPr>
          <w:rFonts w:asciiTheme="minorBidi" w:hAnsiTheme="minorBidi"/>
          <w:color w:val="2B2767"/>
          <w:sz w:val="24"/>
          <w:szCs w:val="24"/>
          <w:rtl/>
        </w:rPr>
        <w:t>צוותי החינוך מקבלים תכנית עבודה שנתית מלאה הכוללת עשרות פעילויות מוזיקליות, מערכי תוכן מובנים, חומרי עזר, שירים, סרטונים וחומרים מוקלטים המלווים כל נושא וערך לאורך השנה</w:t>
      </w:r>
      <w:r w:rsidRPr="00782FA7">
        <w:rPr>
          <w:rFonts w:asciiTheme="minorBidi" w:hAnsiTheme="minorBidi"/>
          <w:color w:val="2B2767"/>
          <w:sz w:val="24"/>
          <w:szCs w:val="24"/>
        </w:rPr>
        <w:t xml:space="preserve">. </w:t>
      </w:r>
      <w:r w:rsidRPr="00782FA7">
        <w:rPr>
          <w:rFonts w:asciiTheme="minorBidi" w:hAnsiTheme="minorBidi"/>
          <w:color w:val="2B2767"/>
          <w:sz w:val="24"/>
          <w:szCs w:val="24"/>
          <w:rtl/>
        </w:rPr>
        <w:t xml:space="preserve">בנוסף, התוכנית כוללת </w:t>
      </w:r>
      <w:r w:rsidRPr="00782FA7">
        <w:rPr>
          <w:rFonts w:asciiTheme="minorBidi" w:hAnsiTheme="minorBidi"/>
          <w:b/>
          <w:bCs/>
          <w:color w:val="2B2767"/>
          <w:sz w:val="24"/>
          <w:szCs w:val="24"/>
          <w:rtl/>
        </w:rPr>
        <w:t>ערכת כלי נגינה עשירה ומגוונת</w:t>
      </w:r>
      <w:r w:rsidRPr="00782FA7">
        <w:rPr>
          <w:rFonts w:asciiTheme="minorBidi" w:hAnsiTheme="minorBidi"/>
          <w:color w:val="2B2767"/>
          <w:sz w:val="24"/>
          <w:szCs w:val="24"/>
          <w:rtl/>
        </w:rPr>
        <w:t xml:space="preserve"> לשימוש הילדים והצוותים, ובה בין היתר תופי </w:t>
      </w:r>
      <w:proofErr w:type="spellStart"/>
      <w:r w:rsidRPr="00782FA7">
        <w:rPr>
          <w:rFonts w:asciiTheme="minorBidi" w:hAnsiTheme="minorBidi"/>
          <w:color w:val="2B2767"/>
          <w:sz w:val="24"/>
          <w:szCs w:val="24"/>
          <w:rtl/>
        </w:rPr>
        <w:t>דג'מבה</w:t>
      </w:r>
      <w:proofErr w:type="spellEnd"/>
      <w:r w:rsidRPr="00782FA7">
        <w:rPr>
          <w:rFonts w:asciiTheme="minorBidi" w:hAnsiTheme="minorBidi"/>
          <w:color w:val="2B2767"/>
          <w:sz w:val="24"/>
          <w:szCs w:val="24"/>
          <w:rtl/>
        </w:rPr>
        <w:t xml:space="preserve"> </w:t>
      </w:r>
      <w:proofErr w:type="spellStart"/>
      <w:r w:rsidRPr="00782FA7">
        <w:rPr>
          <w:rFonts w:asciiTheme="minorBidi" w:hAnsiTheme="minorBidi"/>
          <w:color w:val="2B2767"/>
          <w:sz w:val="24"/>
          <w:szCs w:val="24"/>
          <w:rtl/>
        </w:rPr>
        <w:t>אפריקאיים</w:t>
      </w:r>
      <w:proofErr w:type="spellEnd"/>
      <w:r w:rsidRPr="00782FA7">
        <w:rPr>
          <w:rFonts w:asciiTheme="minorBidi" w:hAnsiTheme="minorBidi"/>
          <w:color w:val="2B2767"/>
          <w:sz w:val="24"/>
          <w:szCs w:val="24"/>
          <w:rtl/>
        </w:rPr>
        <w:t>, קערות טיבטיות, קסטנייטות, תופי מרים, דרבוקות, קחון, מקלות גשם וכלים נוספים המאפשרים התנסות מוזיקלית פעילה וחווייתית</w:t>
      </w:r>
      <w:r w:rsidRPr="00782FA7">
        <w:rPr>
          <w:rFonts w:asciiTheme="minorBidi" w:hAnsiTheme="minorBidi"/>
          <w:color w:val="2B2767"/>
          <w:sz w:val="24"/>
          <w:szCs w:val="24"/>
        </w:rPr>
        <w:t xml:space="preserve">. </w:t>
      </w:r>
    </w:p>
    <w:p w14:paraId="6B9E72D5" w14:textId="6C848ACE" w:rsidR="00526D9D" w:rsidRPr="00782FA7" w:rsidRDefault="00526D9D" w:rsidP="00526D9D">
      <w:pPr>
        <w:rPr>
          <w:rFonts w:asciiTheme="minorBidi" w:hAnsiTheme="minorBidi"/>
          <w:b/>
          <w:bCs/>
          <w:color w:val="2B2767"/>
          <w:sz w:val="24"/>
          <w:szCs w:val="24"/>
          <w:rtl/>
        </w:rPr>
      </w:pPr>
    </w:p>
    <w:p w14:paraId="38A858BB" w14:textId="0D599004" w:rsidR="00526D9D" w:rsidRPr="00782FA7" w:rsidRDefault="00526D9D" w:rsidP="00526D9D">
      <w:pPr>
        <w:rPr>
          <w:rFonts w:asciiTheme="minorBidi" w:hAnsiTheme="minorBidi"/>
          <w:b/>
          <w:bCs/>
          <w:color w:val="2B2767"/>
          <w:sz w:val="24"/>
          <w:szCs w:val="24"/>
          <w:rtl/>
        </w:rPr>
      </w:pPr>
    </w:p>
    <w:p w14:paraId="2D60C172" w14:textId="6206537F" w:rsidR="00526D9D" w:rsidRPr="00782FA7" w:rsidRDefault="00526D9D" w:rsidP="00526D9D">
      <w:pPr>
        <w:rPr>
          <w:rFonts w:asciiTheme="minorBidi" w:hAnsiTheme="minorBidi"/>
          <w:b/>
          <w:bCs/>
          <w:color w:val="2B2767"/>
          <w:sz w:val="24"/>
          <w:szCs w:val="24"/>
          <w:rtl/>
        </w:rPr>
      </w:pPr>
    </w:p>
    <w:p w14:paraId="1CA39885" w14:textId="33CDEB63" w:rsidR="00526D9D" w:rsidRPr="00782FA7" w:rsidRDefault="008F0C00" w:rsidP="00526D9D">
      <w:pPr>
        <w:rPr>
          <w:rFonts w:asciiTheme="minorBidi" w:hAnsiTheme="minorBidi"/>
          <w:b/>
          <w:bCs/>
          <w:color w:val="2B2767"/>
          <w:sz w:val="24"/>
          <w:szCs w:val="24"/>
          <w:rtl/>
        </w:rPr>
      </w:pPr>
      <w:r w:rsidRPr="00782FA7">
        <w:rPr>
          <w:rFonts w:asciiTheme="minorBidi" w:hAnsiTheme="minorBidi"/>
          <w:b/>
          <w:bCs/>
          <w:noProof/>
          <w:color w:val="2B2767"/>
          <w:sz w:val="24"/>
          <w:szCs w:val="24"/>
          <w:rtl/>
          <w:lang w:val="he-IL"/>
        </w:rPr>
        <w:drawing>
          <wp:anchor distT="0" distB="0" distL="114300" distR="114300" simplePos="0" relativeHeight="251662336" behindDoc="0" locked="0" layoutInCell="1" allowOverlap="1" wp14:anchorId="18494DE6" wp14:editId="5502AA1C">
            <wp:simplePos x="0" y="0"/>
            <wp:positionH relativeFrom="margin">
              <wp:posOffset>-190500</wp:posOffset>
            </wp:positionH>
            <wp:positionV relativeFrom="margin">
              <wp:posOffset>5404485</wp:posOffset>
            </wp:positionV>
            <wp:extent cx="2419350" cy="2376170"/>
            <wp:effectExtent l="133350" t="114300" r="152400" b="157480"/>
            <wp:wrapSquare wrapText="bothSides"/>
            <wp:docPr id="263565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56569" name="Picture 26356569"/>
                    <pic:cNvPicPr/>
                  </pic:nvPicPr>
                  <pic:blipFill rotWithShape="1">
                    <a:blip r:embed="rId9" cstate="print">
                      <a:extLst>
                        <a:ext uri="{28A0092B-C50C-407E-A947-70E740481C1C}">
                          <a14:useLocalDpi xmlns:a14="http://schemas.microsoft.com/office/drawing/2010/main" val="0"/>
                        </a:ext>
                      </a:extLst>
                    </a:blip>
                    <a:srcRect t="28483" r="2895"/>
                    <a:stretch>
                      <a:fillRect/>
                    </a:stretch>
                  </pic:blipFill>
                  <pic:spPr bwMode="auto">
                    <a:xfrm>
                      <a:off x="0" y="0"/>
                      <a:ext cx="2419350" cy="23761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82FA7">
        <w:rPr>
          <w:rFonts w:asciiTheme="minorBidi" w:hAnsiTheme="minorBidi"/>
          <w:b/>
          <w:bCs/>
          <w:noProof/>
          <w:color w:val="2B2767"/>
          <w:sz w:val="24"/>
          <w:szCs w:val="24"/>
          <w:rtl/>
          <w:lang w:val="he-IL"/>
        </w:rPr>
        <w:drawing>
          <wp:anchor distT="0" distB="0" distL="114300" distR="114300" simplePos="0" relativeHeight="251663360" behindDoc="0" locked="0" layoutInCell="1" allowOverlap="1" wp14:anchorId="20E756D4" wp14:editId="3F5A295C">
            <wp:simplePos x="0" y="0"/>
            <wp:positionH relativeFrom="margin">
              <wp:posOffset>3524250</wp:posOffset>
            </wp:positionH>
            <wp:positionV relativeFrom="margin">
              <wp:posOffset>5397500</wp:posOffset>
            </wp:positionV>
            <wp:extent cx="2258695" cy="2385060"/>
            <wp:effectExtent l="133350" t="114300" r="122555" b="167640"/>
            <wp:wrapSquare wrapText="bothSides"/>
            <wp:docPr id="18418684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868403" name="Picture 1841868403"/>
                    <pic:cNvPicPr/>
                  </pic:nvPicPr>
                  <pic:blipFill rotWithShape="1">
                    <a:blip r:embed="rId10" cstate="print">
                      <a:extLst>
                        <a:ext uri="{28A0092B-C50C-407E-A947-70E740481C1C}">
                          <a14:useLocalDpi xmlns:a14="http://schemas.microsoft.com/office/drawing/2010/main" val="0"/>
                        </a:ext>
                      </a:extLst>
                    </a:blip>
                    <a:srcRect l="-623" t="28758" r="397" b="22352"/>
                    <a:stretch>
                      <a:fillRect/>
                    </a:stretch>
                  </pic:blipFill>
                  <pic:spPr bwMode="auto">
                    <a:xfrm>
                      <a:off x="0" y="0"/>
                      <a:ext cx="2258695" cy="23850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anchor>
        </w:drawing>
      </w:r>
    </w:p>
    <w:p w14:paraId="7B39BF88" w14:textId="1E4E7062" w:rsidR="00526D9D" w:rsidRPr="00782FA7" w:rsidRDefault="00526D9D" w:rsidP="00526D9D">
      <w:pPr>
        <w:rPr>
          <w:rFonts w:asciiTheme="minorBidi" w:hAnsiTheme="minorBidi"/>
          <w:b/>
          <w:bCs/>
          <w:color w:val="2B2767"/>
          <w:sz w:val="24"/>
          <w:szCs w:val="24"/>
          <w:rtl/>
        </w:rPr>
      </w:pPr>
    </w:p>
    <w:p w14:paraId="423A2E80" w14:textId="4D16C89B" w:rsidR="00526D9D" w:rsidRPr="00782FA7" w:rsidRDefault="00526D9D" w:rsidP="00526D9D">
      <w:pPr>
        <w:rPr>
          <w:rFonts w:asciiTheme="minorBidi" w:hAnsiTheme="minorBidi"/>
          <w:b/>
          <w:bCs/>
          <w:color w:val="2B2767"/>
          <w:sz w:val="24"/>
          <w:szCs w:val="24"/>
          <w:rtl/>
        </w:rPr>
      </w:pPr>
    </w:p>
    <w:p w14:paraId="7E1AAF8E" w14:textId="60CDE534" w:rsidR="00526D9D" w:rsidRPr="00782FA7" w:rsidRDefault="00526D9D" w:rsidP="00526D9D">
      <w:pPr>
        <w:rPr>
          <w:rFonts w:asciiTheme="minorBidi" w:hAnsiTheme="minorBidi"/>
          <w:b/>
          <w:bCs/>
          <w:color w:val="2B2767"/>
          <w:sz w:val="24"/>
          <w:szCs w:val="24"/>
          <w:rtl/>
        </w:rPr>
      </w:pPr>
    </w:p>
    <w:p w14:paraId="55DED73A" w14:textId="77777777" w:rsidR="00526D9D" w:rsidRPr="00782FA7" w:rsidRDefault="00526D9D" w:rsidP="00526D9D">
      <w:pPr>
        <w:rPr>
          <w:rFonts w:asciiTheme="minorBidi" w:hAnsiTheme="minorBidi"/>
          <w:b/>
          <w:bCs/>
          <w:color w:val="2B2767"/>
          <w:sz w:val="24"/>
          <w:szCs w:val="24"/>
          <w:rtl/>
        </w:rPr>
      </w:pPr>
    </w:p>
    <w:p w14:paraId="4FC4D23E" w14:textId="77777777" w:rsidR="00526D9D" w:rsidRPr="00782FA7" w:rsidRDefault="00526D9D" w:rsidP="00526D9D">
      <w:pPr>
        <w:rPr>
          <w:rFonts w:asciiTheme="minorBidi" w:hAnsiTheme="minorBidi"/>
          <w:b/>
          <w:bCs/>
          <w:color w:val="2B2767"/>
          <w:sz w:val="24"/>
          <w:szCs w:val="24"/>
          <w:rtl/>
        </w:rPr>
      </w:pPr>
    </w:p>
    <w:p w14:paraId="1455F511" w14:textId="77777777" w:rsidR="008F0C00" w:rsidRDefault="008F0C00" w:rsidP="00526D9D">
      <w:pPr>
        <w:rPr>
          <w:rFonts w:asciiTheme="minorBidi" w:hAnsiTheme="minorBidi"/>
          <w:b/>
          <w:bCs/>
          <w:color w:val="2B2767"/>
          <w:sz w:val="24"/>
          <w:szCs w:val="24"/>
          <w:rtl/>
        </w:rPr>
      </w:pPr>
    </w:p>
    <w:p w14:paraId="6F396C5E" w14:textId="77777777" w:rsidR="008F0C00" w:rsidRDefault="008F0C00" w:rsidP="00526D9D">
      <w:pPr>
        <w:rPr>
          <w:rFonts w:asciiTheme="minorBidi" w:hAnsiTheme="minorBidi"/>
          <w:b/>
          <w:bCs/>
          <w:color w:val="2B2767"/>
          <w:sz w:val="24"/>
          <w:szCs w:val="24"/>
          <w:rtl/>
        </w:rPr>
      </w:pPr>
    </w:p>
    <w:p w14:paraId="42F37BE1" w14:textId="77777777" w:rsidR="008F0C00" w:rsidRDefault="008F0C00" w:rsidP="00526D9D">
      <w:pPr>
        <w:rPr>
          <w:rFonts w:asciiTheme="minorBidi" w:hAnsiTheme="minorBidi"/>
          <w:b/>
          <w:bCs/>
          <w:color w:val="2B2767"/>
          <w:sz w:val="24"/>
          <w:szCs w:val="24"/>
          <w:rtl/>
        </w:rPr>
      </w:pPr>
    </w:p>
    <w:p w14:paraId="7A46B9B0" w14:textId="77777777" w:rsidR="008F0C00" w:rsidRDefault="008F0C00" w:rsidP="00526D9D">
      <w:pPr>
        <w:rPr>
          <w:rFonts w:asciiTheme="minorBidi" w:hAnsiTheme="minorBidi"/>
          <w:b/>
          <w:bCs/>
          <w:color w:val="2B2767"/>
          <w:sz w:val="24"/>
          <w:szCs w:val="24"/>
          <w:rtl/>
        </w:rPr>
      </w:pPr>
    </w:p>
    <w:p w14:paraId="0E8E857B" w14:textId="77777777" w:rsidR="008F0C00" w:rsidRDefault="008F0C00" w:rsidP="00526D9D">
      <w:pPr>
        <w:rPr>
          <w:rFonts w:asciiTheme="minorBidi" w:hAnsiTheme="minorBidi"/>
          <w:b/>
          <w:bCs/>
          <w:color w:val="2B2767"/>
          <w:sz w:val="24"/>
          <w:szCs w:val="24"/>
          <w:rtl/>
        </w:rPr>
      </w:pPr>
    </w:p>
    <w:p w14:paraId="792633CA" w14:textId="77777777" w:rsidR="008F0C00" w:rsidRDefault="008F0C00" w:rsidP="00526D9D">
      <w:pPr>
        <w:rPr>
          <w:rFonts w:asciiTheme="minorBidi" w:hAnsiTheme="minorBidi"/>
          <w:b/>
          <w:bCs/>
          <w:color w:val="2B2767"/>
          <w:sz w:val="24"/>
          <w:szCs w:val="24"/>
          <w:rtl/>
        </w:rPr>
      </w:pPr>
    </w:p>
    <w:p w14:paraId="476AB4E5" w14:textId="77777777" w:rsidR="008F0C00" w:rsidRDefault="008F0C00" w:rsidP="00526D9D">
      <w:pPr>
        <w:rPr>
          <w:rFonts w:asciiTheme="minorBidi" w:hAnsiTheme="minorBidi"/>
          <w:b/>
          <w:bCs/>
          <w:color w:val="2B2767"/>
          <w:sz w:val="24"/>
          <w:szCs w:val="24"/>
          <w:rtl/>
        </w:rPr>
      </w:pPr>
    </w:p>
    <w:p w14:paraId="73E9FF23" w14:textId="499DD7C0" w:rsidR="00526D9D" w:rsidRPr="00782FA7" w:rsidRDefault="00526D9D" w:rsidP="00526D9D">
      <w:pPr>
        <w:rPr>
          <w:rFonts w:asciiTheme="minorBidi" w:hAnsiTheme="minorBidi"/>
          <w:b/>
          <w:bCs/>
          <w:color w:val="2B2767"/>
          <w:sz w:val="24"/>
          <w:szCs w:val="24"/>
        </w:rPr>
      </w:pPr>
      <w:r w:rsidRPr="00782FA7">
        <w:rPr>
          <w:rFonts w:asciiTheme="minorBidi" w:hAnsiTheme="minorBidi"/>
          <w:b/>
          <w:bCs/>
          <w:color w:val="2B2767"/>
          <w:sz w:val="24"/>
          <w:szCs w:val="24"/>
          <w:rtl/>
        </w:rPr>
        <w:t>"שורשים של ערכים"</w:t>
      </w:r>
    </w:p>
    <w:p w14:paraId="72EDE1EA" w14:textId="60F3B604" w:rsidR="00526D9D" w:rsidRPr="00782FA7" w:rsidRDefault="00526D9D" w:rsidP="00526D9D">
      <w:pPr>
        <w:jc w:val="both"/>
        <w:rPr>
          <w:rFonts w:asciiTheme="minorBidi" w:hAnsiTheme="minorBidi"/>
          <w:b/>
          <w:bCs/>
          <w:color w:val="2B2767"/>
          <w:sz w:val="24"/>
          <w:szCs w:val="24"/>
        </w:rPr>
      </w:pPr>
      <w:r w:rsidRPr="00782FA7">
        <w:rPr>
          <w:rFonts w:asciiTheme="minorBidi" w:hAnsiTheme="minorBidi"/>
          <w:b/>
          <w:bCs/>
          <w:color w:val="2B2767"/>
          <w:sz w:val="24"/>
          <w:szCs w:val="24"/>
          <w:rtl/>
        </w:rPr>
        <w:t>מטרת התוכנית</w:t>
      </w:r>
    </w:p>
    <w:p w14:paraId="2B00C61F" w14:textId="69B46CB7" w:rsidR="00526D9D" w:rsidRPr="00782FA7" w:rsidRDefault="00526D9D" w:rsidP="00526D9D">
      <w:pPr>
        <w:jc w:val="both"/>
        <w:rPr>
          <w:rFonts w:asciiTheme="minorBidi" w:hAnsiTheme="minorBidi"/>
          <w:color w:val="2B2767"/>
          <w:sz w:val="24"/>
          <w:szCs w:val="24"/>
        </w:rPr>
      </w:pPr>
      <w:r w:rsidRPr="00782FA7">
        <w:rPr>
          <w:rFonts w:asciiTheme="minorBidi" w:hAnsiTheme="minorBidi"/>
          <w:b/>
          <w:bCs/>
          <w:color w:val="2B2767"/>
          <w:sz w:val="24"/>
          <w:szCs w:val="24"/>
        </w:rPr>
        <w:t>"</w:t>
      </w:r>
      <w:r w:rsidRPr="00782FA7">
        <w:rPr>
          <w:rFonts w:asciiTheme="minorBidi" w:hAnsiTheme="minorBidi"/>
          <w:b/>
          <w:bCs/>
          <w:color w:val="2B2767"/>
          <w:sz w:val="24"/>
          <w:szCs w:val="24"/>
          <w:rtl/>
        </w:rPr>
        <w:t>שורשים של ערכים</w:t>
      </w:r>
      <w:r w:rsidRPr="00782FA7">
        <w:rPr>
          <w:rFonts w:asciiTheme="minorBidi" w:hAnsiTheme="minorBidi"/>
          <w:b/>
          <w:bCs/>
          <w:color w:val="2B2767"/>
          <w:sz w:val="24"/>
          <w:szCs w:val="24"/>
        </w:rPr>
        <w:t>"</w:t>
      </w:r>
      <w:r w:rsidRPr="00782FA7">
        <w:rPr>
          <w:rFonts w:asciiTheme="minorBidi" w:hAnsiTheme="minorBidi"/>
          <w:color w:val="2B2767"/>
          <w:sz w:val="24"/>
          <w:szCs w:val="24"/>
          <w:rtl/>
        </w:rPr>
        <w:t xml:space="preserve"> היא תוכנית שנתית לצהרוני גני ילדים, שנועדה לחבר בין עולמם של הילדים, הטבע והקהילה, תוך טיפוח ערכים חברתיים, רגשיים וסביבתיים. התוכנית מזמינה את הילדים להתבונן בסביבה, לשאול שאלות, לחקור, ליצור ולחוות, ובמקביל לפתח תחושת אחריות, אכפתיות, שייכות וכבוד לעצמם, לאחרים ולסביבה שבה הם חיים</w:t>
      </w:r>
      <w:r w:rsidRPr="00782FA7">
        <w:rPr>
          <w:rFonts w:asciiTheme="minorBidi" w:hAnsiTheme="minorBidi"/>
          <w:color w:val="2B2767"/>
          <w:sz w:val="24"/>
          <w:szCs w:val="24"/>
        </w:rPr>
        <w:t>.</w:t>
      </w:r>
    </w:p>
    <w:p w14:paraId="57BD4D54" w14:textId="0D7D410B" w:rsidR="00526D9D" w:rsidRPr="00782FA7" w:rsidRDefault="00526D9D" w:rsidP="00526D9D">
      <w:pPr>
        <w:jc w:val="both"/>
        <w:rPr>
          <w:rFonts w:asciiTheme="minorBidi" w:hAnsiTheme="minorBidi"/>
          <w:b/>
          <w:bCs/>
          <w:color w:val="2B2767"/>
          <w:sz w:val="24"/>
          <w:szCs w:val="24"/>
        </w:rPr>
      </w:pPr>
      <w:r w:rsidRPr="00782FA7">
        <w:rPr>
          <w:rFonts w:asciiTheme="minorBidi" w:hAnsiTheme="minorBidi"/>
          <w:b/>
          <w:bCs/>
          <w:color w:val="2B2767"/>
          <w:sz w:val="24"/>
          <w:szCs w:val="24"/>
          <w:rtl/>
        </w:rPr>
        <w:t>מה כוללת התוכנית</w:t>
      </w:r>
      <w:r w:rsidRPr="00782FA7">
        <w:rPr>
          <w:rFonts w:asciiTheme="minorBidi" w:hAnsiTheme="minorBidi"/>
          <w:b/>
          <w:bCs/>
          <w:color w:val="2B2767"/>
          <w:sz w:val="24"/>
          <w:szCs w:val="24"/>
        </w:rPr>
        <w:t>?</w:t>
      </w:r>
    </w:p>
    <w:p w14:paraId="144C86F4" w14:textId="241324F3" w:rsidR="00526D9D" w:rsidRPr="00782FA7" w:rsidRDefault="00526D9D" w:rsidP="00526D9D">
      <w:pPr>
        <w:jc w:val="both"/>
        <w:rPr>
          <w:rFonts w:asciiTheme="minorBidi" w:hAnsiTheme="minorBidi"/>
          <w:color w:val="2B2767"/>
          <w:sz w:val="24"/>
          <w:szCs w:val="24"/>
        </w:rPr>
      </w:pPr>
      <w:r w:rsidRPr="00782FA7">
        <w:rPr>
          <w:rFonts w:asciiTheme="minorBidi" w:hAnsiTheme="minorBidi"/>
          <w:color w:val="2B2767"/>
          <w:sz w:val="24"/>
          <w:szCs w:val="24"/>
          <w:rtl/>
        </w:rPr>
        <w:t>התוכנית כוללת כ־100 הפעלות חווייתיות וקצרות, המותאמות לילדי הגן וניתנות ליישום כחלק משגרת הצהרון. כל פעילות נמשכת כ־15 דקות בממוצע וניתן לשלב אותה באופן יומיומי, ללא צורך בהיערכות מורכבת או במשאבים מיוחדים</w:t>
      </w:r>
      <w:r w:rsidRPr="00782FA7">
        <w:rPr>
          <w:rFonts w:asciiTheme="minorBidi" w:hAnsiTheme="minorBidi"/>
          <w:color w:val="2B2767"/>
          <w:sz w:val="24"/>
          <w:szCs w:val="24"/>
        </w:rPr>
        <w:t>.</w:t>
      </w:r>
    </w:p>
    <w:p w14:paraId="56E206A5" w14:textId="53DEC407" w:rsidR="00526D9D" w:rsidRPr="00782FA7" w:rsidRDefault="00526D9D" w:rsidP="00526D9D">
      <w:pPr>
        <w:jc w:val="both"/>
        <w:rPr>
          <w:rFonts w:asciiTheme="minorBidi" w:hAnsiTheme="minorBidi"/>
          <w:color w:val="2B2767"/>
          <w:sz w:val="24"/>
          <w:szCs w:val="24"/>
        </w:rPr>
      </w:pPr>
      <w:r w:rsidRPr="00782FA7">
        <w:rPr>
          <w:rFonts w:asciiTheme="minorBidi" w:hAnsiTheme="minorBidi"/>
          <w:color w:val="2B2767"/>
          <w:sz w:val="24"/>
          <w:szCs w:val="24"/>
          <w:rtl/>
        </w:rPr>
        <w:t xml:space="preserve">התכנים בתוכנית בנויים לאורך כל שנת הפעילות ומחולקים בהתאם לעונות השנה, לחגים ולמועדים המרכזיים. </w:t>
      </w:r>
    </w:p>
    <w:p w14:paraId="3825D723" w14:textId="77777777" w:rsidR="00526D9D" w:rsidRPr="00782FA7" w:rsidRDefault="00526D9D" w:rsidP="00526D9D">
      <w:pPr>
        <w:rPr>
          <w:rFonts w:asciiTheme="minorBidi" w:hAnsiTheme="minorBidi"/>
          <w:b/>
          <w:bCs/>
          <w:color w:val="2B2767"/>
          <w:sz w:val="24"/>
          <w:szCs w:val="24"/>
        </w:rPr>
      </w:pPr>
      <w:r w:rsidRPr="00782FA7">
        <w:rPr>
          <w:rFonts w:asciiTheme="minorBidi" w:hAnsiTheme="minorBidi"/>
          <w:b/>
          <w:bCs/>
          <w:color w:val="2B2767"/>
          <w:sz w:val="24"/>
          <w:szCs w:val="24"/>
          <w:rtl/>
        </w:rPr>
        <w:t>מה מקבלים צוותי הצהרון</w:t>
      </w:r>
      <w:r w:rsidRPr="00782FA7">
        <w:rPr>
          <w:rFonts w:asciiTheme="minorBidi" w:hAnsiTheme="minorBidi"/>
          <w:b/>
          <w:bCs/>
          <w:color w:val="2B2767"/>
          <w:sz w:val="24"/>
          <w:szCs w:val="24"/>
        </w:rPr>
        <w:t>?</w:t>
      </w:r>
    </w:p>
    <w:p w14:paraId="1EBB2279" w14:textId="1934F068" w:rsidR="00526D9D" w:rsidRPr="00782FA7" w:rsidRDefault="00526D9D" w:rsidP="00526D9D">
      <w:pPr>
        <w:rPr>
          <w:rFonts w:asciiTheme="minorBidi" w:hAnsiTheme="minorBidi"/>
          <w:color w:val="2B2767"/>
          <w:sz w:val="24"/>
          <w:szCs w:val="24"/>
        </w:rPr>
      </w:pPr>
      <w:r w:rsidRPr="00782FA7">
        <w:rPr>
          <w:rFonts w:asciiTheme="minorBidi" w:hAnsiTheme="minorBidi"/>
          <w:color w:val="2B2767"/>
          <w:sz w:val="24"/>
          <w:szCs w:val="24"/>
          <w:rtl/>
        </w:rPr>
        <w:t>צוותי הצהרון מקבלים מאגר עשיר ומובנה של פעילויות מוכנות להפעלה, המסודרות לפי חודשי השנה והמועדים השונים. התוכנית מאפשרת לצוותים לשלב תכנים ערכיים ואיכותיים בשגרה היומיומית בצורה פשוטה ונגישה, תוך יצירת רצף חינוכי לאורך השנה</w:t>
      </w:r>
      <w:r w:rsidRPr="00782FA7">
        <w:rPr>
          <w:rFonts w:asciiTheme="minorBidi" w:hAnsiTheme="minorBidi"/>
          <w:color w:val="2B2767"/>
          <w:sz w:val="24"/>
          <w:szCs w:val="24"/>
        </w:rPr>
        <w:t>.</w:t>
      </w:r>
    </w:p>
    <w:p w14:paraId="0C263DBF" w14:textId="2C67C11E" w:rsidR="00526D9D" w:rsidRPr="00782FA7" w:rsidRDefault="00526D9D" w:rsidP="00526D9D">
      <w:pPr>
        <w:rPr>
          <w:rFonts w:asciiTheme="minorBidi" w:eastAsia="Heebo" w:hAnsiTheme="minorBidi"/>
          <w:sz w:val="24"/>
          <w:szCs w:val="24"/>
        </w:rPr>
      </w:pPr>
    </w:p>
    <w:p w14:paraId="3BFA42CF" w14:textId="23687451" w:rsidR="00526D9D" w:rsidRPr="00782FA7" w:rsidRDefault="00526D9D" w:rsidP="001A395A">
      <w:pPr>
        <w:rPr>
          <w:rFonts w:asciiTheme="minorBidi" w:hAnsiTheme="minorBidi"/>
          <w:b/>
          <w:bCs/>
          <w:color w:val="2B2767"/>
          <w:sz w:val="24"/>
          <w:szCs w:val="24"/>
          <w:rtl/>
        </w:rPr>
      </w:pPr>
      <w:r w:rsidRPr="00782FA7">
        <w:rPr>
          <w:rFonts w:asciiTheme="minorBidi" w:eastAsia="Heebo" w:hAnsiTheme="minorBidi"/>
          <w:noProof/>
          <w:sz w:val="24"/>
          <w:szCs w:val="24"/>
        </w:rPr>
        <w:drawing>
          <wp:anchor distT="0" distB="0" distL="114300" distR="114300" simplePos="0" relativeHeight="251664384" behindDoc="0" locked="0" layoutInCell="1" allowOverlap="1" wp14:anchorId="5DEFF4AD" wp14:editId="7D0C0732">
            <wp:simplePos x="0" y="0"/>
            <wp:positionH relativeFrom="margin">
              <wp:align>left</wp:align>
            </wp:positionH>
            <wp:positionV relativeFrom="margin">
              <wp:posOffset>4819650</wp:posOffset>
            </wp:positionV>
            <wp:extent cx="3275330" cy="1844040"/>
            <wp:effectExtent l="133350" t="114300" r="134620" b="156210"/>
            <wp:wrapSquare wrapText="bothSides"/>
            <wp:docPr id="10712841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284144" name="Picture 107128414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75330" cy="18440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sectPr w:rsidR="00526D9D" w:rsidRPr="00782FA7" w:rsidSect="00F65034">
      <w:headerReference w:type="default" r:id="rId12"/>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E41E20" w14:textId="77777777" w:rsidR="00EF73BA" w:rsidRDefault="00EF73BA" w:rsidP="00920FC7">
      <w:pPr>
        <w:spacing w:after="0" w:line="240" w:lineRule="auto"/>
      </w:pPr>
      <w:r>
        <w:separator/>
      </w:r>
    </w:p>
  </w:endnote>
  <w:endnote w:type="continuationSeparator" w:id="0">
    <w:p w14:paraId="3BF245DD" w14:textId="77777777" w:rsidR="00EF73BA" w:rsidRDefault="00EF73BA" w:rsidP="00920F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Heebo">
    <w:charset w:val="B1"/>
    <w:family w:val="auto"/>
    <w:pitch w:val="variable"/>
    <w:sig w:usb0="A00008E7" w:usb1="40000043" w:usb2="00000000" w:usb3="00000000" w:csb0="00000021"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D51508" w14:textId="77777777" w:rsidR="00EF73BA" w:rsidRDefault="00EF73BA" w:rsidP="00920FC7">
      <w:pPr>
        <w:spacing w:after="0" w:line="240" w:lineRule="auto"/>
      </w:pPr>
      <w:r>
        <w:separator/>
      </w:r>
    </w:p>
  </w:footnote>
  <w:footnote w:type="continuationSeparator" w:id="0">
    <w:p w14:paraId="1E7D4924" w14:textId="77777777" w:rsidR="00EF73BA" w:rsidRDefault="00EF73BA" w:rsidP="00920F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C36964" w14:textId="216E0F88" w:rsidR="00920FC7" w:rsidRDefault="00920FC7">
    <w:pPr>
      <w:pStyle w:val="a3"/>
    </w:pPr>
    <w:r>
      <w:rPr>
        <w:noProof/>
      </w:rPr>
      <w:drawing>
        <wp:anchor distT="0" distB="0" distL="114300" distR="114300" simplePos="0" relativeHeight="251658240" behindDoc="1" locked="0" layoutInCell="1" allowOverlap="1" wp14:anchorId="6F6D4A77" wp14:editId="087D22CF">
          <wp:simplePos x="0" y="0"/>
          <wp:positionH relativeFrom="column">
            <wp:posOffset>5245100</wp:posOffset>
          </wp:positionH>
          <wp:positionV relativeFrom="paragraph">
            <wp:posOffset>-544830</wp:posOffset>
          </wp:positionV>
          <wp:extent cx="1036320" cy="1036320"/>
          <wp:effectExtent l="0" t="0" r="0" b="0"/>
          <wp:wrapNone/>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36320" cy="1036320"/>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A4A24"/>
    <w:multiLevelType w:val="multilevel"/>
    <w:tmpl w:val="2BDAB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500447"/>
    <w:multiLevelType w:val="multilevel"/>
    <w:tmpl w:val="925E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132D9D"/>
    <w:multiLevelType w:val="multilevel"/>
    <w:tmpl w:val="50C04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B65273"/>
    <w:multiLevelType w:val="multilevel"/>
    <w:tmpl w:val="AE08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8610BB"/>
    <w:multiLevelType w:val="multilevel"/>
    <w:tmpl w:val="08BE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95A"/>
    <w:rsid w:val="00004EE7"/>
    <w:rsid w:val="001A395A"/>
    <w:rsid w:val="003258C7"/>
    <w:rsid w:val="003A7858"/>
    <w:rsid w:val="00526D9D"/>
    <w:rsid w:val="00536389"/>
    <w:rsid w:val="00782FA7"/>
    <w:rsid w:val="008F0C00"/>
    <w:rsid w:val="00920FC7"/>
    <w:rsid w:val="00B93B51"/>
    <w:rsid w:val="00EF73BA"/>
    <w:rsid w:val="00F65034"/>
    <w:rsid w:val="00F9080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97D0BA"/>
  <w15:chartTrackingRefBased/>
  <w15:docId w15:val="{EF7FB94C-C680-402A-BBB5-E67E8E56C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20FC7"/>
    <w:pPr>
      <w:tabs>
        <w:tab w:val="center" w:pos="4153"/>
        <w:tab w:val="right" w:pos="8306"/>
      </w:tabs>
      <w:spacing w:after="0" w:line="240" w:lineRule="auto"/>
    </w:pPr>
  </w:style>
  <w:style w:type="character" w:customStyle="1" w:styleId="a4">
    <w:name w:val="כותרת עליונה תו"/>
    <w:basedOn w:val="a0"/>
    <w:link w:val="a3"/>
    <w:uiPriority w:val="99"/>
    <w:rsid w:val="00920FC7"/>
  </w:style>
  <w:style w:type="paragraph" w:styleId="a5">
    <w:name w:val="footer"/>
    <w:basedOn w:val="a"/>
    <w:link w:val="a6"/>
    <w:uiPriority w:val="99"/>
    <w:unhideWhenUsed/>
    <w:rsid w:val="00920FC7"/>
    <w:pPr>
      <w:tabs>
        <w:tab w:val="center" w:pos="4153"/>
        <w:tab w:val="right" w:pos="8306"/>
      </w:tabs>
      <w:spacing w:after="0" w:line="240" w:lineRule="auto"/>
    </w:pPr>
  </w:style>
  <w:style w:type="character" w:customStyle="1" w:styleId="a6">
    <w:name w:val="כותרת תחתונה תו"/>
    <w:basedOn w:val="a0"/>
    <w:link w:val="a5"/>
    <w:uiPriority w:val="99"/>
    <w:rsid w:val="00920F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957594">
      <w:bodyDiv w:val="1"/>
      <w:marLeft w:val="0"/>
      <w:marRight w:val="0"/>
      <w:marTop w:val="0"/>
      <w:marBottom w:val="0"/>
      <w:divBdr>
        <w:top w:val="none" w:sz="0" w:space="0" w:color="auto"/>
        <w:left w:val="none" w:sz="0" w:space="0" w:color="auto"/>
        <w:bottom w:val="none" w:sz="0" w:space="0" w:color="auto"/>
        <w:right w:val="none" w:sz="0" w:space="0" w:color="auto"/>
      </w:divBdr>
    </w:div>
    <w:div w:id="1172766873">
      <w:bodyDiv w:val="1"/>
      <w:marLeft w:val="0"/>
      <w:marRight w:val="0"/>
      <w:marTop w:val="0"/>
      <w:marBottom w:val="0"/>
      <w:divBdr>
        <w:top w:val="none" w:sz="0" w:space="0" w:color="auto"/>
        <w:left w:val="none" w:sz="0" w:space="0" w:color="auto"/>
        <w:bottom w:val="none" w:sz="0" w:space="0" w:color="auto"/>
        <w:right w:val="none" w:sz="0" w:space="0" w:color="auto"/>
      </w:divBdr>
    </w:div>
    <w:div w:id="1359313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875</Words>
  <Characters>4380</Characters>
  <Application>Microsoft Office Word</Application>
  <DocSecurity>0</DocSecurity>
  <Lines>36</Lines>
  <Paragraphs>10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5245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7</cp:revision>
  <dcterms:created xsi:type="dcterms:W3CDTF">2026-07-05T07:17:00Z</dcterms:created>
  <dcterms:modified xsi:type="dcterms:W3CDTF">2026-07-05T08:34:00Z</dcterms:modified>
</cp:coreProperties>
</file>