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2AE2F" w14:textId="5E94F041" w:rsidR="0017684B" w:rsidRPr="006B0FFB" w:rsidRDefault="00F91B51" w:rsidP="0017684B">
      <w:pPr>
        <w:rPr>
          <w:rFonts w:ascii="Heebo" w:hAnsi="Heebo" w:cs="Heebo"/>
          <w:b/>
          <w:bCs/>
          <w:sz w:val="28"/>
          <w:szCs w:val="28"/>
          <w:rtl/>
        </w:rPr>
      </w:pPr>
      <w:r>
        <w:rPr>
          <w:rFonts w:ascii="Heebo" w:hAnsi="Heebo" w:cs="Heebo" w:hint="cs"/>
          <w:b/>
          <w:bCs/>
          <w:sz w:val="28"/>
          <w:szCs w:val="28"/>
          <w:rtl/>
        </w:rPr>
        <w:t xml:space="preserve">תוכניות מצטיינים ומצטיינות </w:t>
      </w:r>
    </w:p>
    <w:p w14:paraId="72C29BA2" w14:textId="634DF2B1" w:rsidR="00383A4E" w:rsidRPr="006B0FFB" w:rsidRDefault="00383A4E" w:rsidP="0017684B">
      <w:pPr>
        <w:rPr>
          <w:rFonts w:ascii="Heebo" w:hAnsi="Heebo" w:cs="Heebo"/>
          <w:b/>
          <w:bCs/>
          <w:sz w:val="20"/>
          <w:szCs w:val="20"/>
          <w:rtl/>
        </w:rPr>
      </w:pPr>
      <w:r w:rsidRPr="006B0FFB">
        <w:rPr>
          <w:rFonts w:ascii="Heebo" w:hAnsi="Heebo" w:cs="Heebo"/>
          <w:b/>
          <w:bCs/>
          <w:sz w:val="20"/>
          <w:szCs w:val="20"/>
          <w:rtl/>
        </w:rPr>
        <w:t>רקע</w:t>
      </w:r>
    </w:p>
    <w:p w14:paraId="71F341DF" w14:textId="4BDB1D57" w:rsidR="00383A4E" w:rsidRDefault="00F91B51" w:rsidP="0017684B">
      <w:pPr>
        <w:rPr>
          <w:rFonts w:ascii="Heebo" w:hAnsi="Heebo" w:cs="Heebo"/>
          <w:sz w:val="20"/>
          <w:szCs w:val="20"/>
          <w:rtl/>
        </w:rPr>
      </w:pPr>
      <w:r>
        <w:rPr>
          <w:rFonts w:ascii="Heebo" w:hAnsi="Heebo" w:cs="Heebo" w:hint="cs"/>
          <w:sz w:val="20"/>
          <w:szCs w:val="20"/>
          <w:rtl/>
        </w:rPr>
        <w:t>השיח הציבורי בשנים האחרונות במדינת ישראל מציב את מקצועות ה</w:t>
      </w:r>
      <w:r>
        <w:rPr>
          <w:rFonts w:ascii="Heebo" w:hAnsi="Heebo" w:cs="Heebo"/>
          <w:sz w:val="20"/>
          <w:szCs w:val="20"/>
        </w:rPr>
        <w:t>STEM</w:t>
      </w:r>
      <w:r>
        <w:rPr>
          <w:rFonts w:ascii="Heebo" w:hAnsi="Heebo" w:cs="Heebo" w:hint="cs"/>
          <w:sz w:val="20"/>
          <w:szCs w:val="20"/>
          <w:rtl/>
        </w:rPr>
        <w:t xml:space="preserve"> כמקצועות עדיפים בצורה משמעותית בתוך היצע המקצועות הנלמדים בבתי הספר. אליהם מצטרפת היוקרה של לימודים קשים, וההצטיינות בהם היא שמגדירה את ההצלחה בלימודים. בצורה פשוטה יותר </w:t>
      </w:r>
      <w:r>
        <w:rPr>
          <w:rFonts w:ascii="Heebo" w:hAnsi="Heebo" w:cs="Heebo"/>
          <w:sz w:val="20"/>
          <w:szCs w:val="20"/>
          <w:rtl/>
        </w:rPr>
        <w:t>–</w:t>
      </w:r>
      <w:r>
        <w:rPr>
          <w:rFonts w:ascii="Heebo" w:hAnsi="Heebo" w:cs="Heebo" w:hint="cs"/>
          <w:sz w:val="20"/>
          <w:szCs w:val="20"/>
          <w:rtl/>
        </w:rPr>
        <w:t xml:space="preserve"> 5 יחידות בפיזיקה, מתמטיקה ומדעי המחשב הם תעודת הבגרות האיכותית ביותר שיכול להוציא בוגר מערכת החינוך בישראל בעיני הציבור. </w:t>
      </w:r>
    </w:p>
    <w:p w14:paraId="42AFB751" w14:textId="45F215ED" w:rsidR="00F91B51" w:rsidRDefault="00F91B51" w:rsidP="0017684B">
      <w:pPr>
        <w:rPr>
          <w:rFonts w:ascii="Heebo" w:hAnsi="Heebo" w:cs="Heebo"/>
          <w:sz w:val="20"/>
          <w:szCs w:val="20"/>
          <w:rtl/>
        </w:rPr>
      </w:pPr>
      <w:r>
        <w:rPr>
          <w:rFonts w:ascii="Heebo" w:hAnsi="Heebo" w:cs="Heebo" w:hint="cs"/>
          <w:sz w:val="20"/>
          <w:szCs w:val="20"/>
          <w:rtl/>
        </w:rPr>
        <w:t xml:space="preserve">יצירת תוכנית מצטיינות ומצטיינים במקצועות מדעי הרוח, מדעי החברה ואלה המתקשרים לקידום של ערכים דמוקרטים ליברלים בחברה מסמן לתלמידים ולתמידות (ולקהילה כולה) את הדגש שהרשות מבקשת לשים במסגרת מערכת החינוך. </w:t>
      </w:r>
    </w:p>
    <w:p w14:paraId="4660514B" w14:textId="781B87FA" w:rsidR="00F91B51" w:rsidRDefault="00F91B51" w:rsidP="00F91B51">
      <w:pPr>
        <w:rPr>
          <w:rFonts w:ascii="Heebo" w:hAnsi="Heebo" w:cs="Heebo"/>
          <w:sz w:val="20"/>
          <w:szCs w:val="20"/>
          <w:rtl/>
        </w:rPr>
      </w:pPr>
      <w:r>
        <w:rPr>
          <w:rFonts w:ascii="Heebo" w:hAnsi="Heebo" w:cs="Heebo" w:hint="cs"/>
          <w:sz w:val="20"/>
          <w:szCs w:val="20"/>
          <w:rtl/>
        </w:rPr>
        <w:t xml:space="preserve">התוכניות צריכות להיתפס כמסלולים אקסקלוסיביים המיועדים לתלמידים ולתמידות שמשלבים לימוד ומעשה, ומעוניינים ליצור, עוד בהיותם בתיכון, אימפקט אמיתי ושינוי חברתי במרחב </w:t>
      </w:r>
      <w:proofErr w:type="spellStart"/>
      <w:r>
        <w:rPr>
          <w:rFonts w:ascii="Heebo" w:hAnsi="Heebo" w:cs="Heebo" w:hint="cs"/>
          <w:sz w:val="20"/>
          <w:szCs w:val="20"/>
          <w:rtl/>
        </w:rPr>
        <w:t>הרשותי</w:t>
      </w:r>
      <w:proofErr w:type="spellEnd"/>
      <w:r>
        <w:rPr>
          <w:rFonts w:ascii="Heebo" w:hAnsi="Heebo" w:cs="Heebo" w:hint="cs"/>
          <w:sz w:val="20"/>
          <w:szCs w:val="20"/>
          <w:rtl/>
        </w:rPr>
        <w:t>. בהיעדר גופים גדולים כמו אלה התומכים במקצועות ה</w:t>
      </w:r>
      <w:r>
        <w:rPr>
          <w:rFonts w:ascii="Heebo" w:hAnsi="Heebo" w:cs="Heebo"/>
          <w:sz w:val="20"/>
          <w:szCs w:val="20"/>
        </w:rPr>
        <w:t>STEM</w:t>
      </w:r>
      <w:r>
        <w:rPr>
          <w:rFonts w:ascii="Heebo" w:hAnsi="Heebo" w:cs="Heebo" w:hint="cs"/>
          <w:sz w:val="20"/>
          <w:szCs w:val="20"/>
          <w:rtl/>
        </w:rPr>
        <w:t xml:space="preserve"> הרשות תתבקש להעמיד משאבים ומרחבי התנסות עבור תוכניות מסוג זה לאורך זמן ולאגד את השותפים הרלוונטיים בתוך הרשות כדי ליצור למידה מעגלית. </w:t>
      </w:r>
    </w:p>
    <w:p w14:paraId="309837F9" w14:textId="3B480E55" w:rsidR="009E4F12" w:rsidRDefault="009E4F12" w:rsidP="00F91B51">
      <w:pPr>
        <w:rPr>
          <w:rFonts w:ascii="Heebo" w:hAnsi="Heebo" w:cs="Heebo"/>
          <w:b/>
          <w:bCs/>
          <w:sz w:val="20"/>
          <w:szCs w:val="20"/>
          <w:rtl/>
        </w:rPr>
      </w:pPr>
      <w:r>
        <w:rPr>
          <w:rFonts w:ascii="Heebo" w:hAnsi="Heebo" w:cs="Heebo" w:hint="cs"/>
          <w:b/>
          <w:bCs/>
          <w:sz w:val="20"/>
          <w:szCs w:val="20"/>
          <w:rtl/>
        </w:rPr>
        <w:t>שימו לב!</w:t>
      </w:r>
    </w:p>
    <w:p w14:paraId="7102709B" w14:textId="385A4F60" w:rsidR="009E4F12" w:rsidRDefault="009E4F12" w:rsidP="00F91B51">
      <w:pPr>
        <w:rPr>
          <w:rFonts w:ascii="Heebo" w:hAnsi="Heebo" w:cs="Heebo"/>
          <w:sz w:val="20"/>
          <w:szCs w:val="20"/>
          <w:rtl/>
        </w:rPr>
      </w:pPr>
      <w:r>
        <w:rPr>
          <w:rFonts w:ascii="Heebo" w:hAnsi="Heebo" w:cs="Heebo" w:hint="cs"/>
          <w:sz w:val="20"/>
          <w:szCs w:val="20"/>
          <w:rtl/>
        </w:rPr>
        <w:t xml:space="preserve">קיימות תוכניות מצטיינים ומצטיינות ברמה הארצית ולעיתים המחוזית שמופעלת על ידי גופים חינוכיים שונים. המטרה ביצירת תוכנית לוקאלית היא קידום הנושא ברמה הרשותית, ושינוי משמעותי של השיח המקומי </w:t>
      </w:r>
      <w:r>
        <w:rPr>
          <w:rFonts w:ascii="Heebo" w:hAnsi="Heebo" w:cs="Heebo"/>
          <w:sz w:val="20"/>
          <w:szCs w:val="20"/>
          <w:rtl/>
        </w:rPr>
        <w:t>–</w:t>
      </w:r>
      <w:r>
        <w:rPr>
          <w:rFonts w:ascii="Heebo" w:hAnsi="Heebo" w:cs="Heebo" w:hint="cs"/>
          <w:sz w:val="20"/>
          <w:szCs w:val="20"/>
          <w:rtl/>
        </w:rPr>
        <w:t xml:space="preserve"> מה נחשב להצלחה במערכת החינוך? כמו כן, ההתנסות שהתוכנית תציע צריכה להיות בתוך קהילת הרשות </w:t>
      </w:r>
      <w:r>
        <w:rPr>
          <w:rFonts w:ascii="Heebo" w:hAnsi="Heebo" w:cs="Heebo"/>
          <w:sz w:val="20"/>
          <w:szCs w:val="20"/>
          <w:rtl/>
        </w:rPr>
        <w:t>–</w:t>
      </w:r>
      <w:r>
        <w:rPr>
          <w:rFonts w:ascii="Heebo" w:hAnsi="Heebo" w:cs="Heebo" w:hint="cs"/>
          <w:sz w:val="20"/>
          <w:szCs w:val="20"/>
          <w:rtl/>
        </w:rPr>
        <w:t xml:space="preserve"> מכאן נוצרת למידה מעגלית שמיטיבה עם השותפים ברשות. </w:t>
      </w:r>
    </w:p>
    <w:p w14:paraId="520B57E3" w14:textId="77777777" w:rsidR="009E4F12" w:rsidRDefault="009E4F12" w:rsidP="00F91B51">
      <w:pPr>
        <w:rPr>
          <w:rFonts w:ascii="Heebo" w:hAnsi="Heebo" w:cs="Heebo"/>
          <w:sz w:val="20"/>
          <w:szCs w:val="20"/>
          <w:rtl/>
        </w:rPr>
      </w:pPr>
    </w:p>
    <w:p w14:paraId="4D3FF87F" w14:textId="77777777" w:rsidR="009E4F12" w:rsidRDefault="009E4F12" w:rsidP="00F91B51">
      <w:pPr>
        <w:rPr>
          <w:rFonts w:ascii="Heebo" w:hAnsi="Heebo" w:cs="Heebo"/>
          <w:sz w:val="20"/>
          <w:szCs w:val="20"/>
          <w:rtl/>
        </w:rPr>
      </w:pPr>
    </w:p>
    <w:p w14:paraId="1D6CFBBE" w14:textId="77777777" w:rsidR="009E4F12" w:rsidRDefault="009E4F12" w:rsidP="00F91B51">
      <w:pPr>
        <w:rPr>
          <w:rFonts w:ascii="Heebo" w:hAnsi="Heebo" w:cs="Heebo"/>
          <w:sz w:val="20"/>
          <w:szCs w:val="20"/>
          <w:rtl/>
        </w:rPr>
      </w:pPr>
    </w:p>
    <w:p w14:paraId="6A353267" w14:textId="77777777" w:rsidR="009E4F12" w:rsidRDefault="009E4F12" w:rsidP="00F91B51">
      <w:pPr>
        <w:rPr>
          <w:rFonts w:ascii="Heebo" w:hAnsi="Heebo" w:cs="Heebo"/>
          <w:sz w:val="20"/>
          <w:szCs w:val="20"/>
          <w:rtl/>
        </w:rPr>
      </w:pPr>
    </w:p>
    <w:p w14:paraId="22C40FE7" w14:textId="77777777" w:rsidR="009E4F12" w:rsidRDefault="009E4F12" w:rsidP="00F91B51">
      <w:pPr>
        <w:rPr>
          <w:rFonts w:ascii="Heebo" w:hAnsi="Heebo" w:cs="Heebo"/>
          <w:sz w:val="20"/>
          <w:szCs w:val="20"/>
          <w:rtl/>
        </w:rPr>
      </w:pPr>
    </w:p>
    <w:p w14:paraId="420C720C" w14:textId="77777777" w:rsidR="009E4F12" w:rsidRDefault="009E4F12" w:rsidP="00F91B51">
      <w:pPr>
        <w:rPr>
          <w:rFonts w:ascii="Heebo" w:hAnsi="Heebo" w:cs="Heebo"/>
          <w:sz w:val="20"/>
          <w:szCs w:val="20"/>
          <w:rtl/>
        </w:rPr>
      </w:pPr>
    </w:p>
    <w:p w14:paraId="353C8EBC" w14:textId="77777777" w:rsidR="009E4F12" w:rsidRDefault="009E4F12" w:rsidP="00F91B51">
      <w:pPr>
        <w:rPr>
          <w:rFonts w:ascii="Heebo" w:hAnsi="Heebo" w:cs="Heebo"/>
          <w:sz w:val="20"/>
          <w:szCs w:val="20"/>
          <w:rtl/>
        </w:rPr>
      </w:pPr>
    </w:p>
    <w:p w14:paraId="03B1B738" w14:textId="77777777" w:rsidR="009E4F12" w:rsidRDefault="009E4F12" w:rsidP="00F91B51">
      <w:pPr>
        <w:rPr>
          <w:rFonts w:ascii="Heebo" w:hAnsi="Heebo" w:cs="Heebo"/>
          <w:sz w:val="20"/>
          <w:szCs w:val="20"/>
          <w:rtl/>
        </w:rPr>
      </w:pPr>
    </w:p>
    <w:p w14:paraId="3522E823" w14:textId="77777777" w:rsidR="009E4F12" w:rsidRDefault="009E4F12" w:rsidP="00F91B51">
      <w:pPr>
        <w:rPr>
          <w:rFonts w:ascii="Heebo" w:hAnsi="Heebo" w:cs="Heebo"/>
          <w:sz w:val="20"/>
          <w:szCs w:val="20"/>
          <w:rtl/>
        </w:rPr>
      </w:pPr>
    </w:p>
    <w:p w14:paraId="347F4A12" w14:textId="77777777" w:rsidR="009E4F12" w:rsidRDefault="009E4F12" w:rsidP="00F91B51">
      <w:pPr>
        <w:rPr>
          <w:rFonts w:ascii="Heebo" w:hAnsi="Heebo" w:cs="Heebo"/>
          <w:sz w:val="20"/>
          <w:szCs w:val="20"/>
          <w:rtl/>
        </w:rPr>
      </w:pPr>
    </w:p>
    <w:p w14:paraId="25D75404" w14:textId="77777777" w:rsidR="009E4F12" w:rsidRDefault="009E4F12" w:rsidP="00F91B51">
      <w:pPr>
        <w:rPr>
          <w:rFonts w:ascii="Heebo" w:hAnsi="Heebo" w:cs="Heebo"/>
          <w:sz w:val="20"/>
          <w:szCs w:val="20"/>
          <w:rtl/>
        </w:rPr>
      </w:pPr>
    </w:p>
    <w:p w14:paraId="46A3A6A1" w14:textId="77777777" w:rsidR="009E4F12" w:rsidRDefault="009E4F12" w:rsidP="00F91B51">
      <w:pPr>
        <w:rPr>
          <w:rFonts w:ascii="Heebo" w:hAnsi="Heebo" w:cs="Heebo"/>
          <w:sz w:val="20"/>
          <w:szCs w:val="20"/>
          <w:rtl/>
        </w:rPr>
      </w:pPr>
    </w:p>
    <w:p w14:paraId="2551DEB2" w14:textId="34623DC4" w:rsidR="009E4F12" w:rsidRPr="00002D9B" w:rsidRDefault="009E4F12" w:rsidP="00F91B51">
      <w:pPr>
        <w:rPr>
          <w:rFonts w:ascii="Heebo" w:hAnsi="Heebo" w:cs="Heebo"/>
          <w:b/>
          <w:bCs/>
          <w:sz w:val="20"/>
          <w:szCs w:val="20"/>
          <w:rtl/>
        </w:rPr>
      </w:pPr>
      <w:r w:rsidRPr="00002D9B">
        <w:rPr>
          <w:rFonts w:ascii="Heebo" w:hAnsi="Heebo" w:cs="Heebo"/>
          <w:b/>
          <w:bCs/>
          <w:noProof/>
          <w:sz w:val="22"/>
          <w:szCs w:val="22"/>
        </w:rPr>
        <w:lastRenderedPageBreak/>
        <w:drawing>
          <wp:anchor distT="0" distB="0" distL="114300" distR="114300" simplePos="0" relativeHeight="251658240" behindDoc="0" locked="0" layoutInCell="1" allowOverlap="1" wp14:anchorId="75BA1711" wp14:editId="451E6485">
            <wp:simplePos x="0" y="0"/>
            <wp:positionH relativeFrom="margin">
              <wp:posOffset>3921677</wp:posOffset>
            </wp:positionH>
            <wp:positionV relativeFrom="paragraph">
              <wp:posOffset>285087</wp:posOffset>
            </wp:positionV>
            <wp:extent cx="1089328" cy="576680"/>
            <wp:effectExtent l="0" t="0" r="0" b="0"/>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89328" cy="576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2D9B">
        <w:rPr>
          <w:rFonts w:ascii="Heebo" w:hAnsi="Heebo" w:cs="Heebo" w:hint="cs"/>
          <w:b/>
          <w:bCs/>
          <w:sz w:val="22"/>
          <w:szCs w:val="22"/>
          <w:rtl/>
        </w:rPr>
        <w:t>דוגמה לתוכנית רשותית</w:t>
      </w:r>
    </w:p>
    <w:p w14:paraId="28A4D3F4" w14:textId="1703FBA7" w:rsidR="00002D9B" w:rsidRDefault="00002D9B" w:rsidP="00F91B51">
      <w:pPr>
        <w:rPr>
          <w:rFonts w:ascii="Heebo" w:hAnsi="Heebo" w:cs="Heebo"/>
          <w:sz w:val="20"/>
          <w:szCs w:val="20"/>
          <w:rtl/>
        </w:rPr>
      </w:pPr>
      <w:r>
        <w:rPr>
          <w:rFonts w:ascii="Heebo" w:hAnsi="Heebo" w:cs="Heebo" w:hint="cs"/>
          <w:b/>
          <w:bCs/>
          <w:sz w:val="20"/>
          <w:szCs w:val="20"/>
          <w:rtl/>
        </w:rPr>
        <w:t xml:space="preserve">                                             </w:t>
      </w:r>
      <w:r w:rsidR="009E4F12">
        <w:rPr>
          <w:rFonts w:ascii="Heebo" w:hAnsi="Heebo" w:cs="Heebo" w:hint="cs"/>
          <w:b/>
          <w:bCs/>
          <w:sz w:val="20"/>
          <w:szCs w:val="20"/>
          <w:rtl/>
        </w:rPr>
        <w:t xml:space="preserve">מועדון </w:t>
      </w:r>
      <w:r w:rsidR="009E4F12" w:rsidRPr="009E4F12">
        <w:rPr>
          <w:rFonts w:ascii="Heebo" w:hAnsi="Heebo" w:cs="Heebo" w:hint="cs"/>
          <w:b/>
          <w:bCs/>
          <w:sz w:val="20"/>
          <w:szCs w:val="20"/>
          <w:rtl/>
        </w:rPr>
        <w:t xml:space="preserve">'המין החזק' </w:t>
      </w:r>
      <w:r w:rsidR="009E4F12" w:rsidRPr="009E4F12">
        <w:rPr>
          <w:rFonts w:ascii="Heebo" w:hAnsi="Heebo" w:cs="Heebo"/>
          <w:b/>
          <w:bCs/>
          <w:sz w:val="20"/>
          <w:szCs w:val="20"/>
          <w:rtl/>
        </w:rPr>
        <w:t>–</w:t>
      </w:r>
      <w:r w:rsidR="009E4F12" w:rsidRPr="009E4F12">
        <w:rPr>
          <w:rFonts w:ascii="Heebo" w:hAnsi="Heebo" w:cs="Heebo" w:hint="cs"/>
          <w:b/>
          <w:bCs/>
          <w:sz w:val="20"/>
          <w:szCs w:val="20"/>
          <w:rtl/>
        </w:rPr>
        <w:t xml:space="preserve"> תוכנית אקטיביזם לנערות</w:t>
      </w:r>
      <w:r w:rsidR="009E4F12">
        <w:rPr>
          <w:rFonts w:ascii="Heebo" w:hAnsi="Heebo" w:cs="Heebo" w:hint="cs"/>
          <w:sz w:val="20"/>
          <w:szCs w:val="20"/>
          <w:rtl/>
        </w:rPr>
        <w:t xml:space="preserve"> </w:t>
      </w:r>
    </w:p>
    <w:p w14:paraId="3D92F40E" w14:textId="7C0DA32F" w:rsidR="009E4F12" w:rsidRDefault="00002D9B" w:rsidP="00F91B51">
      <w:pPr>
        <w:rPr>
          <w:rFonts w:ascii="Heebo" w:hAnsi="Heebo" w:cs="Heebo"/>
          <w:sz w:val="20"/>
          <w:szCs w:val="20"/>
          <w:rtl/>
        </w:rPr>
      </w:pPr>
      <w:r>
        <w:rPr>
          <w:rFonts w:ascii="Heebo" w:hAnsi="Heebo" w:cs="Heebo" w:hint="cs"/>
          <w:sz w:val="20"/>
          <w:szCs w:val="20"/>
          <w:rtl/>
        </w:rPr>
        <w:t xml:space="preserve">                                                 </w:t>
      </w:r>
      <w:r w:rsidR="009E4F12">
        <w:rPr>
          <w:rFonts w:ascii="Heebo" w:hAnsi="Heebo" w:cs="Heebo" w:hint="cs"/>
          <w:sz w:val="20"/>
          <w:szCs w:val="20"/>
          <w:rtl/>
        </w:rPr>
        <w:t xml:space="preserve">(הופעלה במועצה האזורית מטה אשר בשנים 18-19) </w:t>
      </w:r>
    </w:p>
    <w:p w14:paraId="6F4815BD" w14:textId="3711792B" w:rsidR="009E4F12" w:rsidRDefault="009E4F12" w:rsidP="00F91B51">
      <w:pPr>
        <w:rPr>
          <w:rFonts w:ascii="Heebo" w:hAnsi="Heebo" w:cs="Heebo"/>
          <w:sz w:val="20"/>
          <w:szCs w:val="20"/>
          <w:rtl/>
        </w:rPr>
      </w:pPr>
      <w:r>
        <w:rPr>
          <w:rFonts w:ascii="Heebo" w:hAnsi="Heebo" w:cs="Heebo" w:hint="cs"/>
          <w:sz w:val="20"/>
          <w:szCs w:val="20"/>
          <w:rtl/>
        </w:rPr>
        <w:t xml:space="preserve">התוכנית יועדה לנערות בכתה י'-י"א שבולטות בפעילות החברתית שלהן, ומעוניינות לפתח את התפיסה הפמיניסטית שלהן, ולפעול לקידום שוויון מגדרי ברשות </w:t>
      </w:r>
    </w:p>
    <w:p w14:paraId="7DDCE8AE" w14:textId="54F926C7" w:rsidR="00002D9B" w:rsidRDefault="00002D9B" w:rsidP="00F91B51">
      <w:pPr>
        <w:rPr>
          <w:rFonts w:ascii="Heebo" w:hAnsi="Heebo" w:cs="Heebo"/>
          <w:sz w:val="20"/>
          <w:szCs w:val="20"/>
          <w:rtl/>
        </w:rPr>
      </w:pPr>
      <w:r>
        <w:rPr>
          <w:rFonts w:ascii="Heebo" w:hAnsi="Heebo" w:cs="Heebo" w:hint="cs"/>
          <w:sz w:val="20"/>
          <w:szCs w:val="20"/>
          <w:rtl/>
        </w:rPr>
        <w:t xml:space="preserve">שותפים: יועצת ראש הרשות לשוויון מגדרי, האגף </w:t>
      </w:r>
      <w:proofErr w:type="spellStart"/>
      <w:r>
        <w:rPr>
          <w:rFonts w:ascii="Heebo" w:hAnsi="Heebo" w:cs="Heebo" w:hint="cs"/>
          <w:sz w:val="20"/>
          <w:szCs w:val="20"/>
          <w:rtl/>
        </w:rPr>
        <w:t>לחב"פ</w:t>
      </w:r>
      <w:proofErr w:type="spellEnd"/>
      <w:r>
        <w:rPr>
          <w:rFonts w:ascii="Heebo" w:hAnsi="Heebo" w:cs="Heebo" w:hint="cs"/>
          <w:sz w:val="20"/>
          <w:szCs w:val="20"/>
          <w:rtl/>
        </w:rPr>
        <w:t>, בתי הספר (רכזות חברתיות), מכון שוות, התנועה הקיבוצית, מרכז אישה לאישה</w:t>
      </w:r>
    </w:p>
    <w:p w14:paraId="53680945" w14:textId="1098714C" w:rsidR="00002D9B" w:rsidRPr="00002D9B" w:rsidRDefault="00002D9B" w:rsidP="00F91B51">
      <w:pPr>
        <w:rPr>
          <w:rFonts w:ascii="Heebo" w:hAnsi="Heebo" w:cs="Heebo"/>
          <w:b/>
          <w:bCs/>
          <w:sz w:val="20"/>
          <w:szCs w:val="20"/>
          <w:rtl/>
        </w:rPr>
      </w:pPr>
      <w:r w:rsidRPr="00002D9B">
        <w:rPr>
          <w:rFonts w:ascii="Heebo" w:hAnsi="Heebo" w:cs="Heebo" w:hint="cs"/>
          <w:b/>
          <w:bCs/>
          <w:sz w:val="20"/>
          <w:szCs w:val="20"/>
          <w:rtl/>
        </w:rPr>
        <w:t>סילבוס מפגשים:</w:t>
      </w:r>
    </w:p>
    <w:p w14:paraId="76943D04" w14:textId="0CD953A7" w:rsidR="009E4F12" w:rsidRDefault="009E4F12" w:rsidP="00002D9B">
      <w:pPr>
        <w:rPr>
          <w:rFonts w:ascii="Heebo" w:hAnsi="Heebo" w:cs="Heebo"/>
          <w:sz w:val="20"/>
          <w:szCs w:val="20"/>
          <w:rtl/>
        </w:rPr>
      </w:pPr>
      <w:r w:rsidRPr="009E4F12">
        <w:rPr>
          <w:rFonts w:ascii="Heebo" w:hAnsi="Heebo" w:cs="Heebo"/>
          <w:sz w:val="20"/>
          <w:szCs w:val="20"/>
          <w:rtl/>
        </w:rPr>
        <w:drawing>
          <wp:inline distT="0" distB="0" distL="0" distR="0" wp14:anchorId="6C422258" wp14:editId="402C817B">
            <wp:extent cx="4239217" cy="6335009"/>
            <wp:effectExtent l="0" t="0" r="9525"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39217" cy="6335009"/>
                    </a:xfrm>
                    <a:prstGeom prst="rect">
                      <a:avLst/>
                    </a:prstGeom>
                  </pic:spPr>
                </pic:pic>
              </a:graphicData>
            </a:graphic>
          </wp:inline>
        </w:drawing>
      </w:r>
    </w:p>
    <w:p w14:paraId="7EA481F4" w14:textId="1C71841A" w:rsidR="009E4F12" w:rsidRDefault="009E4F12" w:rsidP="00F91B51">
      <w:pPr>
        <w:rPr>
          <w:rFonts w:ascii="Heebo" w:hAnsi="Heebo" w:cs="Heebo"/>
          <w:sz w:val="20"/>
          <w:szCs w:val="20"/>
          <w:rtl/>
        </w:rPr>
      </w:pPr>
      <w:r w:rsidRPr="009E4F12">
        <w:rPr>
          <w:rFonts w:ascii="Heebo" w:hAnsi="Heebo" w:cs="Heebo"/>
          <w:sz w:val="20"/>
          <w:szCs w:val="20"/>
          <w:rtl/>
        </w:rPr>
        <w:lastRenderedPageBreak/>
        <w:drawing>
          <wp:inline distT="0" distB="0" distL="0" distR="0" wp14:anchorId="49E59071" wp14:editId="06E32555">
            <wp:extent cx="4201111" cy="3886742"/>
            <wp:effectExtent l="0" t="0" r="9525"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01111" cy="3886742"/>
                    </a:xfrm>
                    <a:prstGeom prst="rect">
                      <a:avLst/>
                    </a:prstGeom>
                  </pic:spPr>
                </pic:pic>
              </a:graphicData>
            </a:graphic>
          </wp:inline>
        </w:drawing>
      </w:r>
    </w:p>
    <w:p w14:paraId="7C5FDCEF" w14:textId="77777777" w:rsidR="00383A4E" w:rsidRPr="00676987" w:rsidRDefault="00383A4E" w:rsidP="0017684B">
      <w:pPr>
        <w:rPr>
          <w:rFonts w:ascii="Heebo" w:hAnsi="Heebo" w:cs="Heebo"/>
          <w:sz w:val="20"/>
          <w:szCs w:val="20"/>
          <w:rtl/>
        </w:rPr>
      </w:pPr>
    </w:p>
    <w:p w14:paraId="7D00B78B" w14:textId="70204690" w:rsidR="00073123" w:rsidRDefault="00F91B51">
      <w:pPr>
        <w:rPr>
          <w:rFonts w:ascii="Heebo" w:hAnsi="Heebo" w:cs="Heebo"/>
          <w:b/>
          <w:bCs/>
          <w:sz w:val="20"/>
          <w:szCs w:val="20"/>
          <w:rtl/>
        </w:rPr>
      </w:pPr>
      <w:r>
        <w:rPr>
          <w:rFonts w:ascii="Heebo" w:hAnsi="Heebo" w:cs="Heebo" w:hint="cs"/>
          <w:b/>
          <w:bCs/>
          <w:sz w:val="20"/>
          <w:szCs w:val="20"/>
          <w:rtl/>
        </w:rPr>
        <w:t xml:space="preserve">דוגמאות לתוכניות מצטיינות ומצטיינים </w:t>
      </w:r>
      <w:r w:rsidR="009E4F12">
        <w:rPr>
          <w:rFonts w:ascii="Heebo" w:hAnsi="Heebo" w:cs="Heebo"/>
          <w:b/>
          <w:bCs/>
          <w:sz w:val="20"/>
          <w:szCs w:val="20"/>
          <w:rtl/>
        </w:rPr>
        <w:t>–</w:t>
      </w:r>
      <w:r w:rsidR="009E4F12">
        <w:rPr>
          <w:rFonts w:ascii="Heebo" w:hAnsi="Heebo" w:cs="Heebo" w:hint="cs"/>
          <w:b/>
          <w:bCs/>
          <w:sz w:val="20"/>
          <w:szCs w:val="20"/>
          <w:rtl/>
        </w:rPr>
        <w:t xml:space="preserve"> ברמה הארצית </w:t>
      </w:r>
    </w:p>
    <w:p w14:paraId="2A619313" w14:textId="77777777" w:rsidR="009E4F12" w:rsidRPr="009E4F12" w:rsidRDefault="009E4F12" w:rsidP="009E4F12">
      <w:pPr>
        <w:rPr>
          <w:rFonts w:ascii="Heebo" w:hAnsi="Heebo" w:cs="Heebo"/>
          <w:b/>
          <w:bCs/>
          <w:sz w:val="20"/>
          <w:szCs w:val="20"/>
        </w:rPr>
      </w:pPr>
      <w:r w:rsidRPr="009E4F12">
        <w:rPr>
          <w:rFonts w:ascii="Heebo" w:hAnsi="Heebo" w:cs="Heebo"/>
          <w:b/>
          <w:bCs/>
          <w:sz w:val="20"/>
          <w:szCs w:val="20"/>
          <w:rtl/>
        </w:rPr>
        <w:t>תוכנית ענבר – מנהיגות משפטית</w:t>
      </w:r>
    </w:p>
    <w:p w14:paraId="7C540CED" w14:textId="77777777" w:rsidR="009E4F12" w:rsidRPr="009E4F12" w:rsidRDefault="009E4F12" w:rsidP="009E4F12">
      <w:pPr>
        <w:rPr>
          <w:rFonts w:ascii="Heebo" w:hAnsi="Heebo" w:cs="Heebo"/>
          <w:sz w:val="20"/>
          <w:szCs w:val="20"/>
        </w:rPr>
      </w:pPr>
      <w:r w:rsidRPr="009E4F12">
        <w:rPr>
          <w:rFonts w:ascii="Heebo" w:hAnsi="Heebo" w:cs="Heebo"/>
          <w:b/>
          <w:bCs/>
          <w:sz w:val="20"/>
          <w:szCs w:val="20"/>
          <w:rtl/>
        </w:rPr>
        <w:t>מפעיל</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 xml:space="preserve">המרכז האוניברסיטאי לנוער באוניברסיטת </w:t>
      </w:r>
      <w:proofErr w:type="spellStart"/>
      <w:r w:rsidRPr="009E4F12">
        <w:rPr>
          <w:rFonts w:ascii="Heebo" w:hAnsi="Heebo" w:cs="Heebo"/>
          <w:sz w:val="20"/>
          <w:szCs w:val="20"/>
          <w:rtl/>
        </w:rPr>
        <w:t>בר־אילן</w:t>
      </w:r>
      <w:proofErr w:type="spellEnd"/>
      <w:r w:rsidRPr="009E4F12">
        <w:rPr>
          <w:rFonts w:ascii="Heebo" w:hAnsi="Heebo" w:cs="Heebo"/>
          <w:sz w:val="20"/>
          <w:szCs w:val="20"/>
          <w:rtl/>
        </w:rPr>
        <w:t>, בשיתוף הפקולטה למשפטים ומרכז מנומדין למשפט יהודי ודמוקרטי</w:t>
      </w:r>
      <w:r w:rsidRPr="009E4F12">
        <w:rPr>
          <w:rFonts w:ascii="Heebo" w:hAnsi="Heebo" w:cs="Heebo"/>
          <w:sz w:val="20"/>
          <w:szCs w:val="20"/>
        </w:rPr>
        <w:t>.</w:t>
      </w:r>
      <w:r w:rsidRPr="009E4F12">
        <w:rPr>
          <w:rFonts w:ascii="Heebo" w:hAnsi="Heebo" w:cs="Heebo"/>
          <w:sz w:val="20"/>
          <w:szCs w:val="20"/>
        </w:rPr>
        <w:br/>
      </w:r>
      <w:r w:rsidRPr="009E4F12">
        <w:rPr>
          <w:rFonts w:ascii="Heebo" w:hAnsi="Heebo" w:cs="Heebo"/>
          <w:b/>
          <w:bCs/>
          <w:sz w:val="20"/>
          <w:szCs w:val="20"/>
          <w:rtl/>
        </w:rPr>
        <w:t>קהל יעד</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תלמידי ותלמידות כיתות ט'–י"א</w:t>
      </w:r>
      <w:r w:rsidRPr="009E4F12">
        <w:rPr>
          <w:rFonts w:ascii="Heebo" w:hAnsi="Heebo" w:cs="Heebo"/>
          <w:sz w:val="20"/>
          <w:szCs w:val="20"/>
        </w:rPr>
        <w:t>.</w:t>
      </w:r>
    </w:p>
    <w:p w14:paraId="3F80D5CF" w14:textId="77777777" w:rsidR="009E4F12" w:rsidRPr="009E4F12" w:rsidRDefault="009E4F12" w:rsidP="009E4F12">
      <w:pPr>
        <w:rPr>
          <w:rFonts w:ascii="Heebo" w:hAnsi="Heebo" w:cs="Heebo"/>
          <w:sz w:val="20"/>
          <w:szCs w:val="20"/>
        </w:rPr>
      </w:pPr>
      <w:r w:rsidRPr="009E4F12">
        <w:rPr>
          <w:rFonts w:ascii="Heebo" w:hAnsi="Heebo" w:cs="Heebo"/>
          <w:sz w:val="20"/>
          <w:szCs w:val="20"/>
          <w:rtl/>
        </w:rPr>
        <w:t xml:space="preserve">תוכנית ענבר היא תוכנית מצטיינים המיועדת לבני ובנות נוער המתעניינים במשפט, מנהיגות וחברה. התוכנית משלבת לימודי משפט חוקתי, זכויות אדם, שלטון החוק והמערכת המשפטית בישראל, לצד סדנאות </w:t>
      </w:r>
      <w:proofErr w:type="spellStart"/>
      <w:r w:rsidRPr="009E4F12">
        <w:rPr>
          <w:rFonts w:ascii="Heebo" w:hAnsi="Heebo" w:cs="Heebo"/>
          <w:sz w:val="20"/>
          <w:szCs w:val="20"/>
          <w:rtl/>
        </w:rPr>
        <w:t>בדיבייט</w:t>
      </w:r>
      <w:proofErr w:type="spellEnd"/>
      <w:r w:rsidRPr="009E4F12">
        <w:rPr>
          <w:rFonts w:ascii="Heebo" w:hAnsi="Heebo" w:cs="Heebo"/>
          <w:sz w:val="20"/>
          <w:szCs w:val="20"/>
          <w:rtl/>
        </w:rPr>
        <w:t>, סימולציות של בתי משפט ומפגשים עם משפטנים ואנשי ציבור. מטרתה לטפח מנהיגות צעירה בעלת מודעות משפטית, חשיבה ביקורתית ומחויבות לערכי הדמוקרטיה והאחריות הציבורית</w:t>
      </w:r>
      <w:r w:rsidRPr="009E4F12">
        <w:rPr>
          <w:rFonts w:ascii="Heebo" w:hAnsi="Heebo" w:cs="Heebo"/>
          <w:sz w:val="20"/>
          <w:szCs w:val="20"/>
        </w:rPr>
        <w:t>.</w:t>
      </w:r>
    </w:p>
    <w:p w14:paraId="15EE1992" w14:textId="77777777" w:rsidR="009E4F12" w:rsidRDefault="009E4F12" w:rsidP="009E4F12">
      <w:pPr>
        <w:rPr>
          <w:rFonts w:ascii="Heebo" w:hAnsi="Heebo" w:cs="Heebo"/>
          <w:b/>
          <w:bCs/>
          <w:sz w:val="20"/>
          <w:szCs w:val="20"/>
          <w:rtl/>
        </w:rPr>
      </w:pPr>
    </w:p>
    <w:p w14:paraId="77AF5E5E" w14:textId="4F80A95C" w:rsidR="009E4F12" w:rsidRPr="009E4F12" w:rsidRDefault="009E4F12" w:rsidP="009E4F12">
      <w:pPr>
        <w:rPr>
          <w:rFonts w:ascii="Heebo" w:hAnsi="Heebo" w:cs="Heebo"/>
          <w:b/>
          <w:bCs/>
          <w:sz w:val="20"/>
          <w:szCs w:val="20"/>
        </w:rPr>
      </w:pPr>
      <w:r w:rsidRPr="009E4F12">
        <w:rPr>
          <w:rFonts w:ascii="Heebo" w:hAnsi="Heebo" w:cs="Heebo"/>
          <w:b/>
          <w:bCs/>
          <w:sz w:val="20"/>
          <w:szCs w:val="20"/>
          <w:rtl/>
        </w:rPr>
        <w:t>תוכנית חזון – מכון הרטמן</w:t>
      </w:r>
    </w:p>
    <w:p w14:paraId="1DC426D9" w14:textId="77777777" w:rsidR="009E4F12" w:rsidRPr="009E4F12" w:rsidRDefault="009E4F12" w:rsidP="009E4F12">
      <w:pPr>
        <w:rPr>
          <w:rFonts w:ascii="Heebo" w:hAnsi="Heebo" w:cs="Heebo"/>
          <w:sz w:val="20"/>
          <w:szCs w:val="20"/>
        </w:rPr>
      </w:pPr>
      <w:r w:rsidRPr="009E4F12">
        <w:rPr>
          <w:rFonts w:ascii="Heebo" w:hAnsi="Heebo" w:cs="Heebo"/>
          <w:b/>
          <w:bCs/>
          <w:sz w:val="20"/>
          <w:szCs w:val="20"/>
          <w:rtl/>
        </w:rPr>
        <w:t>מפעיל</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מכון שלום הרטמן</w:t>
      </w:r>
      <w:r w:rsidRPr="009E4F12">
        <w:rPr>
          <w:rFonts w:ascii="Heebo" w:hAnsi="Heebo" w:cs="Heebo"/>
          <w:sz w:val="20"/>
          <w:szCs w:val="20"/>
        </w:rPr>
        <w:t>.</w:t>
      </w:r>
      <w:r w:rsidRPr="009E4F12">
        <w:rPr>
          <w:rFonts w:ascii="Heebo" w:hAnsi="Heebo" w:cs="Heebo"/>
          <w:sz w:val="20"/>
          <w:szCs w:val="20"/>
        </w:rPr>
        <w:br/>
      </w:r>
      <w:r w:rsidRPr="009E4F12">
        <w:rPr>
          <w:rFonts w:ascii="Heebo" w:hAnsi="Heebo" w:cs="Heebo"/>
          <w:b/>
          <w:bCs/>
          <w:sz w:val="20"/>
          <w:szCs w:val="20"/>
          <w:rtl/>
        </w:rPr>
        <w:t>קהל יעד</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תלמידי ותלמידות תיכון, בדרך כלל בכיתות י'–י"ב</w:t>
      </w:r>
      <w:r w:rsidRPr="009E4F12">
        <w:rPr>
          <w:rFonts w:ascii="Heebo" w:hAnsi="Heebo" w:cs="Heebo"/>
          <w:sz w:val="20"/>
          <w:szCs w:val="20"/>
        </w:rPr>
        <w:t>.</w:t>
      </w:r>
    </w:p>
    <w:p w14:paraId="09131F7D" w14:textId="77777777" w:rsidR="009E4F12" w:rsidRDefault="009E4F12" w:rsidP="009E4F12">
      <w:pPr>
        <w:rPr>
          <w:rFonts w:ascii="Heebo" w:hAnsi="Heebo" w:cs="Heebo"/>
          <w:sz w:val="20"/>
          <w:szCs w:val="20"/>
          <w:rtl/>
        </w:rPr>
      </w:pPr>
      <w:r w:rsidRPr="009E4F12">
        <w:rPr>
          <w:rFonts w:ascii="Heebo" w:hAnsi="Heebo" w:cs="Heebo"/>
          <w:sz w:val="20"/>
          <w:szCs w:val="20"/>
          <w:rtl/>
        </w:rPr>
        <w:t>תוכנית חזון מיועדת לבני ובנות נוער בעלי פוטנציאל מנהיגותי ומעודדת עיסוק בשאלות של זהות, יהדות, דמוקרטיה וחברה ישראלית. המשתתפים לומדים על פלורליזם, זכויות אדם, אחריות אזרחית ומנהיגות ערכית, תוך קיום שיח פתוח והיכרות עם מגוון תפיסות עולם בחברה הישראלית</w:t>
      </w:r>
      <w:r w:rsidRPr="009E4F12">
        <w:rPr>
          <w:rFonts w:ascii="Heebo" w:hAnsi="Heebo" w:cs="Heebo"/>
          <w:sz w:val="20"/>
          <w:szCs w:val="20"/>
        </w:rPr>
        <w:t>.</w:t>
      </w:r>
    </w:p>
    <w:p w14:paraId="44590D39" w14:textId="77777777" w:rsidR="009E4F12" w:rsidRDefault="009E4F12" w:rsidP="009E4F12">
      <w:pPr>
        <w:rPr>
          <w:rFonts w:ascii="Heebo" w:hAnsi="Heebo" w:cs="Heebo"/>
          <w:sz w:val="20"/>
          <w:szCs w:val="20"/>
          <w:rtl/>
        </w:rPr>
      </w:pPr>
    </w:p>
    <w:p w14:paraId="7AF5DF20" w14:textId="77777777" w:rsidR="009E4F12" w:rsidRDefault="009E4F12" w:rsidP="009E4F12">
      <w:pPr>
        <w:rPr>
          <w:rFonts w:ascii="Heebo" w:hAnsi="Heebo" w:cs="Heebo"/>
          <w:sz w:val="20"/>
          <w:szCs w:val="20"/>
          <w:rtl/>
        </w:rPr>
      </w:pPr>
    </w:p>
    <w:p w14:paraId="78438393" w14:textId="77777777" w:rsidR="009E4F12" w:rsidRPr="009E4F12" w:rsidRDefault="009E4F12" w:rsidP="009E4F12">
      <w:pPr>
        <w:rPr>
          <w:rFonts w:ascii="Heebo" w:hAnsi="Heebo" w:cs="Heebo"/>
          <w:b/>
          <w:bCs/>
          <w:sz w:val="20"/>
          <w:szCs w:val="20"/>
        </w:rPr>
      </w:pPr>
      <w:r w:rsidRPr="009E4F12">
        <w:rPr>
          <w:rFonts w:ascii="Heebo" w:hAnsi="Heebo" w:cs="Heebo"/>
          <w:b/>
          <w:bCs/>
          <w:sz w:val="20"/>
          <w:szCs w:val="20"/>
          <w:rtl/>
        </w:rPr>
        <w:t>קו הזינוק</w:t>
      </w:r>
    </w:p>
    <w:p w14:paraId="511B8F18" w14:textId="77777777" w:rsidR="009E4F12" w:rsidRPr="009E4F12" w:rsidRDefault="009E4F12" w:rsidP="009E4F12">
      <w:pPr>
        <w:rPr>
          <w:rFonts w:ascii="Heebo" w:hAnsi="Heebo" w:cs="Heebo"/>
          <w:sz w:val="20"/>
          <w:szCs w:val="20"/>
        </w:rPr>
      </w:pPr>
      <w:r w:rsidRPr="009E4F12">
        <w:rPr>
          <w:rFonts w:ascii="Heebo" w:hAnsi="Heebo" w:cs="Heebo"/>
          <w:b/>
          <w:bCs/>
          <w:sz w:val="20"/>
          <w:szCs w:val="20"/>
          <w:rtl/>
        </w:rPr>
        <w:t>מפעיל</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שותפויות אדמונד דה רוטשילד</w:t>
      </w:r>
      <w:r w:rsidRPr="009E4F12">
        <w:rPr>
          <w:rFonts w:ascii="Heebo" w:hAnsi="Heebo" w:cs="Heebo"/>
          <w:sz w:val="20"/>
          <w:szCs w:val="20"/>
        </w:rPr>
        <w:t>.</w:t>
      </w:r>
      <w:r w:rsidRPr="009E4F12">
        <w:rPr>
          <w:rFonts w:ascii="Heebo" w:hAnsi="Heebo" w:cs="Heebo"/>
          <w:sz w:val="20"/>
          <w:szCs w:val="20"/>
        </w:rPr>
        <w:br/>
      </w:r>
      <w:r w:rsidRPr="009E4F12">
        <w:rPr>
          <w:rFonts w:ascii="Heebo" w:hAnsi="Heebo" w:cs="Heebo"/>
          <w:b/>
          <w:bCs/>
          <w:sz w:val="20"/>
          <w:szCs w:val="20"/>
          <w:rtl/>
        </w:rPr>
        <w:t>קהל יעד</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בני ובנות נוער החל מכיתה י' (כ־15–16) ועד גיל 25</w:t>
      </w:r>
      <w:r w:rsidRPr="009E4F12">
        <w:rPr>
          <w:rFonts w:ascii="Heebo" w:hAnsi="Heebo" w:cs="Heebo"/>
          <w:sz w:val="20"/>
          <w:szCs w:val="20"/>
        </w:rPr>
        <w:t>.</w:t>
      </w:r>
    </w:p>
    <w:p w14:paraId="294D6CC1" w14:textId="77777777" w:rsidR="009E4F12" w:rsidRPr="009E4F12" w:rsidRDefault="009E4F12" w:rsidP="009E4F12">
      <w:pPr>
        <w:rPr>
          <w:rFonts w:ascii="Heebo" w:hAnsi="Heebo" w:cs="Heebo"/>
          <w:sz w:val="20"/>
          <w:szCs w:val="20"/>
        </w:rPr>
      </w:pPr>
      <w:r w:rsidRPr="009E4F12">
        <w:rPr>
          <w:rFonts w:ascii="Heebo" w:hAnsi="Heebo" w:cs="Heebo"/>
          <w:sz w:val="20"/>
          <w:szCs w:val="20"/>
          <w:rtl/>
        </w:rPr>
        <w:t>קו הזינוק היא תוכנית מנהיגות ארוכת טווח המאתרת ומלווה צעירים וצעירות בעלי פוטנציאל מנהיגותי מהפריפריה החברתית והגאוגרפית. התוכנית משלבת מפגשים שבועיים, סמינרים, יזמות חברתית, ליווי אישי והתנסות בהובלת מיזמים קהילתיים. מטרתה לטפח מנהיגות מחוללת שינוי, לקדם שוויון הזדמנויות ולחזק אחריות חברתית ואזרחות פעילה</w:t>
      </w:r>
      <w:r w:rsidRPr="009E4F12">
        <w:rPr>
          <w:rFonts w:ascii="Heebo" w:hAnsi="Heebo" w:cs="Heebo"/>
          <w:sz w:val="20"/>
          <w:szCs w:val="20"/>
        </w:rPr>
        <w:t>.</w:t>
      </w:r>
    </w:p>
    <w:p w14:paraId="39FE58A3" w14:textId="77777777" w:rsidR="009E4F12" w:rsidRPr="009E4F12" w:rsidRDefault="009E4F12" w:rsidP="009E4F12">
      <w:pPr>
        <w:rPr>
          <w:rFonts w:ascii="Heebo" w:hAnsi="Heebo" w:cs="Heebo"/>
          <w:sz w:val="20"/>
          <w:szCs w:val="20"/>
        </w:rPr>
      </w:pPr>
    </w:p>
    <w:p w14:paraId="1CCB32B0" w14:textId="77777777" w:rsidR="009E4F12" w:rsidRPr="009E4F12" w:rsidRDefault="009E4F12" w:rsidP="009E4F12">
      <w:pPr>
        <w:rPr>
          <w:rFonts w:ascii="Heebo" w:hAnsi="Heebo" w:cs="Heebo"/>
          <w:b/>
          <w:bCs/>
          <w:sz w:val="20"/>
          <w:szCs w:val="20"/>
        </w:rPr>
      </w:pPr>
      <w:r w:rsidRPr="009E4F12">
        <w:rPr>
          <w:rFonts w:ascii="Heebo" w:hAnsi="Heebo" w:cs="Heebo"/>
          <w:b/>
          <w:bCs/>
          <w:sz w:val="20"/>
          <w:szCs w:val="20"/>
          <w:rtl/>
        </w:rPr>
        <w:t>מדרשת אדם לדמוקרטיה ולשלום</w:t>
      </w:r>
    </w:p>
    <w:p w14:paraId="3A645338" w14:textId="77777777" w:rsidR="009E4F12" w:rsidRPr="009E4F12" w:rsidRDefault="009E4F12" w:rsidP="009E4F12">
      <w:pPr>
        <w:rPr>
          <w:rFonts w:ascii="Heebo" w:hAnsi="Heebo" w:cs="Heebo"/>
          <w:sz w:val="20"/>
          <w:szCs w:val="20"/>
        </w:rPr>
      </w:pPr>
      <w:r w:rsidRPr="009E4F12">
        <w:rPr>
          <w:rFonts w:ascii="Heebo" w:hAnsi="Heebo" w:cs="Heebo"/>
          <w:b/>
          <w:bCs/>
          <w:sz w:val="20"/>
          <w:szCs w:val="20"/>
          <w:rtl/>
        </w:rPr>
        <w:t>מפעיל</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מדרשת אדם לדמוקרטיה ולשלום</w:t>
      </w:r>
      <w:r w:rsidRPr="009E4F12">
        <w:rPr>
          <w:rFonts w:ascii="Heebo" w:hAnsi="Heebo" w:cs="Heebo"/>
          <w:sz w:val="20"/>
          <w:szCs w:val="20"/>
        </w:rPr>
        <w:t>.</w:t>
      </w:r>
      <w:r w:rsidRPr="009E4F12">
        <w:rPr>
          <w:rFonts w:ascii="Heebo" w:hAnsi="Heebo" w:cs="Heebo"/>
          <w:sz w:val="20"/>
          <w:szCs w:val="20"/>
        </w:rPr>
        <w:br/>
      </w:r>
      <w:r w:rsidRPr="009E4F12">
        <w:rPr>
          <w:rFonts w:ascii="Heebo" w:hAnsi="Heebo" w:cs="Heebo"/>
          <w:b/>
          <w:bCs/>
          <w:sz w:val="20"/>
          <w:szCs w:val="20"/>
          <w:rtl/>
        </w:rPr>
        <w:t>קהל יעד</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תלמידי ותלמידות חטיבות הביניים והתיכונים, תנועות נוער וצוותי חינוך</w:t>
      </w:r>
      <w:r w:rsidRPr="009E4F12">
        <w:rPr>
          <w:rFonts w:ascii="Heebo" w:hAnsi="Heebo" w:cs="Heebo"/>
          <w:sz w:val="20"/>
          <w:szCs w:val="20"/>
        </w:rPr>
        <w:t>.</w:t>
      </w:r>
    </w:p>
    <w:p w14:paraId="35D9578C" w14:textId="77777777" w:rsidR="009E4F12" w:rsidRPr="009E4F12" w:rsidRDefault="009E4F12" w:rsidP="009E4F12">
      <w:pPr>
        <w:rPr>
          <w:rFonts w:ascii="Heebo" w:hAnsi="Heebo" w:cs="Heebo"/>
          <w:sz w:val="20"/>
          <w:szCs w:val="20"/>
        </w:rPr>
      </w:pPr>
      <w:r w:rsidRPr="009E4F12">
        <w:rPr>
          <w:rFonts w:ascii="Heebo" w:hAnsi="Heebo" w:cs="Heebo"/>
          <w:sz w:val="20"/>
          <w:szCs w:val="20"/>
          <w:rtl/>
        </w:rPr>
        <w:t xml:space="preserve">מדרשת אדם מפעילה תוכניות חינוכיות המתמקדות בדמוקרטיה, זכויות אדם, שוויון, מאבק בגזענות וחיים משותפים. באמצעות סדנאות, סימולציות, מפגשי דיאלוג ופעילות קהילתית, המשתתפים מפתחים מיומנויות של הקשבה, חשיבה ביקורתית, פתרון מחלוקות וניהול דיאלוג בחברה </w:t>
      </w:r>
      <w:proofErr w:type="spellStart"/>
      <w:r w:rsidRPr="009E4F12">
        <w:rPr>
          <w:rFonts w:ascii="Heebo" w:hAnsi="Heebo" w:cs="Heebo"/>
          <w:sz w:val="20"/>
          <w:szCs w:val="20"/>
          <w:rtl/>
        </w:rPr>
        <w:t>רב־תרבותית</w:t>
      </w:r>
      <w:proofErr w:type="spellEnd"/>
      <w:r w:rsidRPr="009E4F12">
        <w:rPr>
          <w:rFonts w:ascii="Heebo" w:hAnsi="Heebo" w:cs="Heebo"/>
          <w:sz w:val="20"/>
          <w:szCs w:val="20"/>
        </w:rPr>
        <w:t>.</w:t>
      </w:r>
    </w:p>
    <w:p w14:paraId="25366A07" w14:textId="77777777" w:rsidR="00F91B51" w:rsidRDefault="00F91B51">
      <w:pPr>
        <w:rPr>
          <w:rFonts w:ascii="Heebo" w:hAnsi="Heebo" w:cs="Heebo"/>
          <w:sz w:val="20"/>
          <w:szCs w:val="20"/>
          <w:rtl/>
        </w:rPr>
      </w:pPr>
    </w:p>
    <w:p w14:paraId="21C0F567" w14:textId="77777777" w:rsidR="009E4F12" w:rsidRPr="009E4F12" w:rsidRDefault="009E4F12" w:rsidP="009E4F12">
      <w:pPr>
        <w:rPr>
          <w:rFonts w:ascii="Heebo" w:hAnsi="Heebo" w:cs="Heebo"/>
          <w:b/>
          <w:bCs/>
          <w:sz w:val="20"/>
          <w:szCs w:val="20"/>
        </w:rPr>
      </w:pPr>
      <w:r w:rsidRPr="009E4F12">
        <w:rPr>
          <w:rFonts w:ascii="Heebo" w:hAnsi="Heebo" w:cs="Heebo"/>
          <w:b/>
          <w:bCs/>
          <w:sz w:val="20"/>
          <w:szCs w:val="20"/>
          <w:rtl/>
        </w:rPr>
        <w:t>המגדלור</w:t>
      </w:r>
    </w:p>
    <w:p w14:paraId="029331FC" w14:textId="77777777" w:rsidR="009E4F12" w:rsidRPr="009E4F12" w:rsidRDefault="009E4F12" w:rsidP="009E4F12">
      <w:pPr>
        <w:rPr>
          <w:rFonts w:ascii="Heebo" w:hAnsi="Heebo" w:cs="Heebo"/>
          <w:sz w:val="20"/>
          <w:szCs w:val="20"/>
        </w:rPr>
      </w:pPr>
      <w:r w:rsidRPr="009E4F12">
        <w:rPr>
          <w:rFonts w:ascii="Heebo" w:hAnsi="Heebo" w:cs="Heebo"/>
          <w:b/>
          <w:bCs/>
          <w:sz w:val="20"/>
          <w:szCs w:val="20"/>
          <w:rtl/>
        </w:rPr>
        <w:t>מפעיל</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החלוץ – חינוך דרך עשייה</w:t>
      </w:r>
      <w:r w:rsidRPr="009E4F12">
        <w:rPr>
          <w:rFonts w:ascii="Heebo" w:hAnsi="Heebo" w:cs="Heebo"/>
          <w:sz w:val="20"/>
          <w:szCs w:val="20"/>
        </w:rPr>
        <w:t>.</w:t>
      </w:r>
      <w:r w:rsidRPr="009E4F12">
        <w:rPr>
          <w:rFonts w:ascii="Heebo" w:hAnsi="Heebo" w:cs="Heebo"/>
          <w:sz w:val="20"/>
          <w:szCs w:val="20"/>
        </w:rPr>
        <w:br/>
      </w:r>
      <w:r w:rsidRPr="009E4F12">
        <w:rPr>
          <w:rFonts w:ascii="Heebo" w:hAnsi="Heebo" w:cs="Heebo"/>
          <w:b/>
          <w:bCs/>
          <w:sz w:val="20"/>
          <w:szCs w:val="20"/>
          <w:rtl/>
        </w:rPr>
        <w:t>קהל יעד</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תלמידי ותלמידות תיכון, מסגרות חינוך בלתי פורמלי ומנהיגות צעירה</w:t>
      </w:r>
      <w:r w:rsidRPr="009E4F12">
        <w:rPr>
          <w:rFonts w:ascii="Heebo" w:hAnsi="Heebo" w:cs="Heebo"/>
          <w:sz w:val="20"/>
          <w:szCs w:val="20"/>
        </w:rPr>
        <w:t>.</w:t>
      </w:r>
    </w:p>
    <w:p w14:paraId="63F1418C" w14:textId="77777777" w:rsidR="009E4F12" w:rsidRPr="009E4F12" w:rsidRDefault="009E4F12" w:rsidP="009E4F12">
      <w:pPr>
        <w:rPr>
          <w:rFonts w:ascii="Heebo" w:hAnsi="Heebo" w:cs="Heebo"/>
          <w:sz w:val="20"/>
          <w:szCs w:val="20"/>
        </w:rPr>
      </w:pPr>
      <w:r w:rsidRPr="009E4F12">
        <w:rPr>
          <w:rFonts w:ascii="Heebo" w:hAnsi="Heebo" w:cs="Heebo"/>
          <w:sz w:val="20"/>
          <w:szCs w:val="20"/>
          <w:rtl/>
        </w:rPr>
        <w:t>המגדלור היא תוכנית חינוכית המשלבת לימוד רעיוני עם עשייה חברתית. המשתתפים עוסקים בנושאים כגון דמוקרטיה, זכויות אדם, פלורליזם, צדק חברתי ואחריות אזרחית, ומפתחים יוזמות חברתיות בקהילה. מטרת התוכנית היא לטפח מנהיגות צעירה המחויבת לחברה דמוקרטית ולמעורבות ציבורית</w:t>
      </w:r>
      <w:r w:rsidRPr="009E4F12">
        <w:rPr>
          <w:rFonts w:ascii="Heebo" w:hAnsi="Heebo" w:cs="Heebo"/>
          <w:sz w:val="20"/>
          <w:szCs w:val="20"/>
        </w:rPr>
        <w:t>.</w:t>
      </w:r>
    </w:p>
    <w:p w14:paraId="4509A648" w14:textId="77777777" w:rsidR="009E4F12" w:rsidRDefault="009E4F12">
      <w:pPr>
        <w:rPr>
          <w:rFonts w:ascii="Heebo" w:hAnsi="Heebo" w:cs="Heebo"/>
          <w:sz w:val="20"/>
          <w:szCs w:val="20"/>
          <w:rtl/>
        </w:rPr>
      </w:pPr>
    </w:p>
    <w:p w14:paraId="2F2EAB55" w14:textId="77777777" w:rsidR="009E4F12" w:rsidRPr="009E4F12" w:rsidRDefault="009E4F12" w:rsidP="009E4F12">
      <w:pPr>
        <w:rPr>
          <w:rFonts w:ascii="Heebo" w:hAnsi="Heebo" w:cs="Heebo"/>
          <w:b/>
          <w:bCs/>
          <w:sz w:val="20"/>
          <w:szCs w:val="20"/>
        </w:rPr>
      </w:pPr>
      <w:r w:rsidRPr="009E4F12">
        <w:rPr>
          <w:rFonts w:ascii="Heebo" w:hAnsi="Heebo" w:cs="Heebo"/>
          <w:b/>
          <w:bCs/>
          <w:sz w:val="20"/>
          <w:szCs w:val="20"/>
          <w:rtl/>
        </w:rPr>
        <w:t>תוכנית בארי – מכון הרטמן</w:t>
      </w:r>
    </w:p>
    <w:p w14:paraId="2C6F9DE4" w14:textId="77777777" w:rsidR="009E4F12" w:rsidRPr="009E4F12" w:rsidRDefault="009E4F12" w:rsidP="009E4F12">
      <w:pPr>
        <w:rPr>
          <w:rFonts w:ascii="Heebo" w:hAnsi="Heebo" w:cs="Heebo"/>
          <w:sz w:val="20"/>
          <w:szCs w:val="20"/>
        </w:rPr>
      </w:pPr>
      <w:r w:rsidRPr="009E4F12">
        <w:rPr>
          <w:rFonts w:ascii="Heebo" w:hAnsi="Heebo" w:cs="Heebo"/>
          <w:b/>
          <w:bCs/>
          <w:sz w:val="20"/>
          <w:szCs w:val="20"/>
          <w:rtl/>
        </w:rPr>
        <w:t>מפעיל</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מכון שלום הרטמן, בשיתוף משרד החינוך והרשויות המקומיות</w:t>
      </w:r>
      <w:r w:rsidRPr="009E4F12">
        <w:rPr>
          <w:rFonts w:ascii="Heebo" w:hAnsi="Heebo" w:cs="Heebo"/>
          <w:sz w:val="20"/>
          <w:szCs w:val="20"/>
        </w:rPr>
        <w:t>.</w:t>
      </w:r>
      <w:r w:rsidRPr="009E4F12">
        <w:rPr>
          <w:rFonts w:ascii="Heebo" w:hAnsi="Heebo" w:cs="Heebo"/>
          <w:sz w:val="20"/>
          <w:szCs w:val="20"/>
        </w:rPr>
        <w:br/>
      </w:r>
      <w:r w:rsidRPr="009E4F12">
        <w:rPr>
          <w:rFonts w:ascii="Heebo" w:hAnsi="Heebo" w:cs="Heebo"/>
          <w:b/>
          <w:bCs/>
          <w:sz w:val="20"/>
          <w:szCs w:val="20"/>
          <w:rtl/>
        </w:rPr>
        <w:t>קהל יעד</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תלמידי ותלמידות חטיבות ביניים ותיכונים, וכן צוותי הוראה</w:t>
      </w:r>
      <w:r w:rsidRPr="009E4F12">
        <w:rPr>
          <w:rFonts w:ascii="Heebo" w:hAnsi="Heebo" w:cs="Heebo"/>
          <w:sz w:val="20"/>
          <w:szCs w:val="20"/>
        </w:rPr>
        <w:t>.</w:t>
      </w:r>
    </w:p>
    <w:p w14:paraId="51090EA4" w14:textId="77777777" w:rsidR="009E4F12" w:rsidRPr="009E4F12" w:rsidRDefault="009E4F12" w:rsidP="009E4F12">
      <w:pPr>
        <w:rPr>
          <w:rFonts w:ascii="Heebo" w:hAnsi="Heebo" w:cs="Heebo"/>
          <w:sz w:val="20"/>
          <w:szCs w:val="20"/>
        </w:rPr>
      </w:pPr>
      <w:r w:rsidRPr="009E4F12">
        <w:rPr>
          <w:rFonts w:ascii="Heebo" w:hAnsi="Heebo" w:cs="Heebo"/>
          <w:sz w:val="20"/>
          <w:szCs w:val="20"/>
          <w:rtl/>
        </w:rPr>
        <w:t>תוכנית בארי היא תוכנית חינוכית מרכזית לחיזוק תרבות יהודית-ישראלית פלורליסטית בבתי הספר הממלכתיים. התוכנית עוסקת בלימוד מקורות יהודיים, זהות ישראלית, ערכים דמוקרטיים ודיון בסוגיות חברתיות עכשוויות. מטרתה לקדם זהות יהודית-דמוקרטית מגוונת, פתוחה וביקורתית, תוך עידוד שיח ערכי ופלורליסטי במערכת החינוך</w:t>
      </w:r>
      <w:r w:rsidRPr="009E4F12">
        <w:rPr>
          <w:rFonts w:ascii="Heebo" w:hAnsi="Heebo" w:cs="Heebo"/>
          <w:sz w:val="20"/>
          <w:szCs w:val="20"/>
        </w:rPr>
        <w:t>.</w:t>
      </w:r>
    </w:p>
    <w:p w14:paraId="55E57C90" w14:textId="77777777" w:rsidR="009E4F12" w:rsidRDefault="009E4F12">
      <w:pPr>
        <w:rPr>
          <w:rFonts w:ascii="Heebo" w:hAnsi="Heebo" w:cs="Heebo"/>
          <w:sz w:val="20"/>
          <w:szCs w:val="20"/>
          <w:rtl/>
        </w:rPr>
      </w:pPr>
    </w:p>
    <w:p w14:paraId="437D2C71" w14:textId="77777777" w:rsidR="009E4F12" w:rsidRPr="009E4F12" w:rsidRDefault="009E4F12" w:rsidP="009E4F12">
      <w:pPr>
        <w:rPr>
          <w:rFonts w:ascii="Heebo" w:hAnsi="Heebo" w:cs="Heebo"/>
          <w:b/>
          <w:bCs/>
          <w:sz w:val="20"/>
          <w:szCs w:val="20"/>
        </w:rPr>
      </w:pPr>
      <w:r w:rsidRPr="009E4F12">
        <w:rPr>
          <w:rFonts w:ascii="Heebo" w:hAnsi="Heebo" w:cs="Heebo"/>
          <w:b/>
          <w:bCs/>
          <w:sz w:val="20"/>
          <w:szCs w:val="20"/>
          <w:rtl/>
        </w:rPr>
        <w:t>גבעת חביבה – המרכז לחברה משותפת</w:t>
      </w:r>
    </w:p>
    <w:p w14:paraId="341ECE2F" w14:textId="77777777" w:rsidR="009E4F12" w:rsidRPr="009E4F12" w:rsidRDefault="009E4F12" w:rsidP="009E4F12">
      <w:pPr>
        <w:rPr>
          <w:rFonts w:ascii="Heebo" w:hAnsi="Heebo" w:cs="Heebo"/>
          <w:sz w:val="20"/>
          <w:szCs w:val="20"/>
        </w:rPr>
      </w:pPr>
      <w:r w:rsidRPr="009E4F12">
        <w:rPr>
          <w:rFonts w:ascii="Heebo" w:hAnsi="Heebo" w:cs="Heebo"/>
          <w:b/>
          <w:bCs/>
          <w:sz w:val="20"/>
          <w:szCs w:val="20"/>
          <w:rtl/>
        </w:rPr>
        <w:lastRenderedPageBreak/>
        <w:t>מפעיל</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גבעת חביבה – המרכז לחברה משותפת</w:t>
      </w:r>
      <w:r w:rsidRPr="009E4F12">
        <w:rPr>
          <w:rFonts w:ascii="Heebo" w:hAnsi="Heebo" w:cs="Heebo"/>
          <w:sz w:val="20"/>
          <w:szCs w:val="20"/>
        </w:rPr>
        <w:t>.</w:t>
      </w:r>
      <w:r w:rsidRPr="009E4F12">
        <w:rPr>
          <w:rFonts w:ascii="Heebo" w:hAnsi="Heebo" w:cs="Heebo"/>
          <w:sz w:val="20"/>
          <w:szCs w:val="20"/>
        </w:rPr>
        <w:br/>
      </w:r>
      <w:r w:rsidRPr="009E4F12">
        <w:rPr>
          <w:rFonts w:ascii="Heebo" w:hAnsi="Heebo" w:cs="Heebo"/>
          <w:b/>
          <w:bCs/>
          <w:sz w:val="20"/>
          <w:szCs w:val="20"/>
          <w:rtl/>
        </w:rPr>
        <w:t>קהל יעד</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בני ובנות נוער, תלמידי תיכון, תנועות נוער וקבוצות חינוך בלתי פורמלי</w:t>
      </w:r>
      <w:r w:rsidRPr="009E4F12">
        <w:rPr>
          <w:rFonts w:ascii="Heebo" w:hAnsi="Heebo" w:cs="Heebo"/>
          <w:sz w:val="20"/>
          <w:szCs w:val="20"/>
        </w:rPr>
        <w:t>.</w:t>
      </w:r>
    </w:p>
    <w:p w14:paraId="1CD8A077" w14:textId="77777777" w:rsidR="009E4F12" w:rsidRPr="009E4F12" w:rsidRDefault="009E4F12" w:rsidP="009E4F12">
      <w:pPr>
        <w:rPr>
          <w:rFonts w:ascii="Heebo" w:hAnsi="Heebo" w:cs="Heebo"/>
          <w:sz w:val="20"/>
          <w:szCs w:val="20"/>
        </w:rPr>
      </w:pPr>
      <w:r w:rsidRPr="009E4F12">
        <w:rPr>
          <w:rFonts w:ascii="Heebo" w:hAnsi="Heebo" w:cs="Heebo"/>
          <w:sz w:val="20"/>
          <w:szCs w:val="20"/>
          <w:rtl/>
        </w:rPr>
        <w:t>גבעת חביבה מפעילה תוכניות חינוכיות לקידום חברה משותפת בין יהודים וערבים בישראל. התוכניות כוללות מפגשי דיאלוג, סדנאות זהות, פרויקטים משותפים ולמידה חווייתית בנושאי שוויון, סובלנות, זכויות אדם וחיים משותפים. מטרתן לטפח מנהיגות צעירה שמקדמת שותפות אזרחית ודמוקרטיה ליברלית בחברה רב-תרבותית</w:t>
      </w:r>
      <w:r w:rsidRPr="009E4F12">
        <w:rPr>
          <w:rFonts w:ascii="Heebo" w:hAnsi="Heebo" w:cs="Heebo"/>
          <w:sz w:val="20"/>
          <w:szCs w:val="20"/>
        </w:rPr>
        <w:t>.</w:t>
      </w:r>
    </w:p>
    <w:p w14:paraId="3D1438AB" w14:textId="77777777" w:rsidR="009E4F12" w:rsidRDefault="009E4F12">
      <w:pPr>
        <w:rPr>
          <w:rFonts w:ascii="Heebo" w:hAnsi="Heebo" w:cs="Heebo"/>
          <w:sz w:val="20"/>
          <w:szCs w:val="20"/>
          <w:rtl/>
        </w:rPr>
      </w:pPr>
    </w:p>
    <w:p w14:paraId="6176B0E9" w14:textId="77777777" w:rsidR="009E4F12" w:rsidRPr="009E4F12" w:rsidRDefault="009E4F12" w:rsidP="009E4F12">
      <w:pPr>
        <w:rPr>
          <w:rFonts w:ascii="Heebo" w:hAnsi="Heebo" w:cs="Heebo"/>
          <w:b/>
          <w:bCs/>
          <w:sz w:val="20"/>
          <w:szCs w:val="20"/>
        </w:rPr>
      </w:pPr>
      <w:r w:rsidRPr="009E4F12">
        <w:rPr>
          <w:rFonts w:ascii="Heebo" w:hAnsi="Heebo" w:cs="Heebo"/>
          <w:b/>
          <w:bCs/>
          <w:sz w:val="20"/>
          <w:szCs w:val="20"/>
          <w:rtl/>
        </w:rPr>
        <w:t>תוכנית דיפלומטיה צעירה</w:t>
      </w:r>
      <w:r w:rsidRPr="009E4F12">
        <w:rPr>
          <w:rFonts w:ascii="Heebo" w:hAnsi="Heebo" w:cs="Heebo"/>
          <w:b/>
          <w:bCs/>
          <w:sz w:val="20"/>
          <w:szCs w:val="20"/>
        </w:rPr>
        <w:t xml:space="preserve"> – YISRAEL</w:t>
      </w:r>
    </w:p>
    <w:p w14:paraId="216DD6CE" w14:textId="77777777" w:rsidR="009E4F12" w:rsidRPr="009E4F12" w:rsidRDefault="009E4F12" w:rsidP="009E4F12">
      <w:pPr>
        <w:rPr>
          <w:rFonts w:ascii="Heebo" w:hAnsi="Heebo" w:cs="Heebo"/>
          <w:sz w:val="20"/>
          <w:szCs w:val="20"/>
        </w:rPr>
      </w:pPr>
      <w:r w:rsidRPr="009E4F12">
        <w:rPr>
          <w:rFonts w:ascii="Heebo" w:hAnsi="Heebo" w:cs="Heebo"/>
          <w:b/>
          <w:bCs/>
          <w:sz w:val="20"/>
          <w:szCs w:val="20"/>
          <w:rtl/>
        </w:rPr>
        <w:t>מפעיל</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רשת מרכזי הצעירים בישראל בשיתוף גופים חינוכיים וארגוני חברה אזרחית</w:t>
      </w:r>
      <w:r w:rsidRPr="009E4F12">
        <w:rPr>
          <w:rFonts w:ascii="Heebo" w:hAnsi="Heebo" w:cs="Heebo"/>
          <w:sz w:val="20"/>
          <w:szCs w:val="20"/>
        </w:rPr>
        <w:t>.</w:t>
      </w:r>
      <w:r w:rsidRPr="009E4F12">
        <w:rPr>
          <w:rFonts w:ascii="Heebo" w:hAnsi="Heebo" w:cs="Heebo"/>
          <w:sz w:val="20"/>
          <w:szCs w:val="20"/>
        </w:rPr>
        <w:br/>
      </w:r>
      <w:r w:rsidRPr="009E4F12">
        <w:rPr>
          <w:rFonts w:ascii="Heebo" w:hAnsi="Heebo" w:cs="Heebo"/>
          <w:b/>
          <w:bCs/>
          <w:sz w:val="20"/>
          <w:szCs w:val="20"/>
          <w:rtl/>
        </w:rPr>
        <w:t>קהל יעד</w:t>
      </w:r>
      <w:r w:rsidRPr="009E4F12">
        <w:rPr>
          <w:rFonts w:ascii="Heebo" w:hAnsi="Heebo" w:cs="Heebo"/>
          <w:b/>
          <w:bCs/>
          <w:sz w:val="20"/>
          <w:szCs w:val="20"/>
        </w:rPr>
        <w:t>:</w:t>
      </w:r>
      <w:r w:rsidRPr="009E4F12">
        <w:rPr>
          <w:rFonts w:ascii="Heebo" w:hAnsi="Heebo" w:cs="Heebo"/>
          <w:sz w:val="20"/>
          <w:szCs w:val="20"/>
        </w:rPr>
        <w:t xml:space="preserve"> </w:t>
      </w:r>
      <w:r w:rsidRPr="009E4F12">
        <w:rPr>
          <w:rFonts w:ascii="Heebo" w:hAnsi="Heebo" w:cs="Heebo"/>
          <w:sz w:val="20"/>
          <w:szCs w:val="20"/>
          <w:rtl/>
        </w:rPr>
        <w:t>בני ובנות 20–35 (צעירים וצעירות אחרי תיכון ולעיתים במהלך שירות צבאי/לאומי או אחריו)</w:t>
      </w:r>
      <w:r w:rsidRPr="009E4F12">
        <w:rPr>
          <w:rFonts w:ascii="Heebo" w:hAnsi="Heebo" w:cs="Heebo"/>
          <w:sz w:val="20"/>
          <w:szCs w:val="20"/>
        </w:rPr>
        <w:t>.</w:t>
      </w:r>
    </w:p>
    <w:p w14:paraId="0DD65AF4" w14:textId="77777777" w:rsidR="009E4F12" w:rsidRPr="009E4F12" w:rsidRDefault="009E4F12" w:rsidP="009E4F12">
      <w:pPr>
        <w:rPr>
          <w:rFonts w:ascii="Heebo" w:hAnsi="Heebo" w:cs="Heebo"/>
          <w:sz w:val="20"/>
          <w:szCs w:val="20"/>
        </w:rPr>
      </w:pPr>
      <w:r w:rsidRPr="009E4F12">
        <w:rPr>
          <w:rFonts w:ascii="Heebo" w:hAnsi="Heebo" w:cs="Heebo"/>
          <w:sz w:val="20"/>
          <w:szCs w:val="20"/>
          <w:rtl/>
        </w:rPr>
        <w:t>תוכנית</w:t>
      </w:r>
      <w:r w:rsidRPr="009E4F12">
        <w:rPr>
          <w:rFonts w:ascii="Heebo" w:hAnsi="Heebo" w:cs="Heebo"/>
          <w:sz w:val="20"/>
          <w:szCs w:val="20"/>
        </w:rPr>
        <w:t xml:space="preserve"> YISRAEL </w:t>
      </w:r>
      <w:r w:rsidRPr="009E4F12">
        <w:rPr>
          <w:rFonts w:ascii="Heebo" w:hAnsi="Heebo" w:cs="Heebo"/>
          <w:sz w:val="20"/>
          <w:szCs w:val="20"/>
          <w:rtl/>
        </w:rPr>
        <w:t xml:space="preserve">לדיפלומטיה ציבורית מכשירה צעירים לעיסוק בהסברה, יחסים בינלאומיים וייצוג ישראל בזירה הגלובלית. התוכנית מקנה כלים בדיבור בפני קהל, ניתוח סוגיות מדיניות, עבודה תקשורתית והבנה של יחסים בינלאומיים. מטרתה לחזק מנהיגות צעירה המסוגלת לפעול בעולם הגלובלי תוך קידום ערכים של דמוקרטיה, אחריות ציבורית והבנה </w:t>
      </w:r>
      <w:proofErr w:type="spellStart"/>
      <w:r w:rsidRPr="009E4F12">
        <w:rPr>
          <w:rFonts w:ascii="Heebo" w:hAnsi="Heebo" w:cs="Heebo"/>
          <w:sz w:val="20"/>
          <w:szCs w:val="20"/>
          <w:rtl/>
        </w:rPr>
        <w:t>בין־תרבותית</w:t>
      </w:r>
      <w:proofErr w:type="spellEnd"/>
      <w:r w:rsidRPr="009E4F12">
        <w:rPr>
          <w:rFonts w:ascii="Heebo" w:hAnsi="Heebo" w:cs="Heebo"/>
          <w:sz w:val="20"/>
          <w:szCs w:val="20"/>
        </w:rPr>
        <w:t>.</w:t>
      </w:r>
    </w:p>
    <w:p w14:paraId="782C7319" w14:textId="77777777" w:rsidR="009E4F12" w:rsidRPr="009E4F12" w:rsidRDefault="009E4F12">
      <w:pPr>
        <w:rPr>
          <w:rFonts w:ascii="Heebo" w:hAnsi="Heebo" w:cs="Heebo"/>
          <w:sz w:val="20"/>
          <w:szCs w:val="20"/>
          <w:rtl/>
        </w:rPr>
      </w:pPr>
    </w:p>
    <w:p w14:paraId="68EF7DA3" w14:textId="77777777" w:rsidR="009E4F12" w:rsidRPr="009E4F12" w:rsidRDefault="009E4F12">
      <w:pPr>
        <w:rPr>
          <w:rFonts w:ascii="Heebo" w:hAnsi="Heebo" w:cs="Heebo"/>
          <w:sz w:val="20"/>
          <w:szCs w:val="20"/>
        </w:rPr>
      </w:pPr>
    </w:p>
    <w:sectPr w:rsidR="009E4F12" w:rsidRPr="009E4F12" w:rsidSect="003C26C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A316EA"/>
    <w:multiLevelType w:val="hybridMultilevel"/>
    <w:tmpl w:val="EF203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CB4EEA"/>
    <w:multiLevelType w:val="hybridMultilevel"/>
    <w:tmpl w:val="6B3A3130"/>
    <w:lvl w:ilvl="0" w:tplc="4CAA66D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982587">
    <w:abstractNumId w:val="0"/>
  </w:num>
  <w:num w:numId="2" w16cid:durableId="1921522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4B"/>
    <w:rsid w:val="00002D9B"/>
    <w:rsid w:val="00073123"/>
    <w:rsid w:val="0017684B"/>
    <w:rsid w:val="00383A4E"/>
    <w:rsid w:val="003C26CB"/>
    <w:rsid w:val="005D0E31"/>
    <w:rsid w:val="00676987"/>
    <w:rsid w:val="006B0FFB"/>
    <w:rsid w:val="009E4F12"/>
    <w:rsid w:val="00F91B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E3DB"/>
  <w15:chartTrackingRefBased/>
  <w15:docId w15:val="{BD1659E0-4CF2-44F2-A5BF-31A486533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76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76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768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768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768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68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68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68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68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7684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7684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7684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7684B"/>
    <w:rPr>
      <w:rFonts w:eastAsiaTheme="majorEastAsia" w:cstheme="majorBidi"/>
      <w:i/>
      <w:iCs/>
      <w:color w:val="0F4761" w:themeColor="accent1" w:themeShade="BF"/>
    </w:rPr>
  </w:style>
  <w:style w:type="character" w:customStyle="1" w:styleId="50">
    <w:name w:val="כותרת 5 תו"/>
    <w:basedOn w:val="a0"/>
    <w:link w:val="5"/>
    <w:uiPriority w:val="9"/>
    <w:semiHidden/>
    <w:rsid w:val="0017684B"/>
    <w:rPr>
      <w:rFonts w:eastAsiaTheme="majorEastAsia" w:cstheme="majorBidi"/>
      <w:color w:val="0F4761" w:themeColor="accent1" w:themeShade="BF"/>
    </w:rPr>
  </w:style>
  <w:style w:type="character" w:customStyle="1" w:styleId="60">
    <w:name w:val="כותרת 6 תו"/>
    <w:basedOn w:val="a0"/>
    <w:link w:val="6"/>
    <w:uiPriority w:val="9"/>
    <w:semiHidden/>
    <w:rsid w:val="0017684B"/>
    <w:rPr>
      <w:rFonts w:eastAsiaTheme="majorEastAsia" w:cstheme="majorBidi"/>
      <w:i/>
      <w:iCs/>
      <w:color w:val="595959" w:themeColor="text1" w:themeTint="A6"/>
    </w:rPr>
  </w:style>
  <w:style w:type="character" w:customStyle="1" w:styleId="70">
    <w:name w:val="כותרת 7 תו"/>
    <w:basedOn w:val="a0"/>
    <w:link w:val="7"/>
    <w:uiPriority w:val="9"/>
    <w:semiHidden/>
    <w:rsid w:val="0017684B"/>
    <w:rPr>
      <w:rFonts w:eastAsiaTheme="majorEastAsia" w:cstheme="majorBidi"/>
      <w:color w:val="595959" w:themeColor="text1" w:themeTint="A6"/>
    </w:rPr>
  </w:style>
  <w:style w:type="character" w:customStyle="1" w:styleId="80">
    <w:name w:val="כותרת 8 תו"/>
    <w:basedOn w:val="a0"/>
    <w:link w:val="8"/>
    <w:uiPriority w:val="9"/>
    <w:semiHidden/>
    <w:rsid w:val="0017684B"/>
    <w:rPr>
      <w:rFonts w:eastAsiaTheme="majorEastAsia" w:cstheme="majorBidi"/>
      <w:i/>
      <w:iCs/>
      <w:color w:val="272727" w:themeColor="text1" w:themeTint="D8"/>
    </w:rPr>
  </w:style>
  <w:style w:type="character" w:customStyle="1" w:styleId="90">
    <w:name w:val="כותרת 9 תו"/>
    <w:basedOn w:val="a0"/>
    <w:link w:val="9"/>
    <w:uiPriority w:val="9"/>
    <w:semiHidden/>
    <w:rsid w:val="0017684B"/>
    <w:rPr>
      <w:rFonts w:eastAsiaTheme="majorEastAsia" w:cstheme="majorBidi"/>
      <w:color w:val="272727" w:themeColor="text1" w:themeTint="D8"/>
    </w:rPr>
  </w:style>
  <w:style w:type="paragraph" w:styleId="a3">
    <w:name w:val="Title"/>
    <w:basedOn w:val="a"/>
    <w:next w:val="a"/>
    <w:link w:val="a4"/>
    <w:uiPriority w:val="10"/>
    <w:qFormat/>
    <w:rsid w:val="00176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768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684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7684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7684B"/>
    <w:pPr>
      <w:spacing w:before="160"/>
      <w:jc w:val="center"/>
    </w:pPr>
    <w:rPr>
      <w:i/>
      <w:iCs/>
      <w:color w:val="404040" w:themeColor="text1" w:themeTint="BF"/>
    </w:rPr>
  </w:style>
  <w:style w:type="character" w:customStyle="1" w:styleId="a8">
    <w:name w:val="ציטוט תו"/>
    <w:basedOn w:val="a0"/>
    <w:link w:val="a7"/>
    <w:uiPriority w:val="29"/>
    <w:rsid w:val="0017684B"/>
    <w:rPr>
      <w:i/>
      <w:iCs/>
      <w:color w:val="404040" w:themeColor="text1" w:themeTint="BF"/>
    </w:rPr>
  </w:style>
  <w:style w:type="paragraph" w:styleId="a9">
    <w:name w:val="List Paragraph"/>
    <w:basedOn w:val="a"/>
    <w:uiPriority w:val="34"/>
    <w:qFormat/>
    <w:rsid w:val="0017684B"/>
    <w:pPr>
      <w:ind w:left="720"/>
      <w:contextualSpacing/>
    </w:pPr>
  </w:style>
  <w:style w:type="character" w:styleId="aa">
    <w:name w:val="Intense Emphasis"/>
    <w:basedOn w:val="a0"/>
    <w:uiPriority w:val="21"/>
    <w:qFormat/>
    <w:rsid w:val="0017684B"/>
    <w:rPr>
      <w:i/>
      <w:iCs/>
      <w:color w:val="0F4761" w:themeColor="accent1" w:themeShade="BF"/>
    </w:rPr>
  </w:style>
  <w:style w:type="paragraph" w:styleId="ab">
    <w:name w:val="Intense Quote"/>
    <w:basedOn w:val="a"/>
    <w:next w:val="a"/>
    <w:link w:val="ac"/>
    <w:uiPriority w:val="30"/>
    <w:qFormat/>
    <w:rsid w:val="00176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7684B"/>
    <w:rPr>
      <w:i/>
      <w:iCs/>
      <w:color w:val="0F4761" w:themeColor="accent1" w:themeShade="BF"/>
    </w:rPr>
  </w:style>
  <w:style w:type="character" w:styleId="ad">
    <w:name w:val="Intense Reference"/>
    <w:basedOn w:val="a0"/>
    <w:uiPriority w:val="32"/>
    <w:qFormat/>
    <w:rsid w:val="0017684B"/>
    <w:rPr>
      <w:b/>
      <w:bCs/>
      <w:smallCaps/>
      <w:color w:val="0F4761" w:themeColor="accent1" w:themeShade="BF"/>
      <w:spacing w:val="5"/>
    </w:rPr>
  </w:style>
  <w:style w:type="table" w:styleId="ae">
    <w:name w:val="Table Grid"/>
    <w:basedOn w:val="a1"/>
    <w:uiPriority w:val="39"/>
    <w:rsid w:val="00676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676987"/>
    <w:rPr>
      <w:color w:val="467886" w:themeColor="hyperlink"/>
      <w:u w:val="single"/>
    </w:rPr>
  </w:style>
  <w:style w:type="character" w:styleId="af">
    <w:name w:val="Unresolved Mention"/>
    <w:basedOn w:val="a0"/>
    <w:uiPriority w:val="99"/>
    <w:semiHidden/>
    <w:unhideWhenUsed/>
    <w:rsid w:val="00676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8391">
      <w:bodyDiv w:val="1"/>
      <w:marLeft w:val="0"/>
      <w:marRight w:val="0"/>
      <w:marTop w:val="0"/>
      <w:marBottom w:val="0"/>
      <w:divBdr>
        <w:top w:val="none" w:sz="0" w:space="0" w:color="auto"/>
        <w:left w:val="none" w:sz="0" w:space="0" w:color="auto"/>
        <w:bottom w:val="none" w:sz="0" w:space="0" w:color="auto"/>
        <w:right w:val="none" w:sz="0" w:space="0" w:color="auto"/>
      </w:divBdr>
    </w:div>
    <w:div w:id="427897331">
      <w:bodyDiv w:val="1"/>
      <w:marLeft w:val="0"/>
      <w:marRight w:val="0"/>
      <w:marTop w:val="0"/>
      <w:marBottom w:val="0"/>
      <w:divBdr>
        <w:top w:val="none" w:sz="0" w:space="0" w:color="auto"/>
        <w:left w:val="none" w:sz="0" w:space="0" w:color="auto"/>
        <w:bottom w:val="none" w:sz="0" w:space="0" w:color="auto"/>
        <w:right w:val="none" w:sz="0" w:space="0" w:color="auto"/>
      </w:divBdr>
    </w:div>
    <w:div w:id="512648352">
      <w:bodyDiv w:val="1"/>
      <w:marLeft w:val="0"/>
      <w:marRight w:val="0"/>
      <w:marTop w:val="0"/>
      <w:marBottom w:val="0"/>
      <w:divBdr>
        <w:top w:val="none" w:sz="0" w:space="0" w:color="auto"/>
        <w:left w:val="none" w:sz="0" w:space="0" w:color="auto"/>
        <w:bottom w:val="none" w:sz="0" w:space="0" w:color="auto"/>
        <w:right w:val="none" w:sz="0" w:space="0" w:color="auto"/>
      </w:divBdr>
    </w:div>
    <w:div w:id="842167551">
      <w:bodyDiv w:val="1"/>
      <w:marLeft w:val="0"/>
      <w:marRight w:val="0"/>
      <w:marTop w:val="0"/>
      <w:marBottom w:val="0"/>
      <w:divBdr>
        <w:top w:val="none" w:sz="0" w:space="0" w:color="auto"/>
        <w:left w:val="none" w:sz="0" w:space="0" w:color="auto"/>
        <w:bottom w:val="none" w:sz="0" w:space="0" w:color="auto"/>
        <w:right w:val="none" w:sz="0" w:space="0" w:color="auto"/>
      </w:divBdr>
    </w:div>
    <w:div w:id="849872853">
      <w:bodyDiv w:val="1"/>
      <w:marLeft w:val="0"/>
      <w:marRight w:val="0"/>
      <w:marTop w:val="0"/>
      <w:marBottom w:val="0"/>
      <w:divBdr>
        <w:top w:val="none" w:sz="0" w:space="0" w:color="auto"/>
        <w:left w:val="none" w:sz="0" w:space="0" w:color="auto"/>
        <w:bottom w:val="none" w:sz="0" w:space="0" w:color="auto"/>
        <w:right w:val="none" w:sz="0" w:space="0" w:color="auto"/>
      </w:divBdr>
    </w:div>
    <w:div w:id="865753033">
      <w:bodyDiv w:val="1"/>
      <w:marLeft w:val="0"/>
      <w:marRight w:val="0"/>
      <w:marTop w:val="0"/>
      <w:marBottom w:val="0"/>
      <w:divBdr>
        <w:top w:val="none" w:sz="0" w:space="0" w:color="auto"/>
        <w:left w:val="none" w:sz="0" w:space="0" w:color="auto"/>
        <w:bottom w:val="none" w:sz="0" w:space="0" w:color="auto"/>
        <w:right w:val="none" w:sz="0" w:space="0" w:color="auto"/>
      </w:divBdr>
    </w:div>
    <w:div w:id="914359229">
      <w:bodyDiv w:val="1"/>
      <w:marLeft w:val="0"/>
      <w:marRight w:val="0"/>
      <w:marTop w:val="0"/>
      <w:marBottom w:val="0"/>
      <w:divBdr>
        <w:top w:val="none" w:sz="0" w:space="0" w:color="auto"/>
        <w:left w:val="none" w:sz="0" w:space="0" w:color="auto"/>
        <w:bottom w:val="none" w:sz="0" w:space="0" w:color="auto"/>
        <w:right w:val="none" w:sz="0" w:space="0" w:color="auto"/>
      </w:divBdr>
      <w:divsChild>
        <w:div w:id="2035811073">
          <w:marLeft w:val="0"/>
          <w:marRight w:val="0"/>
          <w:marTop w:val="0"/>
          <w:marBottom w:val="0"/>
          <w:divBdr>
            <w:top w:val="none" w:sz="0" w:space="0" w:color="auto"/>
            <w:left w:val="none" w:sz="0" w:space="0" w:color="auto"/>
            <w:bottom w:val="none" w:sz="0" w:space="0" w:color="auto"/>
            <w:right w:val="none" w:sz="0" w:space="0" w:color="auto"/>
          </w:divBdr>
        </w:div>
        <w:div w:id="1303542117">
          <w:marLeft w:val="0"/>
          <w:marRight w:val="0"/>
          <w:marTop w:val="0"/>
          <w:marBottom w:val="0"/>
          <w:divBdr>
            <w:top w:val="none" w:sz="0" w:space="0" w:color="auto"/>
            <w:left w:val="none" w:sz="0" w:space="0" w:color="auto"/>
            <w:bottom w:val="none" w:sz="0" w:space="0" w:color="auto"/>
            <w:right w:val="none" w:sz="0" w:space="0" w:color="auto"/>
          </w:divBdr>
        </w:div>
        <w:div w:id="1136988003">
          <w:marLeft w:val="0"/>
          <w:marRight w:val="0"/>
          <w:marTop w:val="0"/>
          <w:marBottom w:val="0"/>
          <w:divBdr>
            <w:top w:val="none" w:sz="0" w:space="0" w:color="auto"/>
            <w:left w:val="none" w:sz="0" w:space="0" w:color="auto"/>
            <w:bottom w:val="none" w:sz="0" w:space="0" w:color="auto"/>
            <w:right w:val="none" w:sz="0" w:space="0" w:color="auto"/>
          </w:divBdr>
        </w:div>
        <w:div w:id="1391882341">
          <w:marLeft w:val="0"/>
          <w:marRight w:val="0"/>
          <w:marTop w:val="0"/>
          <w:marBottom w:val="0"/>
          <w:divBdr>
            <w:top w:val="none" w:sz="0" w:space="0" w:color="auto"/>
            <w:left w:val="none" w:sz="0" w:space="0" w:color="auto"/>
            <w:bottom w:val="none" w:sz="0" w:space="0" w:color="auto"/>
            <w:right w:val="none" w:sz="0" w:space="0" w:color="auto"/>
          </w:divBdr>
        </w:div>
        <w:div w:id="2075928321">
          <w:marLeft w:val="0"/>
          <w:marRight w:val="0"/>
          <w:marTop w:val="0"/>
          <w:marBottom w:val="0"/>
          <w:divBdr>
            <w:top w:val="none" w:sz="0" w:space="0" w:color="auto"/>
            <w:left w:val="none" w:sz="0" w:space="0" w:color="auto"/>
            <w:bottom w:val="none" w:sz="0" w:space="0" w:color="auto"/>
            <w:right w:val="none" w:sz="0" w:space="0" w:color="auto"/>
          </w:divBdr>
        </w:div>
        <w:div w:id="1679574826">
          <w:marLeft w:val="0"/>
          <w:marRight w:val="0"/>
          <w:marTop w:val="0"/>
          <w:marBottom w:val="0"/>
          <w:divBdr>
            <w:top w:val="none" w:sz="0" w:space="0" w:color="auto"/>
            <w:left w:val="none" w:sz="0" w:space="0" w:color="auto"/>
            <w:bottom w:val="none" w:sz="0" w:space="0" w:color="auto"/>
            <w:right w:val="none" w:sz="0" w:space="0" w:color="auto"/>
          </w:divBdr>
        </w:div>
        <w:div w:id="744835020">
          <w:marLeft w:val="0"/>
          <w:marRight w:val="0"/>
          <w:marTop w:val="0"/>
          <w:marBottom w:val="0"/>
          <w:divBdr>
            <w:top w:val="none" w:sz="0" w:space="0" w:color="auto"/>
            <w:left w:val="none" w:sz="0" w:space="0" w:color="auto"/>
            <w:bottom w:val="none" w:sz="0" w:space="0" w:color="auto"/>
            <w:right w:val="none" w:sz="0" w:space="0" w:color="auto"/>
          </w:divBdr>
        </w:div>
        <w:div w:id="211232945">
          <w:marLeft w:val="0"/>
          <w:marRight w:val="0"/>
          <w:marTop w:val="0"/>
          <w:marBottom w:val="0"/>
          <w:divBdr>
            <w:top w:val="none" w:sz="0" w:space="0" w:color="auto"/>
            <w:left w:val="none" w:sz="0" w:space="0" w:color="auto"/>
            <w:bottom w:val="none" w:sz="0" w:space="0" w:color="auto"/>
            <w:right w:val="none" w:sz="0" w:space="0" w:color="auto"/>
          </w:divBdr>
        </w:div>
        <w:div w:id="630790274">
          <w:marLeft w:val="0"/>
          <w:marRight w:val="0"/>
          <w:marTop w:val="0"/>
          <w:marBottom w:val="0"/>
          <w:divBdr>
            <w:top w:val="none" w:sz="0" w:space="0" w:color="auto"/>
            <w:left w:val="none" w:sz="0" w:space="0" w:color="auto"/>
            <w:bottom w:val="none" w:sz="0" w:space="0" w:color="auto"/>
            <w:right w:val="none" w:sz="0" w:space="0" w:color="auto"/>
          </w:divBdr>
        </w:div>
        <w:div w:id="1091394880">
          <w:marLeft w:val="0"/>
          <w:marRight w:val="0"/>
          <w:marTop w:val="0"/>
          <w:marBottom w:val="0"/>
          <w:divBdr>
            <w:top w:val="none" w:sz="0" w:space="0" w:color="auto"/>
            <w:left w:val="none" w:sz="0" w:space="0" w:color="auto"/>
            <w:bottom w:val="none" w:sz="0" w:space="0" w:color="auto"/>
            <w:right w:val="none" w:sz="0" w:space="0" w:color="auto"/>
          </w:divBdr>
        </w:div>
        <w:div w:id="2108498819">
          <w:marLeft w:val="0"/>
          <w:marRight w:val="0"/>
          <w:marTop w:val="0"/>
          <w:marBottom w:val="0"/>
          <w:divBdr>
            <w:top w:val="none" w:sz="0" w:space="0" w:color="auto"/>
            <w:left w:val="none" w:sz="0" w:space="0" w:color="auto"/>
            <w:bottom w:val="none" w:sz="0" w:space="0" w:color="auto"/>
            <w:right w:val="none" w:sz="0" w:space="0" w:color="auto"/>
          </w:divBdr>
        </w:div>
        <w:div w:id="2056272174">
          <w:marLeft w:val="0"/>
          <w:marRight w:val="0"/>
          <w:marTop w:val="0"/>
          <w:marBottom w:val="0"/>
          <w:divBdr>
            <w:top w:val="none" w:sz="0" w:space="0" w:color="auto"/>
            <w:left w:val="none" w:sz="0" w:space="0" w:color="auto"/>
            <w:bottom w:val="none" w:sz="0" w:space="0" w:color="auto"/>
            <w:right w:val="none" w:sz="0" w:space="0" w:color="auto"/>
          </w:divBdr>
        </w:div>
        <w:div w:id="652181217">
          <w:marLeft w:val="0"/>
          <w:marRight w:val="0"/>
          <w:marTop w:val="0"/>
          <w:marBottom w:val="0"/>
          <w:divBdr>
            <w:top w:val="none" w:sz="0" w:space="0" w:color="auto"/>
            <w:left w:val="none" w:sz="0" w:space="0" w:color="auto"/>
            <w:bottom w:val="none" w:sz="0" w:space="0" w:color="auto"/>
            <w:right w:val="none" w:sz="0" w:space="0" w:color="auto"/>
          </w:divBdr>
        </w:div>
        <w:div w:id="947348042">
          <w:marLeft w:val="0"/>
          <w:marRight w:val="0"/>
          <w:marTop w:val="0"/>
          <w:marBottom w:val="0"/>
          <w:divBdr>
            <w:top w:val="none" w:sz="0" w:space="0" w:color="auto"/>
            <w:left w:val="none" w:sz="0" w:space="0" w:color="auto"/>
            <w:bottom w:val="none" w:sz="0" w:space="0" w:color="auto"/>
            <w:right w:val="none" w:sz="0" w:space="0" w:color="auto"/>
          </w:divBdr>
        </w:div>
        <w:div w:id="1658075542">
          <w:marLeft w:val="0"/>
          <w:marRight w:val="0"/>
          <w:marTop w:val="0"/>
          <w:marBottom w:val="0"/>
          <w:divBdr>
            <w:top w:val="none" w:sz="0" w:space="0" w:color="auto"/>
            <w:left w:val="none" w:sz="0" w:space="0" w:color="auto"/>
            <w:bottom w:val="none" w:sz="0" w:space="0" w:color="auto"/>
            <w:right w:val="none" w:sz="0" w:space="0" w:color="auto"/>
          </w:divBdr>
        </w:div>
        <w:div w:id="1296571086">
          <w:marLeft w:val="0"/>
          <w:marRight w:val="0"/>
          <w:marTop w:val="0"/>
          <w:marBottom w:val="0"/>
          <w:divBdr>
            <w:top w:val="none" w:sz="0" w:space="0" w:color="auto"/>
            <w:left w:val="none" w:sz="0" w:space="0" w:color="auto"/>
            <w:bottom w:val="none" w:sz="0" w:space="0" w:color="auto"/>
            <w:right w:val="none" w:sz="0" w:space="0" w:color="auto"/>
          </w:divBdr>
        </w:div>
        <w:div w:id="1867135105">
          <w:marLeft w:val="0"/>
          <w:marRight w:val="0"/>
          <w:marTop w:val="0"/>
          <w:marBottom w:val="0"/>
          <w:divBdr>
            <w:top w:val="none" w:sz="0" w:space="0" w:color="auto"/>
            <w:left w:val="none" w:sz="0" w:space="0" w:color="auto"/>
            <w:bottom w:val="none" w:sz="0" w:space="0" w:color="auto"/>
            <w:right w:val="none" w:sz="0" w:space="0" w:color="auto"/>
          </w:divBdr>
        </w:div>
        <w:div w:id="1094327271">
          <w:marLeft w:val="0"/>
          <w:marRight w:val="0"/>
          <w:marTop w:val="0"/>
          <w:marBottom w:val="0"/>
          <w:divBdr>
            <w:top w:val="none" w:sz="0" w:space="0" w:color="auto"/>
            <w:left w:val="none" w:sz="0" w:space="0" w:color="auto"/>
            <w:bottom w:val="none" w:sz="0" w:space="0" w:color="auto"/>
            <w:right w:val="none" w:sz="0" w:space="0" w:color="auto"/>
          </w:divBdr>
        </w:div>
        <w:div w:id="2108766906">
          <w:marLeft w:val="0"/>
          <w:marRight w:val="0"/>
          <w:marTop w:val="0"/>
          <w:marBottom w:val="0"/>
          <w:divBdr>
            <w:top w:val="none" w:sz="0" w:space="0" w:color="auto"/>
            <w:left w:val="none" w:sz="0" w:space="0" w:color="auto"/>
            <w:bottom w:val="none" w:sz="0" w:space="0" w:color="auto"/>
            <w:right w:val="none" w:sz="0" w:space="0" w:color="auto"/>
          </w:divBdr>
        </w:div>
        <w:div w:id="70272489">
          <w:marLeft w:val="0"/>
          <w:marRight w:val="0"/>
          <w:marTop w:val="0"/>
          <w:marBottom w:val="0"/>
          <w:divBdr>
            <w:top w:val="none" w:sz="0" w:space="0" w:color="auto"/>
            <w:left w:val="none" w:sz="0" w:space="0" w:color="auto"/>
            <w:bottom w:val="none" w:sz="0" w:space="0" w:color="auto"/>
            <w:right w:val="none" w:sz="0" w:space="0" w:color="auto"/>
          </w:divBdr>
        </w:div>
        <w:div w:id="247427967">
          <w:marLeft w:val="0"/>
          <w:marRight w:val="0"/>
          <w:marTop w:val="0"/>
          <w:marBottom w:val="0"/>
          <w:divBdr>
            <w:top w:val="none" w:sz="0" w:space="0" w:color="auto"/>
            <w:left w:val="none" w:sz="0" w:space="0" w:color="auto"/>
            <w:bottom w:val="none" w:sz="0" w:space="0" w:color="auto"/>
            <w:right w:val="none" w:sz="0" w:space="0" w:color="auto"/>
          </w:divBdr>
        </w:div>
        <w:div w:id="1901138634">
          <w:marLeft w:val="0"/>
          <w:marRight w:val="0"/>
          <w:marTop w:val="0"/>
          <w:marBottom w:val="0"/>
          <w:divBdr>
            <w:top w:val="none" w:sz="0" w:space="0" w:color="auto"/>
            <w:left w:val="none" w:sz="0" w:space="0" w:color="auto"/>
            <w:bottom w:val="none" w:sz="0" w:space="0" w:color="auto"/>
            <w:right w:val="none" w:sz="0" w:space="0" w:color="auto"/>
          </w:divBdr>
        </w:div>
        <w:div w:id="1762019581">
          <w:marLeft w:val="0"/>
          <w:marRight w:val="0"/>
          <w:marTop w:val="0"/>
          <w:marBottom w:val="0"/>
          <w:divBdr>
            <w:top w:val="none" w:sz="0" w:space="0" w:color="auto"/>
            <w:left w:val="none" w:sz="0" w:space="0" w:color="auto"/>
            <w:bottom w:val="none" w:sz="0" w:space="0" w:color="auto"/>
            <w:right w:val="none" w:sz="0" w:space="0" w:color="auto"/>
          </w:divBdr>
        </w:div>
        <w:div w:id="518392426">
          <w:marLeft w:val="0"/>
          <w:marRight w:val="0"/>
          <w:marTop w:val="0"/>
          <w:marBottom w:val="0"/>
          <w:divBdr>
            <w:top w:val="none" w:sz="0" w:space="0" w:color="auto"/>
            <w:left w:val="none" w:sz="0" w:space="0" w:color="auto"/>
            <w:bottom w:val="none" w:sz="0" w:space="0" w:color="auto"/>
            <w:right w:val="none" w:sz="0" w:space="0" w:color="auto"/>
          </w:divBdr>
        </w:div>
        <w:div w:id="300884975">
          <w:marLeft w:val="0"/>
          <w:marRight w:val="0"/>
          <w:marTop w:val="0"/>
          <w:marBottom w:val="0"/>
          <w:divBdr>
            <w:top w:val="none" w:sz="0" w:space="0" w:color="auto"/>
            <w:left w:val="none" w:sz="0" w:space="0" w:color="auto"/>
            <w:bottom w:val="none" w:sz="0" w:space="0" w:color="auto"/>
            <w:right w:val="none" w:sz="0" w:space="0" w:color="auto"/>
          </w:divBdr>
        </w:div>
        <w:div w:id="190581236">
          <w:marLeft w:val="0"/>
          <w:marRight w:val="0"/>
          <w:marTop w:val="0"/>
          <w:marBottom w:val="0"/>
          <w:divBdr>
            <w:top w:val="none" w:sz="0" w:space="0" w:color="auto"/>
            <w:left w:val="none" w:sz="0" w:space="0" w:color="auto"/>
            <w:bottom w:val="none" w:sz="0" w:space="0" w:color="auto"/>
            <w:right w:val="none" w:sz="0" w:space="0" w:color="auto"/>
          </w:divBdr>
        </w:div>
        <w:div w:id="1326544352">
          <w:marLeft w:val="0"/>
          <w:marRight w:val="0"/>
          <w:marTop w:val="0"/>
          <w:marBottom w:val="0"/>
          <w:divBdr>
            <w:top w:val="none" w:sz="0" w:space="0" w:color="auto"/>
            <w:left w:val="none" w:sz="0" w:space="0" w:color="auto"/>
            <w:bottom w:val="none" w:sz="0" w:space="0" w:color="auto"/>
            <w:right w:val="none" w:sz="0" w:space="0" w:color="auto"/>
          </w:divBdr>
        </w:div>
      </w:divsChild>
    </w:div>
    <w:div w:id="966930285">
      <w:bodyDiv w:val="1"/>
      <w:marLeft w:val="0"/>
      <w:marRight w:val="0"/>
      <w:marTop w:val="0"/>
      <w:marBottom w:val="0"/>
      <w:divBdr>
        <w:top w:val="none" w:sz="0" w:space="0" w:color="auto"/>
        <w:left w:val="none" w:sz="0" w:space="0" w:color="auto"/>
        <w:bottom w:val="none" w:sz="0" w:space="0" w:color="auto"/>
        <w:right w:val="none" w:sz="0" w:space="0" w:color="auto"/>
      </w:divBdr>
    </w:div>
    <w:div w:id="993685981">
      <w:bodyDiv w:val="1"/>
      <w:marLeft w:val="0"/>
      <w:marRight w:val="0"/>
      <w:marTop w:val="0"/>
      <w:marBottom w:val="0"/>
      <w:divBdr>
        <w:top w:val="none" w:sz="0" w:space="0" w:color="auto"/>
        <w:left w:val="none" w:sz="0" w:space="0" w:color="auto"/>
        <w:bottom w:val="none" w:sz="0" w:space="0" w:color="auto"/>
        <w:right w:val="none" w:sz="0" w:space="0" w:color="auto"/>
      </w:divBdr>
      <w:divsChild>
        <w:div w:id="1642031912">
          <w:marLeft w:val="0"/>
          <w:marRight w:val="0"/>
          <w:marTop w:val="0"/>
          <w:marBottom w:val="0"/>
          <w:divBdr>
            <w:top w:val="none" w:sz="0" w:space="0" w:color="auto"/>
            <w:left w:val="none" w:sz="0" w:space="0" w:color="auto"/>
            <w:bottom w:val="none" w:sz="0" w:space="0" w:color="auto"/>
            <w:right w:val="none" w:sz="0" w:space="0" w:color="auto"/>
          </w:divBdr>
        </w:div>
        <w:div w:id="283119800">
          <w:marLeft w:val="0"/>
          <w:marRight w:val="0"/>
          <w:marTop w:val="0"/>
          <w:marBottom w:val="0"/>
          <w:divBdr>
            <w:top w:val="none" w:sz="0" w:space="0" w:color="auto"/>
            <w:left w:val="none" w:sz="0" w:space="0" w:color="auto"/>
            <w:bottom w:val="none" w:sz="0" w:space="0" w:color="auto"/>
            <w:right w:val="none" w:sz="0" w:space="0" w:color="auto"/>
          </w:divBdr>
        </w:div>
        <w:div w:id="1780907289">
          <w:marLeft w:val="0"/>
          <w:marRight w:val="0"/>
          <w:marTop w:val="0"/>
          <w:marBottom w:val="0"/>
          <w:divBdr>
            <w:top w:val="none" w:sz="0" w:space="0" w:color="auto"/>
            <w:left w:val="none" w:sz="0" w:space="0" w:color="auto"/>
            <w:bottom w:val="none" w:sz="0" w:space="0" w:color="auto"/>
            <w:right w:val="none" w:sz="0" w:space="0" w:color="auto"/>
          </w:divBdr>
        </w:div>
        <w:div w:id="1328166312">
          <w:marLeft w:val="0"/>
          <w:marRight w:val="0"/>
          <w:marTop w:val="0"/>
          <w:marBottom w:val="0"/>
          <w:divBdr>
            <w:top w:val="none" w:sz="0" w:space="0" w:color="auto"/>
            <w:left w:val="none" w:sz="0" w:space="0" w:color="auto"/>
            <w:bottom w:val="none" w:sz="0" w:space="0" w:color="auto"/>
            <w:right w:val="none" w:sz="0" w:space="0" w:color="auto"/>
          </w:divBdr>
        </w:div>
        <w:div w:id="86391376">
          <w:marLeft w:val="0"/>
          <w:marRight w:val="0"/>
          <w:marTop w:val="0"/>
          <w:marBottom w:val="0"/>
          <w:divBdr>
            <w:top w:val="none" w:sz="0" w:space="0" w:color="auto"/>
            <w:left w:val="none" w:sz="0" w:space="0" w:color="auto"/>
            <w:bottom w:val="none" w:sz="0" w:space="0" w:color="auto"/>
            <w:right w:val="none" w:sz="0" w:space="0" w:color="auto"/>
          </w:divBdr>
        </w:div>
        <w:div w:id="407193705">
          <w:marLeft w:val="0"/>
          <w:marRight w:val="0"/>
          <w:marTop w:val="0"/>
          <w:marBottom w:val="0"/>
          <w:divBdr>
            <w:top w:val="none" w:sz="0" w:space="0" w:color="auto"/>
            <w:left w:val="none" w:sz="0" w:space="0" w:color="auto"/>
            <w:bottom w:val="none" w:sz="0" w:space="0" w:color="auto"/>
            <w:right w:val="none" w:sz="0" w:space="0" w:color="auto"/>
          </w:divBdr>
        </w:div>
        <w:div w:id="289942853">
          <w:marLeft w:val="0"/>
          <w:marRight w:val="0"/>
          <w:marTop w:val="0"/>
          <w:marBottom w:val="0"/>
          <w:divBdr>
            <w:top w:val="none" w:sz="0" w:space="0" w:color="auto"/>
            <w:left w:val="none" w:sz="0" w:space="0" w:color="auto"/>
            <w:bottom w:val="none" w:sz="0" w:space="0" w:color="auto"/>
            <w:right w:val="none" w:sz="0" w:space="0" w:color="auto"/>
          </w:divBdr>
        </w:div>
        <w:div w:id="1042678486">
          <w:marLeft w:val="0"/>
          <w:marRight w:val="0"/>
          <w:marTop w:val="0"/>
          <w:marBottom w:val="0"/>
          <w:divBdr>
            <w:top w:val="none" w:sz="0" w:space="0" w:color="auto"/>
            <w:left w:val="none" w:sz="0" w:space="0" w:color="auto"/>
            <w:bottom w:val="none" w:sz="0" w:space="0" w:color="auto"/>
            <w:right w:val="none" w:sz="0" w:space="0" w:color="auto"/>
          </w:divBdr>
        </w:div>
        <w:div w:id="1167018066">
          <w:marLeft w:val="0"/>
          <w:marRight w:val="0"/>
          <w:marTop w:val="0"/>
          <w:marBottom w:val="0"/>
          <w:divBdr>
            <w:top w:val="none" w:sz="0" w:space="0" w:color="auto"/>
            <w:left w:val="none" w:sz="0" w:space="0" w:color="auto"/>
            <w:bottom w:val="none" w:sz="0" w:space="0" w:color="auto"/>
            <w:right w:val="none" w:sz="0" w:space="0" w:color="auto"/>
          </w:divBdr>
        </w:div>
        <w:div w:id="487014109">
          <w:marLeft w:val="0"/>
          <w:marRight w:val="0"/>
          <w:marTop w:val="0"/>
          <w:marBottom w:val="0"/>
          <w:divBdr>
            <w:top w:val="none" w:sz="0" w:space="0" w:color="auto"/>
            <w:left w:val="none" w:sz="0" w:space="0" w:color="auto"/>
            <w:bottom w:val="none" w:sz="0" w:space="0" w:color="auto"/>
            <w:right w:val="none" w:sz="0" w:space="0" w:color="auto"/>
          </w:divBdr>
        </w:div>
        <w:div w:id="1028022018">
          <w:marLeft w:val="0"/>
          <w:marRight w:val="0"/>
          <w:marTop w:val="0"/>
          <w:marBottom w:val="0"/>
          <w:divBdr>
            <w:top w:val="none" w:sz="0" w:space="0" w:color="auto"/>
            <w:left w:val="none" w:sz="0" w:space="0" w:color="auto"/>
            <w:bottom w:val="none" w:sz="0" w:space="0" w:color="auto"/>
            <w:right w:val="none" w:sz="0" w:space="0" w:color="auto"/>
          </w:divBdr>
        </w:div>
        <w:div w:id="1701273391">
          <w:marLeft w:val="0"/>
          <w:marRight w:val="0"/>
          <w:marTop w:val="0"/>
          <w:marBottom w:val="0"/>
          <w:divBdr>
            <w:top w:val="none" w:sz="0" w:space="0" w:color="auto"/>
            <w:left w:val="none" w:sz="0" w:space="0" w:color="auto"/>
            <w:bottom w:val="none" w:sz="0" w:space="0" w:color="auto"/>
            <w:right w:val="none" w:sz="0" w:space="0" w:color="auto"/>
          </w:divBdr>
        </w:div>
        <w:div w:id="674260954">
          <w:marLeft w:val="0"/>
          <w:marRight w:val="0"/>
          <w:marTop w:val="0"/>
          <w:marBottom w:val="0"/>
          <w:divBdr>
            <w:top w:val="none" w:sz="0" w:space="0" w:color="auto"/>
            <w:left w:val="none" w:sz="0" w:space="0" w:color="auto"/>
            <w:bottom w:val="none" w:sz="0" w:space="0" w:color="auto"/>
            <w:right w:val="none" w:sz="0" w:space="0" w:color="auto"/>
          </w:divBdr>
        </w:div>
        <w:div w:id="1296329191">
          <w:marLeft w:val="0"/>
          <w:marRight w:val="0"/>
          <w:marTop w:val="0"/>
          <w:marBottom w:val="0"/>
          <w:divBdr>
            <w:top w:val="none" w:sz="0" w:space="0" w:color="auto"/>
            <w:left w:val="none" w:sz="0" w:space="0" w:color="auto"/>
            <w:bottom w:val="none" w:sz="0" w:space="0" w:color="auto"/>
            <w:right w:val="none" w:sz="0" w:space="0" w:color="auto"/>
          </w:divBdr>
        </w:div>
        <w:div w:id="1497450967">
          <w:marLeft w:val="0"/>
          <w:marRight w:val="0"/>
          <w:marTop w:val="0"/>
          <w:marBottom w:val="0"/>
          <w:divBdr>
            <w:top w:val="none" w:sz="0" w:space="0" w:color="auto"/>
            <w:left w:val="none" w:sz="0" w:space="0" w:color="auto"/>
            <w:bottom w:val="none" w:sz="0" w:space="0" w:color="auto"/>
            <w:right w:val="none" w:sz="0" w:space="0" w:color="auto"/>
          </w:divBdr>
        </w:div>
        <w:div w:id="1396317574">
          <w:marLeft w:val="0"/>
          <w:marRight w:val="0"/>
          <w:marTop w:val="0"/>
          <w:marBottom w:val="0"/>
          <w:divBdr>
            <w:top w:val="none" w:sz="0" w:space="0" w:color="auto"/>
            <w:left w:val="none" w:sz="0" w:space="0" w:color="auto"/>
            <w:bottom w:val="none" w:sz="0" w:space="0" w:color="auto"/>
            <w:right w:val="none" w:sz="0" w:space="0" w:color="auto"/>
          </w:divBdr>
        </w:div>
        <w:div w:id="894658435">
          <w:marLeft w:val="0"/>
          <w:marRight w:val="0"/>
          <w:marTop w:val="0"/>
          <w:marBottom w:val="0"/>
          <w:divBdr>
            <w:top w:val="none" w:sz="0" w:space="0" w:color="auto"/>
            <w:left w:val="none" w:sz="0" w:space="0" w:color="auto"/>
            <w:bottom w:val="none" w:sz="0" w:space="0" w:color="auto"/>
            <w:right w:val="none" w:sz="0" w:space="0" w:color="auto"/>
          </w:divBdr>
        </w:div>
        <w:div w:id="795105442">
          <w:marLeft w:val="0"/>
          <w:marRight w:val="0"/>
          <w:marTop w:val="0"/>
          <w:marBottom w:val="0"/>
          <w:divBdr>
            <w:top w:val="none" w:sz="0" w:space="0" w:color="auto"/>
            <w:left w:val="none" w:sz="0" w:space="0" w:color="auto"/>
            <w:bottom w:val="none" w:sz="0" w:space="0" w:color="auto"/>
            <w:right w:val="none" w:sz="0" w:space="0" w:color="auto"/>
          </w:divBdr>
        </w:div>
        <w:div w:id="1931155405">
          <w:marLeft w:val="0"/>
          <w:marRight w:val="0"/>
          <w:marTop w:val="0"/>
          <w:marBottom w:val="0"/>
          <w:divBdr>
            <w:top w:val="none" w:sz="0" w:space="0" w:color="auto"/>
            <w:left w:val="none" w:sz="0" w:space="0" w:color="auto"/>
            <w:bottom w:val="none" w:sz="0" w:space="0" w:color="auto"/>
            <w:right w:val="none" w:sz="0" w:space="0" w:color="auto"/>
          </w:divBdr>
        </w:div>
        <w:div w:id="686637843">
          <w:marLeft w:val="0"/>
          <w:marRight w:val="0"/>
          <w:marTop w:val="0"/>
          <w:marBottom w:val="0"/>
          <w:divBdr>
            <w:top w:val="none" w:sz="0" w:space="0" w:color="auto"/>
            <w:left w:val="none" w:sz="0" w:space="0" w:color="auto"/>
            <w:bottom w:val="none" w:sz="0" w:space="0" w:color="auto"/>
            <w:right w:val="none" w:sz="0" w:space="0" w:color="auto"/>
          </w:divBdr>
        </w:div>
        <w:div w:id="1069420072">
          <w:marLeft w:val="0"/>
          <w:marRight w:val="0"/>
          <w:marTop w:val="0"/>
          <w:marBottom w:val="0"/>
          <w:divBdr>
            <w:top w:val="none" w:sz="0" w:space="0" w:color="auto"/>
            <w:left w:val="none" w:sz="0" w:space="0" w:color="auto"/>
            <w:bottom w:val="none" w:sz="0" w:space="0" w:color="auto"/>
            <w:right w:val="none" w:sz="0" w:space="0" w:color="auto"/>
          </w:divBdr>
        </w:div>
        <w:div w:id="753823635">
          <w:marLeft w:val="0"/>
          <w:marRight w:val="0"/>
          <w:marTop w:val="0"/>
          <w:marBottom w:val="0"/>
          <w:divBdr>
            <w:top w:val="none" w:sz="0" w:space="0" w:color="auto"/>
            <w:left w:val="none" w:sz="0" w:space="0" w:color="auto"/>
            <w:bottom w:val="none" w:sz="0" w:space="0" w:color="auto"/>
            <w:right w:val="none" w:sz="0" w:space="0" w:color="auto"/>
          </w:divBdr>
        </w:div>
        <w:div w:id="1964849730">
          <w:marLeft w:val="0"/>
          <w:marRight w:val="0"/>
          <w:marTop w:val="0"/>
          <w:marBottom w:val="0"/>
          <w:divBdr>
            <w:top w:val="none" w:sz="0" w:space="0" w:color="auto"/>
            <w:left w:val="none" w:sz="0" w:space="0" w:color="auto"/>
            <w:bottom w:val="none" w:sz="0" w:space="0" w:color="auto"/>
            <w:right w:val="none" w:sz="0" w:space="0" w:color="auto"/>
          </w:divBdr>
        </w:div>
        <w:div w:id="214973818">
          <w:marLeft w:val="0"/>
          <w:marRight w:val="0"/>
          <w:marTop w:val="0"/>
          <w:marBottom w:val="0"/>
          <w:divBdr>
            <w:top w:val="none" w:sz="0" w:space="0" w:color="auto"/>
            <w:left w:val="none" w:sz="0" w:space="0" w:color="auto"/>
            <w:bottom w:val="none" w:sz="0" w:space="0" w:color="auto"/>
            <w:right w:val="none" w:sz="0" w:space="0" w:color="auto"/>
          </w:divBdr>
        </w:div>
        <w:div w:id="209614846">
          <w:marLeft w:val="0"/>
          <w:marRight w:val="0"/>
          <w:marTop w:val="0"/>
          <w:marBottom w:val="0"/>
          <w:divBdr>
            <w:top w:val="none" w:sz="0" w:space="0" w:color="auto"/>
            <w:left w:val="none" w:sz="0" w:space="0" w:color="auto"/>
            <w:bottom w:val="none" w:sz="0" w:space="0" w:color="auto"/>
            <w:right w:val="none" w:sz="0" w:space="0" w:color="auto"/>
          </w:divBdr>
        </w:div>
        <w:div w:id="22750928">
          <w:marLeft w:val="0"/>
          <w:marRight w:val="0"/>
          <w:marTop w:val="0"/>
          <w:marBottom w:val="0"/>
          <w:divBdr>
            <w:top w:val="none" w:sz="0" w:space="0" w:color="auto"/>
            <w:left w:val="none" w:sz="0" w:space="0" w:color="auto"/>
            <w:bottom w:val="none" w:sz="0" w:space="0" w:color="auto"/>
            <w:right w:val="none" w:sz="0" w:space="0" w:color="auto"/>
          </w:divBdr>
        </w:div>
        <w:div w:id="313029481">
          <w:marLeft w:val="0"/>
          <w:marRight w:val="0"/>
          <w:marTop w:val="0"/>
          <w:marBottom w:val="0"/>
          <w:divBdr>
            <w:top w:val="none" w:sz="0" w:space="0" w:color="auto"/>
            <w:left w:val="none" w:sz="0" w:space="0" w:color="auto"/>
            <w:bottom w:val="none" w:sz="0" w:space="0" w:color="auto"/>
            <w:right w:val="none" w:sz="0" w:space="0" w:color="auto"/>
          </w:divBdr>
        </w:div>
      </w:divsChild>
    </w:div>
    <w:div w:id="1292126270">
      <w:bodyDiv w:val="1"/>
      <w:marLeft w:val="0"/>
      <w:marRight w:val="0"/>
      <w:marTop w:val="0"/>
      <w:marBottom w:val="0"/>
      <w:divBdr>
        <w:top w:val="none" w:sz="0" w:space="0" w:color="auto"/>
        <w:left w:val="none" w:sz="0" w:space="0" w:color="auto"/>
        <w:bottom w:val="none" w:sz="0" w:space="0" w:color="auto"/>
        <w:right w:val="none" w:sz="0" w:space="0" w:color="auto"/>
      </w:divBdr>
    </w:div>
    <w:div w:id="1529948212">
      <w:bodyDiv w:val="1"/>
      <w:marLeft w:val="0"/>
      <w:marRight w:val="0"/>
      <w:marTop w:val="0"/>
      <w:marBottom w:val="0"/>
      <w:divBdr>
        <w:top w:val="none" w:sz="0" w:space="0" w:color="auto"/>
        <w:left w:val="none" w:sz="0" w:space="0" w:color="auto"/>
        <w:bottom w:val="none" w:sz="0" w:space="0" w:color="auto"/>
        <w:right w:val="none" w:sz="0" w:space="0" w:color="auto"/>
      </w:divBdr>
    </w:div>
    <w:div w:id="1713921774">
      <w:bodyDiv w:val="1"/>
      <w:marLeft w:val="0"/>
      <w:marRight w:val="0"/>
      <w:marTop w:val="0"/>
      <w:marBottom w:val="0"/>
      <w:divBdr>
        <w:top w:val="none" w:sz="0" w:space="0" w:color="auto"/>
        <w:left w:val="none" w:sz="0" w:space="0" w:color="auto"/>
        <w:bottom w:val="none" w:sz="0" w:space="0" w:color="auto"/>
        <w:right w:val="none" w:sz="0" w:space="0" w:color="auto"/>
      </w:divBdr>
    </w:div>
    <w:div w:id="1734817843">
      <w:bodyDiv w:val="1"/>
      <w:marLeft w:val="0"/>
      <w:marRight w:val="0"/>
      <w:marTop w:val="0"/>
      <w:marBottom w:val="0"/>
      <w:divBdr>
        <w:top w:val="none" w:sz="0" w:space="0" w:color="auto"/>
        <w:left w:val="none" w:sz="0" w:space="0" w:color="auto"/>
        <w:bottom w:val="none" w:sz="0" w:space="0" w:color="auto"/>
        <w:right w:val="none" w:sz="0" w:space="0" w:color="auto"/>
      </w:divBdr>
    </w:div>
    <w:div w:id="1860850862">
      <w:bodyDiv w:val="1"/>
      <w:marLeft w:val="0"/>
      <w:marRight w:val="0"/>
      <w:marTop w:val="0"/>
      <w:marBottom w:val="0"/>
      <w:divBdr>
        <w:top w:val="none" w:sz="0" w:space="0" w:color="auto"/>
        <w:left w:val="none" w:sz="0" w:space="0" w:color="auto"/>
        <w:bottom w:val="none" w:sz="0" w:space="0" w:color="auto"/>
        <w:right w:val="none" w:sz="0" w:space="0" w:color="auto"/>
      </w:divBdr>
    </w:div>
    <w:div w:id="1871335295">
      <w:bodyDiv w:val="1"/>
      <w:marLeft w:val="0"/>
      <w:marRight w:val="0"/>
      <w:marTop w:val="0"/>
      <w:marBottom w:val="0"/>
      <w:divBdr>
        <w:top w:val="none" w:sz="0" w:space="0" w:color="auto"/>
        <w:left w:val="none" w:sz="0" w:space="0" w:color="auto"/>
        <w:bottom w:val="none" w:sz="0" w:space="0" w:color="auto"/>
        <w:right w:val="none" w:sz="0" w:space="0" w:color="auto"/>
      </w:divBdr>
    </w:div>
    <w:div w:id="1883858144">
      <w:bodyDiv w:val="1"/>
      <w:marLeft w:val="0"/>
      <w:marRight w:val="0"/>
      <w:marTop w:val="0"/>
      <w:marBottom w:val="0"/>
      <w:divBdr>
        <w:top w:val="none" w:sz="0" w:space="0" w:color="auto"/>
        <w:left w:val="none" w:sz="0" w:space="0" w:color="auto"/>
        <w:bottom w:val="none" w:sz="0" w:space="0" w:color="auto"/>
        <w:right w:val="none" w:sz="0" w:space="0" w:color="auto"/>
      </w:divBdr>
    </w:div>
    <w:div w:id="1969163081">
      <w:bodyDiv w:val="1"/>
      <w:marLeft w:val="0"/>
      <w:marRight w:val="0"/>
      <w:marTop w:val="0"/>
      <w:marBottom w:val="0"/>
      <w:divBdr>
        <w:top w:val="none" w:sz="0" w:space="0" w:color="auto"/>
        <w:left w:val="none" w:sz="0" w:space="0" w:color="auto"/>
        <w:bottom w:val="none" w:sz="0" w:space="0" w:color="auto"/>
        <w:right w:val="none" w:sz="0" w:space="0" w:color="auto"/>
      </w:divBdr>
    </w:div>
    <w:div w:id="2043818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888</Words>
  <Characters>4441</Characters>
  <Application>Microsoft Office Word</Application>
  <DocSecurity>0</DocSecurity>
  <Lines>37</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2026-07-06T09:42:00Z</dcterms:created>
  <dcterms:modified xsi:type="dcterms:W3CDTF">2026-07-06T09:42:00Z</dcterms:modified>
</cp:coreProperties>
</file>