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201C" w:rsidRDefault="00B748C2" w:rsidP="00B748C2">
      <w:pPr>
        <w:pStyle w:val="a3"/>
        <w:numPr>
          <w:ilvl w:val="0"/>
          <w:numId w:val="4"/>
        </w:numPr>
        <w:rPr>
          <w:lang w:val="uk-UA"/>
        </w:rPr>
      </w:pPr>
      <w:r>
        <w:rPr>
          <w:lang w:val="uk-UA"/>
        </w:rPr>
        <w:t xml:space="preserve">Виправлення </w:t>
      </w:r>
      <w:proofErr w:type="spellStart"/>
      <w:r>
        <w:rPr>
          <w:lang w:val="uk-UA"/>
        </w:rPr>
        <w:t>багів</w:t>
      </w:r>
      <w:proofErr w:type="spellEnd"/>
    </w:p>
    <w:p w:rsidR="00B748C2" w:rsidRDefault="00B748C2" w:rsidP="00B748C2">
      <w:pPr>
        <w:pStyle w:val="a3"/>
        <w:numPr>
          <w:ilvl w:val="0"/>
          <w:numId w:val="4"/>
        </w:numPr>
        <w:rPr>
          <w:lang w:val="uk-UA"/>
        </w:rPr>
      </w:pPr>
      <w:r>
        <w:rPr>
          <w:lang w:val="uk-UA"/>
        </w:rPr>
        <w:t>Додано вікно архіву</w:t>
      </w:r>
    </w:p>
    <w:p w:rsidR="00B748C2" w:rsidRDefault="00B748C2" w:rsidP="00B748C2">
      <w:pPr>
        <w:pStyle w:val="a3"/>
        <w:numPr>
          <w:ilvl w:val="0"/>
          <w:numId w:val="4"/>
        </w:numPr>
        <w:rPr>
          <w:lang w:val="uk-UA"/>
        </w:rPr>
      </w:pPr>
      <w:r>
        <w:rPr>
          <w:lang w:val="uk-UA"/>
        </w:rPr>
        <w:t>Додано відображення серійного номеру при додаванні приладу</w:t>
      </w:r>
    </w:p>
    <w:p w:rsidR="00B748C2" w:rsidRDefault="00B748C2" w:rsidP="00B748C2">
      <w:pPr>
        <w:pStyle w:val="a3"/>
        <w:numPr>
          <w:ilvl w:val="0"/>
          <w:numId w:val="4"/>
        </w:numPr>
        <w:rPr>
          <w:lang w:val="uk-UA"/>
        </w:rPr>
      </w:pPr>
      <w:r>
        <w:rPr>
          <w:lang w:val="uk-UA"/>
        </w:rPr>
        <w:t>Додано відображення серійного номеру приладу у каталозі вікна відстеження</w:t>
      </w:r>
    </w:p>
    <w:p w:rsidR="00B748C2" w:rsidRDefault="00B748C2" w:rsidP="00B748C2">
      <w:pPr>
        <w:pStyle w:val="a3"/>
        <w:numPr>
          <w:ilvl w:val="0"/>
          <w:numId w:val="4"/>
        </w:numPr>
        <w:rPr>
          <w:lang w:val="uk-UA"/>
        </w:rPr>
      </w:pPr>
      <w:r>
        <w:rPr>
          <w:lang w:val="uk-UA"/>
        </w:rPr>
        <w:t>Постфікс .</w:t>
      </w:r>
      <w:r>
        <w:rPr>
          <w:lang w:val="en-US"/>
        </w:rPr>
        <w:t>csv</w:t>
      </w:r>
      <w:r w:rsidRPr="00B748C2">
        <w:t xml:space="preserve"> </w:t>
      </w:r>
      <w:r>
        <w:t>для</w:t>
      </w:r>
      <w:r>
        <w:rPr>
          <w:lang w:val="uk-UA"/>
        </w:rPr>
        <w:t xml:space="preserve"> </w:t>
      </w:r>
      <w:proofErr w:type="spellStart"/>
      <w:r>
        <w:rPr>
          <w:lang w:val="uk-UA"/>
        </w:rPr>
        <w:t>конфіг</w:t>
      </w:r>
      <w:proofErr w:type="spellEnd"/>
      <w:r>
        <w:rPr>
          <w:lang w:val="uk-UA"/>
        </w:rPr>
        <w:t xml:space="preserve"> файлів </w:t>
      </w:r>
      <w:proofErr w:type="spellStart"/>
      <w:r>
        <w:rPr>
          <w:lang w:val="uk-UA"/>
        </w:rPr>
        <w:t>генерік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модбас</w:t>
      </w:r>
      <w:proofErr w:type="spellEnd"/>
      <w:r>
        <w:rPr>
          <w:lang w:val="uk-UA"/>
        </w:rPr>
        <w:t xml:space="preserve"> приховано від користувача</w:t>
      </w:r>
    </w:p>
    <w:p w:rsidR="00B748C2" w:rsidRDefault="00B748C2" w:rsidP="00B748C2">
      <w:pPr>
        <w:pStyle w:val="a3"/>
        <w:numPr>
          <w:ilvl w:val="0"/>
          <w:numId w:val="4"/>
        </w:numPr>
        <w:rPr>
          <w:lang w:val="uk-UA"/>
        </w:rPr>
      </w:pPr>
      <w:r>
        <w:rPr>
          <w:lang w:val="uk-UA"/>
        </w:rPr>
        <w:t xml:space="preserve">Правки </w:t>
      </w:r>
      <w:proofErr w:type="spellStart"/>
      <w:r>
        <w:rPr>
          <w:lang w:val="uk-UA"/>
        </w:rPr>
        <w:t>парсеру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конфіг</w:t>
      </w:r>
      <w:proofErr w:type="spellEnd"/>
      <w:r>
        <w:rPr>
          <w:lang w:val="uk-UA"/>
        </w:rPr>
        <w:t xml:space="preserve"> файлів </w:t>
      </w:r>
      <w:proofErr w:type="spellStart"/>
      <w:r>
        <w:rPr>
          <w:lang w:val="uk-UA"/>
        </w:rPr>
        <w:t>генерік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модбас</w:t>
      </w:r>
      <w:proofErr w:type="spellEnd"/>
      <w:r>
        <w:rPr>
          <w:lang w:val="uk-UA"/>
        </w:rPr>
        <w:t xml:space="preserve"> за новими вимогами </w:t>
      </w:r>
      <w:proofErr w:type="spellStart"/>
      <w:r>
        <w:rPr>
          <w:lang w:val="uk-UA"/>
        </w:rPr>
        <w:t>конфіг</w:t>
      </w:r>
      <w:proofErr w:type="spellEnd"/>
      <w:r>
        <w:rPr>
          <w:lang w:val="uk-UA"/>
        </w:rPr>
        <w:t xml:space="preserve"> файлу.</w:t>
      </w:r>
    </w:p>
    <w:p w:rsidR="00B748C2" w:rsidRDefault="00B748C2" w:rsidP="00B748C2">
      <w:pPr>
        <w:pStyle w:val="a3"/>
        <w:numPr>
          <w:ilvl w:val="0"/>
          <w:numId w:val="4"/>
        </w:numPr>
        <w:rPr>
          <w:lang w:val="uk-UA"/>
        </w:rPr>
      </w:pPr>
      <w:r>
        <w:rPr>
          <w:lang w:val="uk-UA"/>
        </w:rPr>
        <w:t xml:space="preserve">Додано вікно перегляду поточних калібрувальних </w:t>
      </w:r>
      <w:proofErr w:type="spellStart"/>
      <w:r>
        <w:rPr>
          <w:lang w:val="uk-UA"/>
        </w:rPr>
        <w:t>коєффіціентів</w:t>
      </w:r>
      <w:proofErr w:type="spellEnd"/>
      <w:r>
        <w:rPr>
          <w:lang w:val="uk-UA"/>
        </w:rPr>
        <w:t xml:space="preserve"> приладу у вікні калібрування при режимі розробника</w:t>
      </w:r>
    </w:p>
    <w:p w:rsidR="00B748C2" w:rsidRDefault="00B748C2" w:rsidP="00B748C2">
      <w:pPr>
        <w:pStyle w:val="a3"/>
        <w:numPr>
          <w:ilvl w:val="0"/>
          <w:numId w:val="4"/>
        </w:numPr>
        <w:rPr>
          <w:lang w:val="uk-UA"/>
        </w:rPr>
      </w:pPr>
      <w:r>
        <w:rPr>
          <w:lang w:val="uk-UA"/>
        </w:rPr>
        <w:t xml:space="preserve">Додано можливість налаштувати порядок байт та регістрів для </w:t>
      </w:r>
      <w:proofErr w:type="spellStart"/>
      <w:r>
        <w:rPr>
          <w:lang w:val="uk-UA"/>
        </w:rPr>
        <w:t>генерік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модбас</w:t>
      </w:r>
      <w:proofErr w:type="spellEnd"/>
      <w:r>
        <w:rPr>
          <w:lang w:val="uk-UA"/>
        </w:rPr>
        <w:t xml:space="preserve"> (</w:t>
      </w:r>
      <w:r w:rsidR="00F07BBE">
        <w:rPr>
          <w:lang w:val="en-US"/>
        </w:rPr>
        <w:t>little</w:t>
      </w:r>
      <w:r w:rsidR="00F07BBE" w:rsidRPr="00F07BBE">
        <w:rPr>
          <w:lang w:val="uk-UA"/>
        </w:rPr>
        <w:t>-</w:t>
      </w:r>
      <w:r w:rsidR="00F07BBE">
        <w:rPr>
          <w:lang w:val="en-US"/>
        </w:rPr>
        <w:t>endian</w:t>
      </w:r>
      <w:r w:rsidR="00F07BBE" w:rsidRPr="00F07BBE">
        <w:rPr>
          <w:lang w:val="uk-UA"/>
        </w:rPr>
        <w:t xml:space="preserve">, </w:t>
      </w:r>
      <w:r w:rsidR="00F07BBE">
        <w:rPr>
          <w:lang w:val="en-US"/>
        </w:rPr>
        <w:t>big</w:t>
      </w:r>
      <w:r w:rsidR="00F07BBE" w:rsidRPr="00F07BBE">
        <w:rPr>
          <w:lang w:val="uk-UA"/>
        </w:rPr>
        <w:t>-</w:t>
      </w:r>
      <w:r w:rsidR="00F07BBE">
        <w:rPr>
          <w:lang w:val="en-US"/>
        </w:rPr>
        <w:t>endian</w:t>
      </w:r>
      <w:r>
        <w:rPr>
          <w:lang w:val="uk-UA"/>
        </w:rPr>
        <w:t>)</w:t>
      </w:r>
    </w:p>
    <w:p w:rsidR="00F07BBE" w:rsidRDefault="00F07BBE" w:rsidP="00F07BBE">
      <w:pPr>
        <w:pStyle w:val="a3"/>
        <w:numPr>
          <w:ilvl w:val="0"/>
          <w:numId w:val="4"/>
        </w:numPr>
        <w:rPr>
          <w:lang w:val="uk-UA"/>
        </w:rPr>
      </w:pPr>
      <w:r>
        <w:rPr>
          <w:lang w:val="uk-UA"/>
        </w:rPr>
        <w:t xml:space="preserve">Додано тип параметру </w:t>
      </w:r>
      <w:proofErr w:type="spellStart"/>
      <w:r>
        <w:rPr>
          <w:lang w:val="uk-UA"/>
        </w:rPr>
        <w:t>бітмаск</w:t>
      </w:r>
      <w:proofErr w:type="spellEnd"/>
      <w:r>
        <w:rPr>
          <w:lang w:val="uk-UA"/>
        </w:rPr>
        <w:t xml:space="preserve"> для </w:t>
      </w:r>
      <w:proofErr w:type="spellStart"/>
      <w:r>
        <w:rPr>
          <w:lang w:val="uk-UA"/>
        </w:rPr>
        <w:t>генерік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ітем</w:t>
      </w:r>
      <w:proofErr w:type="spellEnd"/>
      <w:r>
        <w:rPr>
          <w:lang w:val="uk-UA"/>
        </w:rPr>
        <w:t>.</w:t>
      </w:r>
    </w:p>
    <w:p w:rsidR="00F07BBE" w:rsidRDefault="00F07BBE" w:rsidP="00F07BBE">
      <w:pPr>
        <w:pStyle w:val="a3"/>
        <w:numPr>
          <w:ilvl w:val="0"/>
          <w:numId w:val="4"/>
        </w:numPr>
        <w:rPr>
          <w:lang w:val="uk-UA"/>
        </w:rPr>
      </w:pPr>
      <w:r>
        <w:rPr>
          <w:lang w:val="uk-UA"/>
        </w:rPr>
        <w:t xml:space="preserve">Для </w:t>
      </w:r>
      <w:proofErr w:type="spellStart"/>
      <w:r>
        <w:rPr>
          <w:lang w:val="uk-UA"/>
        </w:rPr>
        <w:t>генерік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модбас</w:t>
      </w:r>
      <w:proofErr w:type="spellEnd"/>
      <w:r>
        <w:rPr>
          <w:lang w:val="uk-UA"/>
        </w:rPr>
        <w:t xml:space="preserve"> приладів додано можливість створення параметрів тільки для запису</w:t>
      </w:r>
    </w:p>
    <w:p w:rsidR="00F07BBE" w:rsidRDefault="00F07BBE" w:rsidP="00F07BBE">
      <w:pPr>
        <w:pStyle w:val="a3"/>
        <w:numPr>
          <w:ilvl w:val="0"/>
          <w:numId w:val="4"/>
        </w:numPr>
        <w:rPr>
          <w:lang w:val="uk-UA"/>
        </w:rPr>
      </w:pPr>
      <w:r>
        <w:rPr>
          <w:lang w:val="uk-UA"/>
        </w:rPr>
        <w:t xml:space="preserve">Підтримано роботу клавіши </w:t>
      </w:r>
      <w:r>
        <w:rPr>
          <w:lang w:val="en-US"/>
        </w:rPr>
        <w:t>Delete</w:t>
      </w:r>
      <w:r w:rsidRPr="00F07BBE">
        <w:t xml:space="preserve"> </w:t>
      </w:r>
      <w:r>
        <w:rPr>
          <w:lang w:val="uk-UA"/>
        </w:rPr>
        <w:t>у полях значень параметрів.</w:t>
      </w:r>
    </w:p>
    <w:p w:rsidR="00F07BBE" w:rsidRDefault="00F07BBE" w:rsidP="00F07BBE">
      <w:pPr>
        <w:pStyle w:val="a3"/>
        <w:numPr>
          <w:ilvl w:val="0"/>
          <w:numId w:val="4"/>
        </w:numPr>
        <w:rPr>
          <w:lang w:val="uk-UA"/>
        </w:rPr>
      </w:pPr>
      <w:r>
        <w:rPr>
          <w:lang w:val="uk-UA"/>
        </w:rPr>
        <w:t>Збільшено шрифт та розмір полів значень у вікні калібрування</w:t>
      </w:r>
    </w:p>
    <w:p w:rsidR="00F07BBE" w:rsidRPr="00F07BBE" w:rsidRDefault="00F07BBE" w:rsidP="00F07BBE">
      <w:pPr>
        <w:pStyle w:val="a3"/>
        <w:numPr>
          <w:ilvl w:val="0"/>
          <w:numId w:val="4"/>
        </w:numPr>
        <w:rPr>
          <w:lang w:val="uk-UA"/>
        </w:rPr>
      </w:pPr>
      <w:r>
        <w:rPr>
          <w:lang w:val="uk-UA"/>
        </w:rPr>
        <w:t xml:space="preserve">Додано </w:t>
      </w:r>
      <w:proofErr w:type="spellStart"/>
      <w:r>
        <w:rPr>
          <w:lang w:val="uk-UA"/>
        </w:rPr>
        <w:t>оффлайн</w:t>
      </w:r>
      <w:proofErr w:type="spellEnd"/>
      <w:r>
        <w:rPr>
          <w:lang w:val="uk-UA"/>
        </w:rPr>
        <w:t xml:space="preserve"> режим для приладів з </w:t>
      </w:r>
      <w:proofErr w:type="spellStart"/>
      <w:r>
        <w:rPr>
          <w:lang w:val="uk-UA"/>
        </w:rPr>
        <w:t>автодетекшн</w:t>
      </w:r>
      <w:proofErr w:type="spellEnd"/>
      <w:r>
        <w:rPr>
          <w:lang w:val="uk-UA"/>
        </w:rPr>
        <w:t xml:space="preserve"> та можливість зберегти образ з реального </w:t>
      </w:r>
      <w:proofErr w:type="spellStart"/>
      <w:r>
        <w:rPr>
          <w:lang w:val="uk-UA"/>
        </w:rPr>
        <w:t>автодетекшн</w:t>
      </w:r>
      <w:proofErr w:type="spellEnd"/>
      <w:r>
        <w:rPr>
          <w:lang w:val="uk-UA"/>
        </w:rPr>
        <w:t xml:space="preserve"> приладу.</w:t>
      </w:r>
      <w:bookmarkStart w:id="0" w:name="_GoBack"/>
      <w:bookmarkEnd w:id="0"/>
    </w:p>
    <w:sectPr w:rsidR="00F07BBE" w:rsidRPr="00F07B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CC3876"/>
    <w:multiLevelType w:val="hybridMultilevel"/>
    <w:tmpl w:val="6D4C94F6"/>
    <w:lvl w:ilvl="0" w:tplc="F314D54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D63F3F"/>
    <w:multiLevelType w:val="hybridMultilevel"/>
    <w:tmpl w:val="EA3A6898"/>
    <w:lvl w:ilvl="0" w:tplc="80CEFAB0"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54842497"/>
    <w:multiLevelType w:val="hybridMultilevel"/>
    <w:tmpl w:val="0C321BCA"/>
    <w:lvl w:ilvl="0" w:tplc="648CE77C">
      <w:numFmt w:val="bullet"/>
      <w:lvlText w:val="-"/>
      <w:lvlJc w:val="left"/>
      <w:pPr>
        <w:ind w:left="465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3" w15:restartNumberingAfterBreak="0">
    <w:nsid w:val="6B543AF4"/>
    <w:multiLevelType w:val="hybridMultilevel"/>
    <w:tmpl w:val="1B865B84"/>
    <w:lvl w:ilvl="0" w:tplc="9C003D32">
      <w:numFmt w:val="bullet"/>
      <w:lvlText w:val="-"/>
      <w:lvlJc w:val="left"/>
      <w:pPr>
        <w:ind w:left="465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322C"/>
    <w:rsid w:val="00374BC6"/>
    <w:rsid w:val="004F322C"/>
    <w:rsid w:val="0055201C"/>
    <w:rsid w:val="00B748C2"/>
    <w:rsid w:val="00F07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F6501"/>
  <w15:chartTrackingRefBased/>
  <w15:docId w15:val="{B90B0693-81E4-49D2-B0EF-47C80213F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748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</dc:creator>
  <cp:keywords/>
  <dc:description/>
  <cp:lastModifiedBy>Роман</cp:lastModifiedBy>
  <cp:revision>2</cp:revision>
  <dcterms:created xsi:type="dcterms:W3CDTF">2026-06-15T15:20:00Z</dcterms:created>
  <dcterms:modified xsi:type="dcterms:W3CDTF">2026-06-15T16:49:00Z</dcterms:modified>
</cp:coreProperties>
</file>