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25" w:rsidRDefault="00637ED5">
      <w:r>
        <w:t>Ciclo de vida a seguir:</w:t>
      </w:r>
    </w:p>
    <w:p w:rsidR="00637ED5" w:rsidRDefault="00637ED5">
      <w:r>
        <w:t xml:space="preserve">- </w:t>
      </w:r>
      <w:proofErr w:type="gramStart"/>
      <w:r>
        <w:t>devido ao</w:t>
      </w:r>
      <w:proofErr w:type="gramEnd"/>
      <w:r>
        <w:t xml:space="preserve"> tamanho do projeto e visando, não só a satisfação do cliente mas também entregas rápidas com feedbacks precisos, iremos visar o ciclo de vida espiral, pela sua agilidade e capacidade de adaptação do projeto à mudanças em função de feedbacks recebidos.</w:t>
      </w:r>
      <w:bookmarkStart w:id="0" w:name="_GoBack"/>
      <w:bookmarkEnd w:id="0"/>
    </w:p>
    <w:sectPr w:rsidR="0063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D5"/>
    <w:rsid w:val="00197E25"/>
    <w:rsid w:val="00637ED5"/>
    <w:rsid w:val="00E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A6C5"/>
  <w15:chartTrackingRefBased/>
  <w15:docId w15:val="{98FECFD6-F9BE-4782-86E3-3279261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644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Henrico</dc:creator>
  <cp:keywords/>
  <dc:description/>
  <cp:lastModifiedBy>Pedro Henrico</cp:lastModifiedBy>
  <cp:revision>1</cp:revision>
  <dcterms:created xsi:type="dcterms:W3CDTF">2020-04-08T13:22:00Z</dcterms:created>
  <dcterms:modified xsi:type="dcterms:W3CDTF">2020-04-08T13:28:00Z</dcterms:modified>
</cp:coreProperties>
</file>