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8AC" w:rsidRPr="005963B1" w:rsidRDefault="00C41F2E" w:rsidP="00F168AC">
      <w:pPr>
        <w:spacing w:after="0" w:line="360" w:lineRule="auto"/>
        <w:ind w:firstLine="708"/>
        <w:jc w:val="both"/>
        <w:rPr>
          <w:sz w:val="24"/>
        </w:rPr>
      </w:pPr>
      <w:r w:rsidRPr="00C41F2E">
        <w:rPr>
          <w:b/>
          <w:sz w:val="24"/>
        </w:rPr>
        <w:t>Слайд 1.</w:t>
      </w:r>
      <w:r w:rsidR="00DD733B">
        <w:rPr>
          <w:b/>
          <w:sz w:val="24"/>
        </w:rPr>
        <w:t xml:space="preserve"> </w:t>
      </w:r>
      <w:r w:rsidR="00DC081F">
        <w:rPr>
          <w:sz w:val="24"/>
        </w:rPr>
        <w:t>Здравствуйте, уважаемая государственная аттестационная ком</w:t>
      </w:r>
      <w:r w:rsidR="00F168AC">
        <w:rPr>
          <w:sz w:val="24"/>
        </w:rPr>
        <w:t>иссия. К Вашему вниманию, я хотел бы представить, выпускную квалификационную работу на тему</w:t>
      </w:r>
      <w:r w:rsidR="00F168AC" w:rsidRPr="00F168AC">
        <w:rPr>
          <w:sz w:val="24"/>
        </w:rPr>
        <w:t xml:space="preserve">: </w:t>
      </w:r>
      <w:r w:rsidR="00F168AC">
        <w:rPr>
          <w:sz w:val="24"/>
        </w:rPr>
        <w:t>«Разработка программно-аппаратной системы</w:t>
      </w:r>
      <w:r w:rsidR="00DF2E1B">
        <w:rPr>
          <w:sz w:val="24"/>
        </w:rPr>
        <w:t xml:space="preserve"> двухфакторной аутентификации». </w:t>
      </w:r>
    </w:p>
    <w:p w:rsidR="00DC081F" w:rsidRDefault="00C41F2E" w:rsidP="005E0932">
      <w:pPr>
        <w:spacing w:after="0" w:line="360" w:lineRule="auto"/>
        <w:ind w:firstLine="708"/>
        <w:jc w:val="both"/>
        <w:rPr>
          <w:sz w:val="24"/>
        </w:rPr>
      </w:pPr>
      <w:r w:rsidRPr="00C41F2E">
        <w:rPr>
          <w:b/>
          <w:sz w:val="24"/>
        </w:rPr>
        <w:t>Слайд 2.</w:t>
      </w:r>
      <w:r w:rsidR="00DD733B">
        <w:rPr>
          <w:b/>
          <w:sz w:val="24"/>
        </w:rPr>
        <w:t xml:space="preserve"> </w:t>
      </w:r>
      <w:r w:rsidR="00DC081F">
        <w:rPr>
          <w:sz w:val="24"/>
        </w:rPr>
        <w:t xml:space="preserve">Защита от несанкционированного доступа, </w:t>
      </w:r>
      <w:r w:rsidR="00261092">
        <w:rPr>
          <w:sz w:val="24"/>
        </w:rPr>
        <w:t xml:space="preserve">на </w:t>
      </w:r>
      <w:r w:rsidR="00DC081F">
        <w:rPr>
          <w:sz w:val="24"/>
        </w:rPr>
        <w:t>сегодня</w:t>
      </w:r>
      <w:r w:rsidR="00261092">
        <w:rPr>
          <w:sz w:val="24"/>
        </w:rPr>
        <w:t>шний день</w:t>
      </w:r>
      <w:r w:rsidR="00DC081F">
        <w:rPr>
          <w:sz w:val="24"/>
        </w:rPr>
        <w:t xml:space="preserve">, является одним из актуальных и приоритетных задач </w:t>
      </w:r>
      <w:r w:rsidR="00DC081F" w:rsidRPr="003869B9">
        <w:rPr>
          <w:sz w:val="24"/>
        </w:rPr>
        <w:t>в обеспечении безопасности информационны</w:t>
      </w:r>
      <w:r w:rsidR="00DC081F">
        <w:rPr>
          <w:sz w:val="24"/>
        </w:rPr>
        <w:t>х и инфокоммуникационных систем. Несанкционированный доступ представляет с собой множество последствий</w:t>
      </w:r>
      <w:r w:rsidR="0045728D">
        <w:rPr>
          <w:sz w:val="24"/>
        </w:rPr>
        <w:t xml:space="preserve">. </w:t>
      </w:r>
      <w:r w:rsidR="00DC081F" w:rsidRPr="00D81B3E">
        <w:rPr>
          <w:sz w:val="24"/>
        </w:rPr>
        <w:t xml:space="preserve">Одним из наиболее </w:t>
      </w:r>
      <w:r w:rsidR="008E4B6A">
        <w:rPr>
          <w:sz w:val="24"/>
        </w:rPr>
        <w:t xml:space="preserve">серьёзных угроз – это </w:t>
      </w:r>
      <w:r w:rsidR="00DC081F" w:rsidRPr="00D81B3E">
        <w:rPr>
          <w:sz w:val="24"/>
        </w:rPr>
        <w:t>захват управления над автоматизированными системами и оборудованием</w:t>
      </w:r>
      <w:r w:rsidR="00473C8F">
        <w:rPr>
          <w:sz w:val="24"/>
        </w:rPr>
        <w:t>. Такая угроза возможна, вследствие недостаточно надежной системы аутентификации</w:t>
      </w:r>
      <w:r w:rsidR="0045728D">
        <w:rPr>
          <w:sz w:val="24"/>
        </w:rPr>
        <w:t>, предназначенного для доступа к автоматизированным системам управления</w:t>
      </w:r>
      <w:r w:rsidR="00473C8F">
        <w:rPr>
          <w:sz w:val="24"/>
        </w:rPr>
        <w:t>.</w:t>
      </w:r>
      <w:r w:rsidR="005963B1" w:rsidRPr="005963B1">
        <w:rPr>
          <w:sz w:val="24"/>
        </w:rPr>
        <w:t xml:space="preserve"> </w:t>
      </w:r>
      <w:bookmarkStart w:id="0" w:name="_GoBack"/>
      <w:bookmarkEnd w:id="0"/>
      <w:r w:rsidR="00253377">
        <w:rPr>
          <w:sz w:val="24"/>
        </w:rPr>
        <w:t xml:space="preserve">Для </w:t>
      </w:r>
      <w:r w:rsidR="00473C8F">
        <w:rPr>
          <w:sz w:val="24"/>
        </w:rPr>
        <w:t>решения данной задачи</w:t>
      </w:r>
      <w:r w:rsidR="0045728D">
        <w:rPr>
          <w:sz w:val="24"/>
        </w:rPr>
        <w:t xml:space="preserve"> представлена </w:t>
      </w:r>
      <w:r w:rsidR="00473C8F">
        <w:rPr>
          <w:sz w:val="24"/>
        </w:rPr>
        <w:t xml:space="preserve">программно-аппаратная </w:t>
      </w:r>
      <w:r w:rsidR="0045728D">
        <w:rPr>
          <w:sz w:val="24"/>
        </w:rPr>
        <w:t xml:space="preserve">система двухфакторной аутентификации. Техническое задание представлено на слайде номер 2. </w:t>
      </w:r>
    </w:p>
    <w:p w:rsidR="0045728D" w:rsidRPr="00696A97" w:rsidRDefault="000149DF" w:rsidP="0045728D">
      <w:pPr>
        <w:spacing w:after="0" w:line="360" w:lineRule="auto"/>
        <w:ind w:firstLine="708"/>
        <w:jc w:val="both"/>
        <w:rPr>
          <w:sz w:val="24"/>
        </w:rPr>
      </w:pPr>
      <w:r w:rsidRPr="000149DF">
        <w:rPr>
          <w:b/>
          <w:sz w:val="24"/>
        </w:rPr>
        <w:t>Слайд 3.</w:t>
      </w:r>
      <w:r w:rsidR="00DD733B">
        <w:rPr>
          <w:b/>
          <w:sz w:val="24"/>
        </w:rPr>
        <w:t xml:space="preserve"> </w:t>
      </w:r>
      <w:r w:rsidR="00A46E6A">
        <w:rPr>
          <w:sz w:val="24"/>
        </w:rPr>
        <w:t>Цель</w:t>
      </w:r>
      <w:r w:rsidR="0045728D">
        <w:rPr>
          <w:sz w:val="24"/>
        </w:rPr>
        <w:t xml:space="preserve"> работы обеспечение защиты </w:t>
      </w:r>
      <w:r w:rsidR="005E0932">
        <w:rPr>
          <w:sz w:val="24"/>
        </w:rPr>
        <w:t xml:space="preserve">автоматизированной системы управления </w:t>
      </w:r>
      <w:r w:rsidR="0045728D">
        <w:rPr>
          <w:sz w:val="24"/>
        </w:rPr>
        <w:t xml:space="preserve">от несанкционированного доступа </w:t>
      </w:r>
      <w:r w:rsidR="00E35583">
        <w:rPr>
          <w:sz w:val="24"/>
        </w:rPr>
        <w:t xml:space="preserve">и </w:t>
      </w:r>
      <w:r w:rsidR="005E0932">
        <w:rPr>
          <w:sz w:val="24"/>
        </w:rPr>
        <w:t xml:space="preserve">обеспечения </w:t>
      </w:r>
      <w:r w:rsidR="004C1976">
        <w:rPr>
          <w:sz w:val="24"/>
        </w:rPr>
        <w:t xml:space="preserve">безопасности </w:t>
      </w:r>
      <w:r w:rsidR="00E35583">
        <w:rPr>
          <w:sz w:val="24"/>
        </w:rPr>
        <w:t>о</w:t>
      </w:r>
      <w:r w:rsidR="00A849FE">
        <w:rPr>
          <w:sz w:val="24"/>
        </w:rPr>
        <w:t xml:space="preserve">ткрытого канала связи, </w:t>
      </w:r>
      <w:r w:rsidR="00E35583">
        <w:rPr>
          <w:sz w:val="24"/>
        </w:rPr>
        <w:t>путем применения сре</w:t>
      </w:r>
      <w:proofErr w:type="gramStart"/>
      <w:r w:rsidR="00E35583">
        <w:rPr>
          <w:sz w:val="24"/>
        </w:rPr>
        <w:t>дств кр</w:t>
      </w:r>
      <w:proofErr w:type="gramEnd"/>
      <w:r w:rsidR="00E35583">
        <w:rPr>
          <w:sz w:val="24"/>
        </w:rPr>
        <w:t>иптографической защиты и</w:t>
      </w:r>
      <w:r w:rsidR="00696A97">
        <w:rPr>
          <w:sz w:val="24"/>
        </w:rPr>
        <w:t>нформации.</w:t>
      </w:r>
    </w:p>
    <w:p w:rsidR="00696A97" w:rsidRPr="00696A97" w:rsidRDefault="00696A97" w:rsidP="0045728D">
      <w:pPr>
        <w:spacing w:after="0" w:line="360" w:lineRule="auto"/>
        <w:ind w:firstLine="708"/>
        <w:jc w:val="both"/>
        <w:rPr>
          <w:sz w:val="24"/>
        </w:rPr>
      </w:pPr>
      <w:r>
        <w:rPr>
          <w:sz w:val="24"/>
        </w:rPr>
        <w:t>Для достижения поставленной цели необходимо решить следующие задачи</w:t>
      </w:r>
      <w:r w:rsidRPr="00696A97">
        <w:rPr>
          <w:sz w:val="24"/>
        </w:rPr>
        <w:t>:</w:t>
      </w:r>
    </w:p>
    <w:p w:rsidR="00696A97" w:rsidRPr="00696A97" w:rsidRDefault="00C47348" w:rsidP="00696A97">
      <w:pPr>
        <w:numPr>
          <w:ilvl w:val="0"/>
          <w:numId w:val="2"/>
        </w:numPr>
        <w:spacing w:after="0" w:line="360" w:lineRule="auto"/>
        <w:ind w:left="0" w:firstLine="709"/>
        <w:rPr>
          <w:sz w:val="24"/>
        </w:rPr>
      </w:pPr>
      <w:r w:rsidRPr="00696A97">
        <w:rPr>
          <w:sz w:val="24"/>
        </w:rPr>
        <w:t>реализовать программную часть системы</w:t>
      </w:r>
    </w:p>
    <w:p w:rsidR="00CC579F" w:rsidRPr="00696A97" w:rsidRDefault="00C47348" w:rsidP="00696A97">
      <w:pPr>
        <w:numPr>
          <w:ilvl w:val="0"/>
          <w:numId w:val="3"/>
        </w:numPr>
        <w:spacing w:after="0" w:line="360" w:lineRule="auto"/>
        <w:ind w:left="0" w:firstLine="709"/>
        <w:rPr>
          <w:sz w:val="24"/>
        </w:rPr>
      </w:pPr>
      <w:r w:rsidRPr="00696A97">
        <w:rPr>
          <w:sz w:val="24"/>
        </w:rPr>
        <w:t xml:space="preserve">разработать криптографический протокол, на основе российских стандартов, предназначенный для проверки подлинности клиента и обеспечения безопасности пользовательских данных,  передаваемых по открытому каналу связи </w:t>
      </w:r>
    </w:p>
    <w:p w:rsidR="00696A97" w:rsidRPr="00696A97" w:rsidRDefault="00696A97" w:rsidP="00696A97">
      <w:pPr>
        <w:numPr>
          <w:ilvl w:val="0"/>
          <w:numId w:val="3"/>
        </w:numPr>
        <w:spacing w:after="0" w:line="360" w:lineRule="auto"/>
        <w:ind w:left="0" w:firstLine="709"/>
        <w:rPr>
          <w:sz w:val="24"/>
        </w:rPr>
      </w:pPr>
      <w:r>
        <w:rPr>
          <w:sz w:val="24"/>
        </w:rPr>
        <w:t xml:space="preserve">разработать </w:t>
      </w:r>
      <w:r w:rsidR="00C47348" w:rsidRPr="00696A97">
        <w:rPr>
          <w:sz w:val="24"/>
        </w:rPr>
        <w:t>приложение для тестирования</w:t>
      </w:r>
      <w:r>
        <w:rPr>
          <w:sz w:val="24"/>
        </w:rPr>
        <w:t xml:space="preserve"> криптографического протокола</w:t>
      </w:r>
    </w:p>
    <w:p w:rsidR="00696A97" w:rsidRDefault="00696A97" w:rsidP="00696A97">
      <w:pPr>
        <w:numPr>
          <w:ilvl w:val="0"/>
          <w:numId w:val="3"/>
        </w:numPr>
        <w:spacing w:after="0" w:line="360" w:lineRule="auto"/>
        <w:ind w:left="0" w:firstLine="709"/>
        <w:rPr>
          <w:sz w:val="24"/>
        </w:rPr>
      </w:pPr>
      <w:r w:rsidRPr="00696A97">
        <w:rPr>
          <w:sz w:val="24"/>
        </w:rPr>
        <w:t>написать документ, описывающий интерфейс доступа</w:t>
      </w:r>
      <w:r>
        <w:rPr>
          <w:sz w:val="24"/>
        </w:rPr>
        <w:t xml:space="preserve"> к программной части.</w:t>
      </w:r>
    </w:p>
    <w:p w:rsidR="00931F7C" w:rsidRDefault="00DC2CCD" w:rsidP="00A84600">
      <w:pPr>
        <w:spacing w:after="0" w:line="360" w:lineRule="auto"/>
        <w:ind w:firstLine="709"/>
        <w:jc w:val="both"/>
        <w:rPr>
          <w:sz w:val="24"/>
        </w:rPr>
      </w:pPr>
      <w:r w:rsidRPr="00DC2CCD">
        <w:rPr>
          <w:b/>
          <w:sz w:val="24"/>
        </w:rPr>
        <w:t>Слайд 4.</w:t>
      </w:r>
      <w:r>
        <w:rPr>
          <w:sz w:val="24"/>
        </w:rPr>
        <w:t xml:space="preserve"> </w:t>
      </w:r>
      <w:r w:rsidR="00043600">
        <w:rPr>
          <w:sz w:val="24"/>
        </w:rPr>
        <w:t>На слайде номер 4 представлена архитектура</w:t>
      </w:r>
      <w:r w:rsidR="00C47348">
        <w:rPr>
          <w:sz w:val="24"/>
        </w:rPr>
        <w:t xml:space="preserve"> системы</w:t>
      </w:r>
      <w:r w:rsidR="00043600">
        <w:rPr>
          <w:sz w:val="24"/>
        </w:rPr>
        <w:t xml:space="preserve">. </w:t>
      </w:r>
      <w:r w:rsidR="00445DE8">
        <w:rPr>
          <w:sz w:val="24"/>
        </w:rPr>
        <w:t xml:space="preserve">Основными объектами является </w:t>
      </w:r>
      <w:r w:rsidR="006545AB">
        <w:rPr>
          <w:sz w:val="24"/>
        </w:rPr>
        <w:t>клиент и сервер</w:t>
      </w:r>
      <w:r w:rsidR="00445DE8">
        <w:rPr>
          <w:sz w:val="24"/>
        </w:rPr>
        <w:t xml:space="preserve">. </w:t>
      </w:r>
      <w:r w:rsidR="00043600">
        <w:rPr>
          <w:sz w:val="24"/>
        </w:rPr>
        <w:t>Сервер</w:t>
      </w:r>
      <w:r w:rsidR="00845C7D">
        <w:rPr>
          <w:sz w:val="24"/>
        </w:rPr>
        <w:t xml:space="preserve"> </w:t>
      </w:r>
      <w:r w:rsidR="00482553">
        <w:rPr>
          <w:sz w:val="24"/>
        </w:rPr>
        <w:t>предназначен для управлен</w:t>
      </w:r>
      <w:r w:rsidR="00C057B7">
        <w:rPr>
          <w:sz w:val="24"/>
        </w:rPr>
        <w:t xml:space="preserve">ия </w:t>
      </w:r>
      <w:r w:rsidR="001B0081">
        <w:rPr>
          <w:sz w:val="24"/>
        </w:rPr>
        <w:t>автоматизированной систем</w:t>
      </w:r>
      <w:r w:rsidR="005248F8">
        <w:rPr>
          <w:sz w:val="24"/>
        </w:rPr>
        <w:t>ой</w:t>
      </w:r>
      <w:r w:rsidR="00D85AFA">
        <w:rPr>
          <w:sz w:val="24"/>
        </w:rPr>
        <w:t>.</w:t>
      </w:r>
      <w:r w:rsidR="00043600">
        <w:rPr>
          <w:sz w:val="24"/>
        </w:rPr>
        <w:t xml:space="preserve"> </w:t>
      </w:r>
      <w:r w:rsidR="00D85AFA">
        <w:rPr>
          <w:sz w:val="24"/>
        </w:rPr>
        <w:t>Клиент представляет с собой встраиваемую систему</w:t>
      </w:r>
      <w:r w:rsidR="00845C7D">
        <w:rPr>
          <w:sz w:val="24"/>
        </w:rPr>
        <w:t xml:space="preserve"> на платформе ОС </w:t>
      </w:r>
      <w:r w:rsidR="00845C7D">
        <w:rPr>
          <w:sz w:val="24"/>
          <w:lang w:val="en-US"/>
        </w:rPr>
        <w:t>Linux</w:t>
      </w:r>
      <w:r w:rsidR="00845C7D">
        <w:rPr>
          <w:sz w:val="24"/>
        </w:rPr>
        <w:t xml:space="preserve">. </w:t>
      </w:r>
      <w:r w:rsidR="001B0A25">
        <w:rPr>
          <w:sz w:val="24"/>
        </w:rPr>
        <w:t xml:space="preserve">Для безопасного </w:t>
      </w:r>
      <w:r w:rsidR="00E91DF1">
        <w:rPr>
          <w:sz w:val="24"/>
        </w:rPr>
        <w:t xml:space="preserve">доступа </w:t>
      </w:r>
      <w:r w:rsidR="00C44048">
        <w:rPr>
          <w:sz w:val="24"/>
        </w:rPr>
        <w:t xml:space="preserve">администратора </w:t>
      </w:r>
      <w:r w:rsidR="001B0A25">
        <w:rPr>
          <w:sz w:val="24"/>
        </w:rPr>
        <w:t>к настройкам системы</w:t>
      </w:r>
      <w:r w:rsidR="00A84600">
        <w:rPr>
          <w:sz w:val="24"/>
        </w:rPr>
        <w:t xml:space="preserve"> и защиты канала связи, между клиентом и сервером, </w:t>
      </w:r>
      <w:r w:rsidR="00E91DF1">
        <w:rPr>
          <w:sz w:val="24"/>
        </w:rPr>
        <w:t>необходимо внедрить двух</w:t>
      </w:r>
      <w:r w:rsidR="00E30A72">
        <w:rPr>
          <w:sz w:val="24"/>
        </w:rPr>
        <w:t>факторную</w:t>
      </w:r>
      <w:r w:rsidR="00E91DF1">
        <w:rPr>
          <w:sz w:val="24"/>
        </w:rPr>
        <w:t xml:space="preserve"> </w:t>
      </w:r>
      <w:r w:rsidR="00E30A72">
        <w:rPr>
          <w:sz w:val="24"/>
        </w:rPr>
        <w:t>аутентификацию</w:t>
      </w:r>
      <w:r w:rsidR="00364088">
        <w:rPr>
          <w:sz w:val="24"/>
        </w:rPr>
        <w:t xml:space="preserve"> на основе см</w:t>
      </w:r>
      <w:r w:rsidR="00DA7223">
        <w:rPr>
          <w:sz w:val="24"/>
        </w:rPr>
        <w:t>арт-карты и пароля.</w:t>
      </w:r>
    </w:p>
    <w:p w:rsidR="00DA7223" w:rsidRPr="00DA7223" w:rsidRDefault="002C1583" w:rsidP="00A84600">
      <w:pPr>
        <w:spacing w:after="0" w:line="360" w:lineRule="auto"/>
        <w:ind w:firstLine="709"/>
        <w:jc w:val="both"/>
        <w:rPr>
          <w:sz w:val="24"/>
        </w:rPr>
      </w:pPr>
      <w:r w:rsidRPr="003A68DF">
        <w:rPr>
          <w:b/>
          <w:sz w:val="24"/>
        </w:rPr>
        <w:t>Слайд 5.</w:t>
      </w:r>
      <w:r>
        <w:rPr>
          <w:sz w:val="24"/>
        </w:rPr>
        <w:t xml:space="preserve"> </w:t>
      </w:r>
      <w:r w:rsidR="00DA7223">
        <w:rPr>
          <w:sz w:val="24"/>
        </w:rPr>
        <w:t>Разрабатываемая программная часть состоит из следующих компонентов</w:t>
      </w:r>
      <w:r w:rsidR="00DA7223" w:rsidRPr="00DA7223">
        <w:rPr>
          <w:sz w:val="24"/>
        </w:rPr>
        <w:t xml:space="preserve">: </w:t>
      </w:r>
    </w:p>
    <w:p w:rsidR="00DA7223" w:rsidRPr="00DA7223" w:rsidRDefault="00DA7223" w:rsidP="00DA7223">
      <w:pPr>
        <w:pStyle w:val="a3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к</w:t>
      </w:r>
      <w:r w:rsidRPr="00DA7223">
        <w:rPr>
          <w:sz w:val="24"/>
        </w:rPr>
        <w:t>риптографический протокол двухфакторной аутентификации</w:t>
      </w:r>
      <w:r w:rsidR="0065757F">
        <w:rPr>
          <w:sz w:val="24"/>
        </w:rPr>
        <w:t xml:space="preserve"> </w:t>
      </w:r>
      <w:r w:rsidRPr="00DA7223">
        <w:rPr>
          <w:sz w:val="24"/>
        </w:rPr>
        <w:t xml:space="preserve">(библиотека для клиента и сервера)   </w:t>
      </w:r>
    </w:p>
    <w:p w:rsidR="00365B7F" w:rsidRDefault="00B44084" w:rsidP="0065757F">
      <w:pPr>
        <w:pStyle w:val="a3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б</w:t>
      </w:r>
      <w:r w:rsidR="0065757F" w:rsidRPr="0065757F">
        <w:rPr>
          <w:sz w:val="24"/>
        </w:rPr>
        <w:t>иблиотека доступа к считывателю смарт-карты</w:t>
      </w:r>
      <w:r w:rsidR="0065757F">
        <w:rPr>
          <w:sz w:val="24"/>
        </w:rPr>
        <w:t xml:space="preserve"> </w:t>
      </w:r>
      <w:r w:rsidR="0065757F" w:rsidRPr="0065757F">
        <w:rPr>
          <w:sz w:val="24"/>
        </w:rPr>
        <w:t>(для клиента)</w:t>
      </w:r>
    </w:p>
    <w:p w:rsidR="002D3B3A" w:rsidRPr="002D3B3A" w:rsidRDefault="00365B7F" w:rsidP="002D3B3A">
      <w:pPr>
        <w:pStyle w:val="a3"/>
        <w:numPr>
          <w:ilvl w:val="0"/>
          <w:numId w:val="3"/>
        </w:numPr>
        <w:spacing w:line="360" w:lineRule="auto"/>
        <w:jc w:val="both"/>
      </w:pPr>
      <w:r>
        <w:rPr>
          <w:sz w:val="24"/>
        </w:rPr>
        <w:t>п</w:t>
      </w:r>
      <w:r w:rsidRPr="00365B7F">
        <w:rPr>
          <w:sz w:val="24"/>
        </w:rPr>
        <w:t>риложение тестирования библиотек</w:t>
      </w:r>
      <w:r>
        <w:rPr>
          <w:sz w:val="24"/>
        </w:rPr>
        <w:t xml:space="preserve"> </w:t>
      </w:r>
      <w:r w:rsidRPr="00365B7F">
        <w:rPr>
          <w:sz w:val="24"/>
        </w:rPr>
        <w:t>(для клиента и сервера)</w:t>
      </w:r>
      <w:r w:rsidR="00103FD7">
        <w:rPr>
          <w:sz w:val="24"/>
        </w:rPr>
        <w:t xml:space="preserve"> </w:t>
      </w:r>
    </w:p>
    <w:p w:rsidR="002C1583" w:rsidRDefault="00103FD7" w:rsidP="002D3B3A">
      <w:pPr>
        <w:pStyle w:val="a3"/>
        <w:numPr>
          <w:ilvl w:val="0"/>
          <w:numId w:val="3"/>
        </w:numPr>
        <w:spacing w:line="360" w:lineRule="auto"/>
        <w:jc w:val="both"/>
      </w:pPr>
      <w:r>
        <w:t>р</w:t>
      </w:r>
      <w:r w:rsidRPr="00103FD7">
        <w:t xml:space="preserve">уководящий документ, описывающий </w:t>
      </w:r>
      <w:r w:rsidR="002C1583">
        <w:t>интерфейс доступа к библиотекам.</w:t>
      </w:r>
    </w:p>
    <w:p w:rsidR="00EE2E1A" w:rsidRPr="00A86C2E" w:rsidRDefault="00365B7F" w:rsidP="00A86C2E">
      <w:pPr>
        <w:spacing w:after="0" w:line="360" w:lineRule="auto"/>
        <w:ind w:firstLine="709"/>
        <w:jc w:val="both"/>
        <w:rPr>
          <w:sz w:val="24"/>
        </w:rPr>
      </w:pPr>
      <w:r w:rsidRPr="002C1583">
        <w:rPr>
          <w:sz w:val="24"/>
        </w:rPr>
        <w:lastRenderedPageBreak/>
        <w:t xml:space="preserve"> </w:t>
      </w:r>
      <w:r w:rsidR="0065757F" w:rsidRPr="002C1583">
        <w:rPr>
          <w:sz w:val="24"/>
        </w:rPr>
        <w:t xml:space="preserve"> </w:t>
      </w:r>
      <w:r w:rsidR="00065879" w:rsidRPr="00196F55">
        <w:rPr>
          <w:b/>
          <w:color w:val="000000"/>
        </w:rPr>
        <w:t>Слайд 6.</w:t>
      </w:r>
      <w:r w:rsidR="00065879">
        <w:rPr>
          <w:color w:val="000000"/>
        </w:rPr>
        <w:t xml:space="preserve"> </w:t>
      </w:r>
      <w:r w:rsidR="00A86C2E">
        <w:rPr>
          <w:sz w:val="24"/>
        </w:rPr>
        <w:t xml:space="preserve">На слайде номер 6 рассмотрены угрозы, для решения которых предназначена система. </w:t>
      </w:r>
      <w:r w:rsidR="00EE2E1A">
        <w:rPr>
          <w:color w:val="000000"/>
        </w:rPr>
        <w:t xml:space="preserve">Анализ сетевого трафика, направлен в первую очередь на получение пароля и идентификатора пользователя путем "прослушивания сети", помощью </w:t>
      </w:r>
      <w:bookmarkStart w:id="1" w:name="keyword33"/>
      <w:bookmarkEnd w:id="1"/>
      <w:r w:rsidR="00101066">
        <w:rPr>
          <w:color w:val="000000"/>
        </w:rPr>
        <w:t>специального программного анализатора</w:t>
      </w:r>
      <w:r w:rsidR="00101066">
        <w:rPr>
          <w:rStyle w:val="keyword"/>
          <w:color w:val="000000"/>
        </w:rPr>
        <w:t xml:space="preserve"> </w:t>
      </w:r>
      <w:proofErr w:type="spellStart"/>
      <w:r w:rsidR="00EE2E1A">
        <w:rPr>
          <w:rStyle w:val="keyword"/>
          <w:color w:val="000000"/>
        </w:rPr>
        <w:t>sniffer</w:t>
      </w:r>
      <w:proofErr w:type="spellEnd"/>
      <w:r w:rsidR="00101066">
        <w:rPr>
          <w:color w:val="000000"/>
        </w:rPr>
        <w:t xml:space="preserve">. </w:t>
      </w:r>
      <w:r w:rsidR="00CF1238">
        <w:rPr>
          <w:color w:val="000000"/>
        </w:rPr>
        <w:t xml:space="preserve">Для </w:t>
      </w:r>
      <w:r w:rsidR="00C6592D">
        <w:rPr>
          <w:color w:val="000000"/>
        </w:rPr>
        <w:t xml:space="preserve">противостояния </w:t>
      </w:r>
      <w:r w:rsidR="00A170BB">
        <w:rPr>
          <w:color w:val="000000"/>
        </w:rPr>
        <w:t xml:space="preserve">такой угрозы </w:t>
      </w:r>
      <w:r w:rsidR="00CF1238">
        <w:rPr>
          <w:color w:val="000000"/>
        </w:rPr>
        <w:t xml:space="preserve">применяется </w:t>
      </w:r>
      <w:r w:rsidR="00A170BB">
        <w:rPr>
          <w:color w:val="000000"/>
        </w:rPr>
        <w:t>симметричное шифрование.</w:t>
      </w:r>
      <w:r w:rsidR="00C6592D">
        <w:rPr>
          <w:color w:val="000000"/>
        </w:rPr>
        <w:t xml:space="preserve"> </w:t>
      </w:r>
      <w:r w:rsidR="00E1443A">
        <w:rPr>
          <w:color w:val="000000"/>
        </w:rPr>
        <w:t>Для предотвращения у</w:t>
      </w:r>
      <w:r w:rsidR="00EF0D15">
        <w:rPr>
          <w:color w:val="000000"/>
        </w:rPr>
        <w:t>гроза подмена доверенного объекта в сети</w:t>
      </w:r>
      <w:r w:rsidR="00E1443A">
        <w:rPr>
          <w:color w:val="000000"/>
        </w:rPr>
        <w:t xml:space="preserve"> и</w:t>
      </w:r>
      <w:r w:rsidR="00EF0D15">
        <w:rPr>
          <w:color w:val="000000"/>
        </w:rPr>
        <w:t xml:space="preserve"> передача по каналу связи сообщения от его имени </w:t>
      </w:r>
      <w:r w:rsidR="002C4A53">
        <w:rPr>
          <w:color w:val="000000"/>
        </w:rPr>
        <w:t>с присвоением определенных прав</w:t>
      </w:r>
      <w:r w:rsidR="00E1443A">
        <w:rPr>
          <w:color w:val="000000"/>
        </w:rPr>
        <w:t xml:space="preserve"> применяется процедура проверки подлинности клиента. </w:t>
      </w:r>
      <w:r w:rsidR="00E60E94">
        <w:rPr>
          <w:color w:val="000000"/>
        </w:rPr>
        <w:t xml:space="preserve">Для выявления уязвимостей исходных </w:t>
      </w:r>
      <w:proofErr w:type="gramStart"/>
      <w:r w:rsidR="00E60E94">
        <w:rPr>
          <w:color w:val="000000"/>
        </w:rPr>
        <w:t>кодах</w:t>
      </w:r>
      <w:proofErr w:type="gramEnd"/>
      <w:r w:rsidR="00E60E94">
        <w:rPr>
          <w:color w:val="000000"/>
        </w:rPr>
        <w:t xml:space="preserve"> программы, согласно рекомендациям руководящего документа ФСТЭК применяться статистический и динамический анализ кода. </w:t>
      </w:r>
    </w:p>
    <w:p w:rsidR="00492E71" w:rsidRPr="00B57CF7" w:rsidRDefault="00B57CF7" w:rsidP="007F0CA3">
      <w:pPr>
        <w:spacing w:after="0" w:line="360" w:lineRule="auto"/>
        <w:ind w:firstLine="709"/>
        <w:jc w:val="both"/>
        <w:rPr>
          <w:color w:val="000000"/>
        </w:rPr>
      </w:pPr>
      <w:r w:rsidRPr="008B6D7A">
        <w:rPr>
          <w:b/>
          <w:color w:val="000000"/>
        </w:rPr>
        <w:t>Слайд 7.</w:t>
      </w:r>
      <w:r>
        <w:rPr>
          <w:color w:val="000000"/>
        </w:rPr>
        <w:t xml:space="preserve"> </w:t>
      </w:r>
      <w:r w:rsidR="00492E71">
        <w:rPr>
          <w:color w:val="000000"/>
        </w:rPr>
        <w:t xml:space="preserve">Криптографический протокол двухфакторной аутентификации предназначен для проверки подлинности клиента и </w:t>
      </w:r>
      <w:r w:rsidR="00E73B7A">
        <w:rPr>
          <w:color w:val="000000"/>
        </w:rPr>
        <w:t xml:space="preserve">защиты открытого канала связи, предназначенного для передачи пользовательских данных. </w:t>
      </w:r>
      <w:r w:rsidR="00C74307">
        <w:rPr>
          <w:color w:val="000000"/>
        </w:rPr>
        <w:t>Протокол состоит из трёх этапов</w:t>
      </w:r>
      <w:r w:rsidR="00C74307" w:rsidRPr="00B57CF7">
        <w:rPr>
          <w:color w:val="000000"/>
        </w:rPr>
        <w:t>:</w:t>
      </w:r>
    </w:p>
    <w:p w:rsidR="00C74307" w:rsidRPr="00C74307" w:rsidRDefault="00C74307" w:rsidP="00C74307">
      <w:pPr>
        <w:pStyle w:val="a3"/>
        <w:numPr>
          <w:ilvl w:val="0"/>
          <w:numId w:val="3"/>
        </w:numPr>
        <w:spacing w:after="0" w:line="360" w:lineRule="auto"/>
        <w:jc w:val="both"/>
        <w:rPr>
          <w:lang w:val="en-US"/>
        </w:rPr>
      </w:pPr>
      <w:r>
        <w:t>аутентификация клиента</w:t>
      </w:r>
    </w:p>
    <w:p w:rsidR="00C74307" w:rsidRPr="007250D3" w:rsidRDefault="007250D3" w:rsidP="00C7430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выработка и обмен сессионным ключом шифрования</w:t>
      </w:r>
      <w:r w:rsidR="003A02E6">
        <w:t xml:space="preserve"> по протоколу Диффи-Хеллмана</w:t>
      </w:r>
    </w:p>
    <w:p w:rsidR="000F0789" w:rsidRDefault="000F0789" w:rsidP="000F0789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алгоритм аутентификации пользователя</w:t>
      </w:r>
    </w:p>
    <w:p w:rsidR="00642ADF" w:rsidRDefault="00642ADF" w:rsidP="00642ADF">
      <w:pPr>
        <w:spacing w:after="0" w:line="360" w:lineRule="auto"/>
        <w:ind w:left="360"/>
        <w:jc w:val="both"/>
      </w:pPr>
    </w:p>
    <w:p w:rsidR="000F0789" w:rsidRPr="007250D3" w:rsidRDefault="000F0789" w:rsidP="000F0789">
      <w:pPr>
        <w:spacing w:after="0" w:line="360" w:lineRule="auto"/>
        <w:ind w:left="708"/>
        <w:jc w:val="both"/>
      </w:pPr>
    </w:p>
    <w:sectPr w:rsidR="000F0789" w:rsidRPr="007250D3" w:rsidSect="00CF2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6C22"/>
    <w:multiLevelType w:val="hybridMultilevel"/>
    <w:tmpl w:val="2D34953A"/>
    <w:lvl w:ilvl="0" w:tplc="74ECEB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4C5F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4FF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503D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B6B1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3823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9608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0C23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C838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AD001D2"/>
    <w:multiLevelType w:val="hybridMultilevel"/>
    <w:tmpl w:val="1046C262"/>
    <w:lvl w:ilvl="0" w:tplc="E10042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72B8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BE6B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D608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1885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06E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907ED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D69E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0236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024626B"/>
    <w:multiLevelType w:val="hybridMultilevel"/>
    <w:tmpl w:val="D638B7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B1B7D"/>
    <w:rsid w:val="000149DF"/>
    <w:rsid w:val="00043600"/>
    <w:rsid w:val="00065879"/>
    <w:rsid w:val="000F0789"/>
    <w:rsid w:val="00101066"/>
    <w:rsid w:val="00103FD7"/>
    <w:rsid w:val="00196F55"/>
    <w:rsid w:val="001B0081"/>
    <w:rsid w:val="001B0A25"/>
    <w:rsid w:val="00226DE5"/>
    <w:rsid w:val="00253377"/>
    <w:rsid w:val="00261092"/>
    <w:rsid w:val="00273E42"/>
    <w:rsid w:val="002C1583"/>
    <w:rsid w:val="002C4A53"/>
    <w:rsid w:val="002D3B3A"/>
    <w:rsid w:val="00364088"/>
    <w:rsid w:val="00365B7F"/>
    <w:rsid w:val="003A02E6"/>
    <w:rsid w:val="003A68DF"/>
    <w:rsid w:val="003B1B7D"/>
    <w:rsid w:val="00445DE8"/>
    <w:rsid w:val="0045728D"/>
    <w:rsid w:val="0046115D"/>
    <w:rsid w:val="00473C8F"/>
    <w:rsid w:val="00482553"/>
    <w:rsid w:val="00492E71"/>
    <w:rsid w:val="004C1976"/>
    <w:rsid w:val="005248F8"/>
    <w:rsid w:val="005963B1"/>
    <w:rsid w:val="005C38D5"/>
    <w:rsid w:val="005E0932"/>
    <w:rsid w:val="00642ADF"/>
    <w:rsid w:val="006434D0"/>
    <w:rsid w:val="006545AB"/>
    <w:rsid w:val="0065757F"/>
    <w:rsid w:val="00696A97"/>
    <w:rsid w:val="007250D3"/>
    <w:rsid w:val="00745E05"/>
    <w:rsid w:val="00791209"/>
    <w:rsid w:val="007F0CA3"/>
    <w:rsid w:val="00843F10"/>
    <w:rsid w:val="00845C7D"/>
    <w:rsid w:val="008B6D7A"/>
    <w:rsid w:val="008E4B6A"/>
    <w:rsid w:val="008F7244"/>
    <w:rsid w:val="00931F7C"/>
    <w:rsid w:val="0098346C"/>
    <w:rsid w:val="00A170BB"/>
    <w:rsid w:val="00A46E6A"/>
    <w:rsid w:val="00A84600"/>
    <w:rsid w:val="00A849FE"/>
    <w:rsid w:val="00A86C2E"/>
    <w:rsid w:val="00AB40BB"/>
    <w:rsid w:val="00B44084"/>
    <w:rsid w:val="00B5594F"/>
    <w:rsid w:val="00B57CF7"/>
    <w:rsid w:val="00BE767C"/>
    <w:rsid w:val="00C057B7"/>
    <w:rsid w:val="00C41F2E"/>
    <w:rsid w:val="00C44048"/>
    <w:rsid w:val="00C47348"/>
    <w:rsid w:val="00C6592D"/>
    <w:rsid w:val="00C74307"/>
    <w:rsid w:val="00CC579F"/>
    <w:rsid w:val="00CF1238"/>
    <w:rsid w:val="00CF2DF3"/>
    <w:rsid w:val="00D41312"/>
    <w:rsid w:val="00D85AFA"/>
    <w:rsid w:val="00DA7223"/>
    <w:rsid w:val="00DB4C71"/>
    <w:rsid w:val="00DC081F"/>
    <w:rsid w:val="00DC2CCD"/>
    <w:rsid w:val="00DD733B"/>
    <w:rsid w:val="00DF2E1B"/>
    <w:rsid w:val="00E1443A"/>
    <w:rsid w:val="00E30A72"/>
    <w:rsid w:val="00E35583"/>
    <w:rsid w:val="00E60E94"/>
    <w:rsid w:val="00E73B7A"/>
    <w:rsid w:val="00E91DF1"/>
    <w:rsid w:val="00EE2E1A"/>
    <w:rsid w:val="00EF0D15"/>
    <w:rsid w:val="00F05B9C"/>
    <w:rsid w:val="00F16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81F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8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03FD7"/>
    <w:pPr>
      <w:spacing w:before="100" w:beforeAutospacing="1" w:after="100" w:afterAutospacing="1" w:line="240" w:lineRule="auto"/>
    </w:pPr>
    <w:rPr>
      <w:sz w:val="24"/>
    </w:rPr>
  </w:style>
  <w:style w:type="character" w:customStyle="1" w:styleId="keyword">
    <w:name w:val="keyword"/>
    <w:basedOn w:val="a0"/>
    <w:rsid w:val="00EE2E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81F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73</cp:revision>
  <dcterms:created xsi:type="dcterms:W3CDTF">2015-06-04T20:12:00Z</dcterms:created>
  <dcterms:modified xsi:type="dcterms:W3CDTF">2015-06-05T21:11:00Z</dcterms:modified>
</cp:coreProperties>
</file>