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FE3" w:rsidRPr="00294CB2" w:rsidRDefault="001D3FE3" w:rsidP="001D3FE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CB2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1.</w:t>
      </w:r>
      <w:r w:rsidRPr="00294CB2">
        <w:rPr>
          <w:b/>
          <w:color w:val="000000"/>
          <w:sz w:val="28"/>
          <w:szCs w:val="28"/>
        </w:rPr>
        <w:tab/>
        <w:t>Наименование</w:t>
      </w:r>
    </w:p>
    <w:p w:rsidR="001D3FE3" w:rsidRPr="001D3FE3" w:rsidRDefault="001D3FE3" w:rsidP="001D3FE3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Калькулятор с расширенными возможностями на основе </w:t>
      </w:r>
      <w:r>
        <w:rPr>
          <w:sz w:val="28"/>
          <w:szCs w:val="28"/>
          <w:lang w:val="en-US"/>
        </w:rPr>
        <w:t>Windows</w:t>
      </w:r>
      <w:r w:rsidRPr="001D3F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2.</w:t>
      </w:r>
      <w:r w:rsidRPr="00294CB2">
        <w:rPr>
          <w:b/>
          <w:color w:val="000000"/>
          <w:sz w:val="28"/>
          <w:szCs w:val="28"/>
        </w:rPr>
        <w:tab/>
        <w:t>Основание для разработки</w:t>
      </w:r>
    </w:p>
    <w:p w:rsidR="001D3DBD" w:rsidRDefault="005972A8" w:rsidP="001D3DB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Практически во всех сферах разработки необходимо производить быстрые арифметические и тригонометрические вычисления.</w:t>
      </w:r>
      <w:r w:rsidR="001D3DBD">
        <w:rPr>
          <w:color w:val="000000"/>
          <w:sz w:val="28"/>
          <w:szCs w:val="28"/>
        </w:rPr>
        <w:t xml:space="preserve"> Но</w:t>
      </w:r>
      <w:r>
        <w:rPr>
          <w:color w:val="000000"/>
          <w:sz w:val="28"/>
          <w:szCs w:val="28"/>
        </w:rPr>
        <w:t xml:space="preserve"> </w:t>
      </w:r>
      <w:r w:rsidR="001D3DBD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большинстве видов простых калькуляторов пользователь не может производить вычисления над тригонометрическими функциями</w:t>
      </w:r>
      <w:r w:rsidR="001D3DBD">
        <w:rPr>
          <w:color w:val="000000"/>
          <w:sz w:val="28"/>
          <w:szCs w:val="28"/>
        </w:rPr>
        <w:t xml:space="preserve">, хотя зачастую это необходимо сделать в </w:t>
      </w:r>
      <w:r w:rsidR="001D3DBD" w:rsidRPr="001D3DBD">
        <w:rPr>
          <w:color w:val="000000"/>
          <w:sz w:val="28"/>
          <w:szCs w:val="28"/>
        </w:rPr>
        <w:t>кротчайшие</w:t>
      </w:r>
      <w:r w:rsidR="001D3DBD">
        <w:rPr>
          <w:color w:val="000000"/>
          <w:sz w:val="28"/>
          <w:szCs w:val="28"/>
        </w:rPr>
        <w:t xml:space="preserve"> сроки. Вместо того, чтобы сразу начать вычислять на главном экране калькулятора, пользователь вынужден искать другой вид калькулятора или возиться в настройках, чтобы появилась возможность взаимодействия с тригонометрическими функциями, из-за этого идёт потеря времени, которого в наше время и так не хватает. Поэтому необходимо реализовать такой калькулятор, в котором пользователь сможет не теряя времени производить вычисления как обычные, так и тригонометрические.</w:t>
      </w:r>
    </w:p>
    <w:p w:rsidR="001D3DBD" w:rsidRPr="005972A8" w:rsidRDefault="001D3DBD" w:rsidP="001D3DB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того, чтобы реализовать наиболее эффективный, продуктивный и удобный калькулятор</w:t>
      </w:r>
      <w:r w:rsidR="00770FF9">
        <w:rPr>
          <w:color w:val="000000"/>
          <w:sz w:val="28"/>
          <w:szCs w:val="28"/>
        </w:rPr>
        <w:t xml:space="preserve">, </w:t>
      </w:r>
      <w:r w:rsidR="00770FF9" w:rsidRPr="00294CB2">
        <w:rPr>
          <w:sz w:val="28"/>
          <w:szCs w:val="28"/>
        </w:rPr>
        <w:t xml:space="preserve">необходимо произвести исследование </w:t>
      </w:r>
      <w:r w:rsidR="00770FF9">
        <w:rPr>
          <w:sz w:val="28"/>
          <w:szCs w:val="28"/>
        </w:rPr>
        <w:t>и понять, как лучше будет это сделать.</w:t>
      </w: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3.</w:t>
      </w:r>
      <w:r w:rsidRPr="00294CB2">
        <w:rPr>
          <w:b/>
          <w:color w:val="000000"/>
          <w:sz w:val="28"/>
          <w:szCs w:val="28"/>
        </w:rPr>
        <w:tab/>
        <w:t>Исполнитель</w:t>
      </w: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2D2D2D"/>
          <w:spacing w:val="2"/>
          <w:sz w:val="28"/>
          <w:szCs w:val="28"/>
        </w:rPr>
        <w:t>Студент группы СОИ.Б-4</w:t>
      </w:r>
      <w:r w:rsidR="00D84261">
        <w:rPr>
          <w:color w:val="2D2D2D"/>
          <w:spacing w:val="2"/>
          <w:sz w:val="28"/>
          <w:szCs w:val="28"/>
        </w:rPr>
        <w:t>2</w:t>
      </w:r>
      <w:r w:rsidRPr="00294CB2">
        <w:rPr>
          <w:color w:val="2D2D2D"/>
          <w:spacing w:val="2"/>
          <w:sz w:val="28"/>
          <w:szCs w:val="28"/>
        </w:rPr>
        <w:t xml:space="preserve"> </w:t>
      </w:r>
      <w:r w:rsidR="00D84261">
        <w:rPr>
          <w:color w:val="2D2D2D"/>
          <w:spacing w:val="2"/>
          <w:sz w:val="28"/>
          <w:szCs w:val="28"/>
        </w:rPr>
        <w:t>Кузнецов Р.С.</w:t>
      </w: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4.</w:t>
      </w:r>
      <w:r w:rsidRPr="00294CB2">
        <w:rPr>
          <w:b/>
          <w:color w:val="000000"/>
          <w:sz w:val="28"/>
          <w:szCs w:val="28"/>
        </w:rPr>
        <w:tab/>
        <w:t>Цель разработки</w:t>
      </w: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:rsidR="001D3FE3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D3FE3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Задачи проектирования:</w:t>
      </w:r>
    </w:p>
    <w:p w:rsidR="001D3FE3" w:rsidRPr="00294CB2" w:rsidRDefault="001D3FE3" w:rsidP="001D3FE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</w:t>
      </w:r>
      <w:r w:rsidRPr="00294CB2">
        <w:rPr>
          <w:color w:val="000000"/>
          <w:sz w:val="28"/>
          <w:szCs w:val="28"/>
        </w:rPr>
        <w:t>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</w:t>
      </w:r>
      <w:r>
        <w:rPr>
          <w:color w:val="000000"/>
          <w:sz w:val="28"/>
          <w:szCs w:val="28"/>
        </w:rPr>
        <w:t>;</w:t>
      </w:r>
    </w:p>
    <w:p w:rsidR="001D3FE3" w:rsidRPr="00294CB2" w:rsidRDefault="001D3FE3" w:rsidP="001D3FE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294CB2">
        <w:rPr>
          <w:color w:val="000000"/>
          <w:sz w:val="28"/>
          <w:szCs w:val="28"/>
        </w:rPr>
        <w:t>одготовка к выполнению выпускной квалификационной работы</w:t>
      </w:r>
      <w:r>
        <w:rPr>
          <w:color w:val="000000"/>
          <w:sz w:val="28"/>
          <w:szCs w:val="28"/>
        </w:rPr>
        <w:t>;</w:t>
      </w:r>
    </w:p>
    <w:p w:rsidR="001D3FE3" w:rsidRPr="00294CB2" w:rsidRDefault="001D3FE3" w:rsidP="001D3FE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294CB2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документации.</w:t>
      </w:r>
    </w:p>
    <w:p w:rsidR="001D3FE3" w:rsidRPr="00294CB2" w:rsidRDefault="001D3FE3" w:rsidP="001D3FE3">
      <w:pPr>
        <w:pStyle w:val="a4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Целью </w:t>
      </w:r>
      <w:r w:rsidR="00D2344A">
        <w:rPr>
          <w:color w:val="000000"/>
          <w:sz w:val="28"/>
          <w:szCs w:val="28"/>
        </w:rPr>
        <w:t xml:space="preserve">работы является исследование и анализ существующих калькуляторов, для </w:t>
      </w:r>
      <w:r w:rsidR="00324206">
        <w:rPr>
          <w:color w:val="000000"/>
          <w:sz w:val="28"/>
          <w:szCs w:val="28"/>
        </w:rPr>
        <w:t>успешной разработки калькулятора с расширенными возможностями.</w:t>
      </w: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</w:t>
      </w:r>
      <w:r w:rsidRPr="00294CB2">
        <w:rPr>
          <w:b/>
          <w:color w:val="000000"/>
          <w:sz w:val="28"/>
          <w:szCs w:val="28"/>
        </w:rPr>
        <w:tab/>
        <w:t>Содержание работы</w:t>
      </w: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5.1.</w:t>
      </w:r>
      <w:r w:rsidRPr="00294CB2">
        <w:rPr>
          <w:b/>
          <w:color w:val="000000"/>
          <w:sz w:val="28"/>
          <w:szCs w:val="28"/>
        </w:rPr>
        <w:tab/>
        <w:t>Задачи, подлежащие решению:</w:t>
      </w:r>
    </w:p>
    <w:p w:rsidR="001D3FE3" w:rsidRPr="00294CB2" w:rsidRDefault="009A20E1" w:rsidP="001D3FE3">
      <w:pPr>
        <w:pStyle w:val="a4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предметной области</w:t>
      </w:r>
    </w:p>
    <w:p w:rsidR="001D3FE3" w:rsidRPr="00294CB2" w:rsidRDefault="009A20E1" w:rsidP="001D3FE3">
      <w:pPr>
        <w:pStyle w:val="a4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принципов системного программирования и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9A2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функций;</w:t>
      </w:r>
    </w:p>
    <w:p w:rsidR="001D3FE3" w:rsidRPr="00294CB2" w:rsidRDefault="009A20E1" w:rsidP="001D3FE3">
      <w:pPr>
        <w:pStyle w:val="a4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разработанного программного обеспечения;</w:t>
      </w:r>
    </w:p>
    <w:p w:rsidR="001D3FE3" w:rsidRDefault="001D3FE3" w:rsidP="001D3FE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294CB2">
        <w:rPr>
          <w:sz w:val="28"/>
          <w:szCs w:val="28"/>
        </w:rPr>
        <w:t>анализ полученных результатов</w:t>
      </w:r>
      <w:r>
        <w:rPr>
          <w:sz w:val="28"/>
          <w:szCs w:val="28"/>
        </w:rPr>
        <w:t>;</w:t>
      </w:r>
    </w:p>
    <w:p w:rsidR="001D3FE3" w:rsidRDefault="001D3FE3" w:rsidP="001D3FE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расчетно-пояснительной записки и графических листов;</w:t>
      </w:r>
    </w:p>
    <w:p w:rsidR="001D3FE3" w:rsidRDefault="001D3FE3" w:rsidP="001D3FE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презентации и речи для защиты курсовой работы;</w:t>
      </w:r>
    </w:p>
    <w:p w:rsidR="001D3FE3" w:rsidRDefault="001D3FE3" w:rsidP="001D3FE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защита курсовой работы.</w:t>
      </w:r>
    </w:p>
    <w:p w:rsidR="001D3FE3" w:rsidRDefault="001D3FE3" w:rsidP="001D3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5.2.</w:t>
      </w:r>
      <w:r w:rsidRPr="00294CB2">
        <w:rPr>
          <w:b/>
          <w:color w:val="000000"/>
          <w:sz w:val="28"/>
          <w:szCs w:val="28"/>
        </w:rPr>
        <w:tab/>
        <w:t>Требования к архитектуре АСОИ</w:t>
      </w:r>
    </w:p>
    <w:p w:rsidR="001D3FE3" w:rsidRPr="00294CB2" w:rsidRDefault="001D3FE3" w:rsidP="001D3FE3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:rsidR="001D3FE3" w:rsidRPr="00294CB2" w:rsidRDefault="001D3FE3" w:rsidP="001D3FE3">
      <w:pPr>
        <w:pStyle w:val="a4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4272F">
        <w:rPr>
          <w:rFonts w:ascii="Times New Roman" w:hAnsi="Times New Roman" w:cs="Times New Roman"/>
          <w:sz w:val="28"/>
          <w:szCs w:val="28"/>
        </w:rPr>
        <w:t>аждая функция</w:t>
      </w:r>
      <w:r w:rsidR="00997999">
        <w:rPr>
          <w:rFonts w:ascii="Times New Roman" w:hAnsi="Times New Roman" w:cs="Times New Roman"/>
          <w:sz w:val="28"/>
          <w:szCs w:val="28"/>
        </w:rPr>
        <w:t xml:space="preserve"> на калькуляторе</w:t>
      </w:r>
      <w:r w:rsidR="0014272F">
        <w:rPr>
          <w:rFonts w:ascii="Times New Roman" w:hAnsi="Times New Roman" w:cs="Times New Roman"/>
          <w:sz w:val="28"/>
          <w:szCs w:val="28"/>
        </w:rPr>
        <w:t xml:space="preserve"> должна</w:t>
      </w:r>
      <w:r w:rsidRPr="00294CB2">
        <w:rPr>
          <w:rFonts w:ascii="Times New Roman" w:hAnsi="Times New Roman" w:cs="Times New Roman"/>
          <w:sz w:val="28"/>
          <w:szCs w:val="28"/>
        </w:rPr>
        <w:t xml:space="preserve"> быть представлен</w:t>
      </w:r>
      <w:r w:rsidR="0014272F">
        <w:rPr>
          <w:rFonts w:ascii="Times New Roman" w:hAnsi="Times New Roman" w:cs="Times New Roman"/>
          <w:sz w:val="28"/>
          <w:szCs w:val="28"/>
        </w:rPr>
        <w:t>а</w:t>
      </w:r>
      <w:r w:rsidRPr="00294CB2">
        <w:rPr>
          <w:rFonts w:ascii="Times New Roman" w:hAnsi="Times New Roman" w:cs="Times New Roman"/>
          <w:sz w:val="28"/>
          <w:szCs w:val="28"/>
        </w:rPr>
        <w:t xml:space="preserve"> в виде отдельного класса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D3FE3" w:rsidRPr="00294CB2" w:rsidRDefault="001D3FE3" w:rsidP="001D3FE3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5.3.</w:t>
      </w:r>
      <w:r w:rsidRPr="00294CB2">
        <w:rPr>
          <w:b/>
          <w:color w:val="000000"/>
          <w:sz w:val="28"/>
          <w:szCs w:val="28"/>
        </w:rPr>
        <w:tab/>
        <w:t>Требования к составу программных компонентов</w:t>
      </w:r>
    </w:p>
    <w:p w:rsidR="001D3FE3" w:rsidRPr="005D5009" w:rsidRDefault="001D3FE3" w:rsidP="005D500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94CB2">
        <w:rPr>
          <w:sz w:val="28"/>
          <w:szCs w:val="28"/>
        </w:rPr>
        <w:t xml:space="preserve">Программный комплекс должен состоять из </w:t>
      </w:r>
      <w:r w:rsidRPr="0066079D">
        <w:rPr>
          <w:sz w:val="28"/>
          <w:szCs w:val="28"/>
        </w:rPr>
        <w:t>и</w:t>
      </w:r>
      <w:r w:rsidR="005D5009">
        <w:rPr>
          <w:sz w:val="28"/>
          <w:szCs w:val="28"/>
        </w:rPr>
        <w:t>сполняемого</w:t>
      </w:r>
      <w:r w:rsidRPr="0066079D">
        <w:rPr>
          <w:sz w:val="28"/>
          <w:szCs w:val="28"/>
        </w:rPr>
        <w:t xml:space="preserve"> файл</w:t>
      </w:r>
      <w:r w:rsidR="005D5009">
        <w:rPr>
          <w:sz w:val="28"/>
          <w:szCs w:val="28"/>
        </w:rPr>
        <w:t>а</w:t>
      </w:r>
      <w:r w:rsidRPr="0066079D">
        <w:rPr>
          <w:sz w:val="28"/>
          <w:szCs w:val="28"/>
        </w:rPr>
        <w:t xml:space="preserve"> </w:t>
      </w:r>
      <w:r w:rsidRPr="0066079D">
        <w:rPr>
          <w:sz w:val="28"/>
          <w:szCs w:val="28"/>
          <w:lang w:val="en-US"/>
        </w:rPr>
        <w:t>PE</w:t>
      </w:r>
      <w:r w:rsidRPr="0066079D">
        <w:rPr>
          <w:sz w:val="28"/>
          <w:szCs w:val="28"/>
        </w:rPr>
        <w:t xml:space="preserve"> формата с расширением .</w:t>
      </w:r>
      <w:r w:rsidRPr="0066079D">
        <w:rPr>
          <w:sz w:val="28"/>
          <w:szCs w:val="28"/>
          <w:lang w:val="en-US"/>
        </w:rPr>
        <w:t>exe</w:t>
      </w:r>
      <w:r w:rsidR="005D5009">
        <w:rPr>
          <w:sz w:val="28"/>
          <w:szCs w:val="28"/>
        </w:rPr>
        <w:t>, реализующего</w:t>
      </w:r>
      <w:r w:rsidRPr="0066079D">
        <w:rPr>
          <w:sz w:val="28"/>
          <w:szCs w:val="28"/>
        </w:rPr>
        <w:t xml:space="preserve"> </w:t>
      </w:r>
      <w:r w:rsidR="0066079D">
        <w:rPr>
          <w:sz w:val="28"/>
          <w:szCs w:val="28"/>
        </w:rPr>
        <w:t>калькулятор с расширенными возможностями</w:t>
      </w:r>
      <w:r w:rsidR="005D5009">
        <w:rPr>
          <w:sz w:val="28"/>
          <w:szCs w:val="28"/>
        </w:rPr>
        <w:t>.</w:t>
      </w:r>
    </w:p>
    <w:p w:rsidR="005D5009" w:rsidRPr="0066079D" w:rsidRDefault="005D5009" w:rsidP="005D5009">
      <w:pPr>
        <w:pStyle w:val="a3"/>
        <w:spacing w:before="0" w:beforeAutospacing="0" w:after="0" w:afterAutospacing="0" w:line="360" w:lineRule="auto"/>
        <w:ind w:left="993"/>
        <w:jc w:val="both"/>
        <w:rPr>
          <w:b/>
          <w:color w:val="000000"/>
          <w:sz w:val="28"/>
          <w:szCs w:val="28"/>
        </w:rPr>
      </w:pP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5.4.</w:t>
      </w:r>
      <w:r w:rsidRPr="00294CB2">
        <w:rPr>
          <w:b/>
          <w:color w:val="000000"/>
          <w:sz w:val="28"/>
          <w:szCs w:val="28"/>
        </w:rPr>
        <w:tab/>
        <w:t>Требования к прикладным программам</w:t>
      </w:r>
    </w:p>
    <w:p w:rsidR="001D3FE3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программного комплекса необходимы: </w:t>
      </w:r>
    </w:p>
    <w:p w:rsidR="001D3FE3" w:rsidRDefault="001D3FE3" w:rsidP="001D3FE3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  <w:lang w:val="en-US"/>
        </w:rPr>
        <w:t>Microsoft</w:t>
      </w:r>
      <w:r w:rsidRPr="00294CB2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  <w:lang w:val="en-US"/>
        </w:rPr>
        <w:t>Windows</w:t>
      </w:r>
      <w:r>
        <w:rPr>
          <w:color w:val="000000"/>
          <w:sz w:val="28"/>
          <w:szCs w:val="28"/>
        </w:rPr>
        <w:t> </w:t>
      </w:r>
      <w:r w:rsidRPr="00294CB2">
        <w:rPr>
          <w:color w:val="000000"/>
          <w:sz w:val="28"/>
          <w:szCs w:val="28"/>
        </w:rPr>
        <w:t>8/10</w:t>
      </w:r>
      <w:r>
        <w:rPr>
          <w:color w:val="000000"/>
          <w:sz w:val="28"/>
          <w:szCs w:val="28"/>
        </w:rPr>
        <w:t>;</w:t>
      </w:r>
    </w:p>
    <w:p w:rsidR="001D3FE3" w:rsidRDefault="001D3FE3" w:rsidP="001D3FE3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2019;</w:t>
      </w:r>
    </w:p>
    <w:p w:rsidR="001D3FE3" w:rsidRPr="00294CB2" w:rsidRDefault="001D3FE3" w:rsidP="001D3FE3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минимальный набор драйверов, обеспечивающих </w:t>
      </w:r>
      <w:r>
        <w:rPr>
          <w:color w:val="000000"/>
          <w:sz w:val="28"/>
          <w:szCs w:val="28"/>
        </w:rPr>
        <w:br/>
      </w:r>
      <w:r w:rsidRPr="00294CB2">
        <w:rPr>
          <w:color w:val="000000"/>
          <w:sz w:val="28"/>
          <w:szCs w:val="28"/>
        </w:rPr>
        <w:t>работоспособность ПК.</w:t>
      </w:r>
    </w:p>
    <w:p w:rsidR="001D3FE3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5.5.</w:t>
      </w:r>
      <w:r w:rsidRPr="00294CB2">
        <w:rPr>
          <w:b/>
          <w:color w:val="000000"/>
          <w:sz w:val="28"/>
          <w:szCs w:val="28"/>
        </w:rPr>
        <w:tab/>
        <w:t>Требования к входным/выходным данным</w:t>
      </w: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Входные данные:</w:t>
      </w:r>
    </w:p>
    <w:p w:rsidR="001D3FE3" w:rsidRPr="00294CB2" w:rsidRDefault="00F17889" w:rsidP="001D3FE3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Арифметические действия</w:t>
      </w:r>
    </w:p>
    <w:p w:rsidR="001D3FE3" w:rsidRPr="00294CB2" w:rsidRDefault="00F17889" w:rsidP="001D3FE3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Тригонометрические действия</w:t>
      </w:r>
    </w:p>
    <w:p w:rsidR="001D3FE3" w:rsidRDefault="001D3FE3" w:rsidP="001D3FE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:rsidR="001D3FE3" w:rsidRDefault="001D3FE3" w:rsidP="001D3FE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Выходные данные</w:t>
      </w:r>
      <w:r w:rsidRPr="00C2594B">
        <w:rPr>
          <w:color w:val="000000"/>
          <w:sz w:val="28"/>
          <w:szCs w:val="28"/>
        </w:rPr>
        <w:t>:</w:t>
      </w:r>
    </w:p>
    <w:p w:rsidR="001D3FE3" w:rsidRDefault="00F17889" w:rsidP="001D3FE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Вычисленные арифметические или тригонометрические операции.</w:t>
      </w:r>
    </w:p>
    <w:p w:rsidR="00F17889" w:rsidRPr="00C2594B" w:rsidRDefault="00F17889" w:rsidP="001D3FE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5.6.</w:t>
      </w:r>
      <w:r w:rsidRPr="00294CB2">
        <w:rPr>
          <w:b/>
          <w:color w:val="000000"/>
          <w:sz w:val="28"/>
          <w:szCs w:val="28"/>
        </w:rPr>
        <w:tab/>
        <w:t>Требования к временным характеристикам</w:t>
      </w:r>
    </w:p>
    <w:p w:rsidR="001D3FE3" w:rsidRPr="00294CB2" w:rsidRDefault="00714F2C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1D3FE3" w:rsidRPr="00294CB2">
        <w:rPr>
          <w:color w:val="000000"/>
          <w:sz w:val="28"/>
          <w:szCs w:val="28"/>
        </w:rPr>
        <w:t xml:space="preserve">ребования к временным характеристикам программы </w:t>
      </w:r>
      <w:r w:rsidR="001D3FE3">
        <w:rPr>
          <w:color w:val="000000"/>
          <w:sz w:val="28"/>
          <w:szCs w:val="28"/>
        </w:rPr>
        <w:br/>
      </w:r>
      <w:r w:rsidR="001D3FE3" w:rsidRPr="00294CB2">
        <w:rPr>
          <w:color w:val="000000"/>
          <w:sz w:val="28"/>
          <w:szCs w:val="28"/>
        </w:rPr>
        <w:t>не предъявляются</w:t>
      </w:r>
      <w:r>
        <w:rPr>
          <w:color w:val="000000"/>
          <w:sz w:val="28"/>
          <w:szCs w:val="28"/>
        </w:rPr>
        <w:t>.</w:t>
      </w:r>
    </w:p>
    <w:p w:rsidR="001D3FE3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1D5F6A" w:rsidRDefault="001D5F6A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bookmarkStart w:id="0" w:name="_GoBack"/>
      <w:bookmarkEnd w:id="0"/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5.7.</w:t>
      </w:r>
      <w:r w:rsidRPr="00294CB2">
        <w:rPr>
          <w:b/>
          <w:color w:val="000000"/>
          <w:sz w:val="28"/>
          <w:szCs w:val="28"/>
        </w:rPr>
        <w:tab/>
        <w:t>Требования к составу технических средств</w:t>
      </w: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:rsidR="00E7779B" w:rsidRDefault="001D3FE3" w:rsidP="00854885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E7779B">
        <w:rPr>
          <w:color w:val="222222"/>
          <w:sz w:val="28"/>
          <w:szCs w:val="28"/>
        </w:rPr>
        <w:t>п</w:t>
      </w:r>
      <w:r w:rsidR="00E7779B">
        <w:rPr>
          <w:color w:val="222222"/>
          <w:sz w:val="28"/>
          <w:szCs w:val="28"/>
        </w:rPr>
        <w:t>роцессор: любой 64- или 32- битный процессор</w:t>
      </w:r>
    </w:p>
    <w:p w:rsidR="001D3FE3" w:rsidRPr="00E7779B" w:rsidRDefault="001D3FE3" w:rsidP="00854885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E7779B">
        <w:rPr>
          <w:color w:val="222222"/>
          <w:sz w:val="28"/>
          <w:szCs w:val="28"/>
        </w:rPr>
        <w:t>RAM: 1 Гбайт;</w:t>
      </w:r>
    </w:p>
    <w:p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HDD:</w:t>
      </w:r>
      <w:r w:rsidR="00E7779B">
        <w:rPr>
          <w:color w:val="222222"/>
          <w:sz w:val="28"/>
          <w:szCs w:val="28"/>
        </w:rPr>
        <w:t xml:space="preserve"> 50 Мбайт</w:t>
      </w:r>
      <w:r w:rsidRPr="00294CB2">
        <w:rPr>
          <w:color w:val="222222"/>
          <w:sz w:val="28"/>
          <w:szCs w:val="28"/>
        </w:rPr>
        <w:t>;</w:t>
      </w:r>
    </w:p>
    <w:p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видеокарта: поддержка </w:t>
      </w:r>
      <w:proofErr w:type="spellStart"/>
      <w:r w:rsidRPr="00294CB2">
        <w:rPr>
          <w:color w:val="222222"/>
          <w:sz w:val="28"/>
          <w:szCs w:val="28"/>
        </w:rPr>
        <w:t>Micr</w:t>
      </w:r>
      <w:r w:rsidR="00E7779B">
        <w:rPr>
          <w:color w:val="222222"/>
          <w:sz w:val="28"/>
          <w:szCs w:val="28"/>
        </w:rPr>
        <w:t>osoft</w:t>
      </w:r>
      <w:proofErr w:type="spellEnd"/>
      <w:r w:rsidR="00E7779B">
        <w:rPr>
          <w:color w:val="222222"/>
          <w:sz w:val="28"/>
          <w:szCs w:val="28"/>
        </w:rPr>
        <w:t> </w:t>
      </w:r>
      <w:proofErr w:type="spellStart"/>
      <w:r w:rsidR="00E7779B">
        <w:rPr>
          <w:color w:val="222222"/>
          <w:sz w:val="28"/>
          <w:szCs w:val="28"/>
        </w:rPr>
        <w:t>DirectX</w:t>
      </w:r>
      <w:proofErr w:type="spellEnd"/>
      <w:r w:rsidRPr="00294CB2">
        <w:rPr>
          <w:color w:val="222222"/>
          <w:sz w:val="28"/>
          <w:szCs w:val="28"/>
        </w:rPr>
        <w:t>;</w:t>
      </w:r>
    </w:p>
    <w:p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монитор;</w:t>
      </w:r>
    </w:p>
    <w:p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клавиатура;</w:t>
      </w:r>
    </w:p>
    <w:p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мышь.</w:t>
      </w: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BB40BA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6.</w:t>
      </w:r>
      <w:r w:rsidRPr="00294CB2">
        <w:rPr>
          <w:b/>
          <w:color w:val="000000"/>
          <w:sz w:val="28"/>
          <w:szCs w:val="28"/>
        </w:rPr>
        <w:tab/>
        <w:t>Этапы разработки</w:t>
      </w:r>
    </w:p>
    <w:p w:rsidR="00BB40BA" w:rsidRPr="00294CB2" w:rsidRDefault="00BB40BA" w:rsidP="00BB40BA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предметной области</w:t>
      </w:r>
    </w:p>
    <w:p w:rsidR="00BB40BA" w:rsidRPr="00294CB2" w:rsidRDefault="00BB40BA" w:rsidP="00BB40BA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принципов системного программирования и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9A2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функций;</w:t>
      </w:r>
    </w:p>
    <w:p w:rsidR="00BB40BA" w:rsidRPr="00294CB2" w:rsidRDefault="00BB40BA" w:rsidP="00BB40BA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разработанного программного обеспечения;</w:t>
      </w:r>
    </w:p>
    <w:p w:rsidR="00BB40BA" w:rsidRDefault="00BB40BA" w:rsidP="00BB40BA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294CB2">
        <w:rPr>
          <w:sz w:val="28"/>
          <w:szCs w:val="28"/>
        </w:rPr>
        <w:t>анализ полученных результатов</w:t>
      </w:r>
      <w:r>
        <w:rPr>
          <w:sz w:val="28"/>
          <w:szCs w:val="28"/>
        </w:rPr>
        <w:t>;</w:t>
      </w: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7.</w:t>
      </w:r>
      <w:r w:rsidRPr="00294CB2">
        <w:rPr>
          <w:b/>
          <w:color w:val="000000"/>
          <w:sz w:val="28"/>
          <w:szCs w:val="28"/>
        </w:rPr>
        <w:tab/>
        <w:t>Техническая документация, предъявляемая по окончании работы</w:t>
      </w: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По окончанию работы предъявлена расчетно-пояснительная записка в состав которой входят:</w:t>
      </w:r>
    </w:p>
    <w:p w:rsidR="001D3FE3" w:rsidRPr="00294CB2" w:rsidRDefault="001D3FE3" w:rsidP="001D3FE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техническое задание;</w:t>
      </w:r>
    </w:p>
    <w:p w:rsidR="001D3FE3" w:rsidRPr="00294CB2" w:rsidRDefault="001D3FE3" w:rsidP="001D3FE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научно-исследовательская часть;</w:t>
      </w:r>
    </w:p>
    <w:p w:rsidR="001D3FE3" w:rsidRPr="00294CB2" w:rsidRDefault="001D3FE3" w:rsidP="001D3FE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проектно-конструкторская часть;</w:t>
      </w:r>
    </w:p>
    <w:p w:rsidR="001D3FE3" w:rsidRPr="00294CB2" w:rsidRDefault="001D3FE3" w:rsidP="001D3FE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проектно-технологическая часть.</w:t>
      </w: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Также должна быть предоставлена графическая часть работы, выполненная формате А1 на 2 листах, в которую входят:</w:t>
      </w:r>
    </w:p>
    <w:p w:rsidR="001D3FE3" w:rsidRPr="00294CB2" w:rsidRDefault="001D3FE3" w:rsidP="001D3FE3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демонстрационные чертежи;</w:t>
      </w:r>
    </w:p>
    <w:p w:rsidR="001D3FE3" w:rsidRPr="00294CB2" w:rsidRDefault="001D3FE3" w:rsidP="001D3FE3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алгоритмические схемы.</w:t>
      </w: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8.</w:t>
      </w:r>
      <w:r w:rsidRPr="00294CB2">
        <w:rPr>
          <w:b/>
          <w:color w:val="000000"/>
          <w:sz w:val="28"/>
          <w:szCs w:val="28"/>
        </w:rPr>
        <w:tab/>
        <w:t>Дополнительные условия</w:t>
      </w:r>
    </w:p>
    <w:p w:rsidR="001D3FE3" w:rsidRPr="00294CB2" w:rsidRDefault="001D3FE3" w:rsidP="001D3FE3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294CB2">
        <w:rPr>
          <w:rFonts w:ascii="Times New Roman" w:hAnsi="Times New Roman" w:cs="Times New Roman"/>
          <w:sz w:val="28"/>
          <w:szCs w:val="28"/>
        </w:rPr>
        <w:t>зык программирования С/С++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D3FE3" w:rsidRPr="00294CB2" w:rsidRDefault="001D3FE3" w:rsidP="001D3FE3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94CB2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Pr="00294CB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Pr="00294CB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94CB2">
        <w:rPr>
          <w:rFonts w:ascii="Times New Roman" w:hAnsi="Times New Roman" w:cs="Times New Roman"/>
          <w:sz w:val="28"/>
          <w:szCs w:val="28"/>
        </w:rPr>
        <w:t xml:space="preserve"> функций для реализации методов внедрения программного кода в сторонний процесс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D3FE3" w:rsidRPr="00294CB2" w:rsidRDefault="001D3FE3" w:rsidP="001D3FE3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94CB2">
        <w:rPr>
          <w:rFonts w:ascii="Times New Roman" w:hAnsi="Times New Roman" w:cs="Times New Roman"/>
          <w:sz w:val="28"/>
          <w:szCs w:val="28"/>
        </w:rPr>
        <w:t xml:space="preserve">реда разработки </w:t>
      </w:r>
      <w:r w:rsidRPr="00294CB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Pr="00294CB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94CB2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D3FE3" w:rsidRPr="00294CB2" w:rsidRDefault="001D3FE3" w:rsidP="001D3FE3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294CB2">
        <w:rPr>
          <w:rFonts w:ascii="Times New Roman" w:hAnsi="Times New Roman" w:cs="Times New Roman"/>
          <w:sz w:val="28"/>
          <w:szCs w:val="28"/>
        </w:rPr>
        <w:t>ип приложения – консольное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D3FE3" w:rsidRPr="00996EA6" w:rsidRDefault="001D3FE3" w:rsidP="00454515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996EA6">
        <w:rPr>
          <w:sz w:val="28"/>
          <w:szCs w:val="28"/>
        </w:rPr>
        <w:t xml:space="preserve">интерфейс должен предоставлять пользователю </w:t>
      </w:r>
      <w:r w:rsidR="00996EA6">
        <w:rPr>
          <w:sz w:val="28"/>
          <w:szCs w:val="28"/>
        </w:rPr>
        <w:t>удобный и эффективный калькулятор с расширенными возможностями;</w:t>
      </w:r>
    </w:p>
    <w:p w:rsidR="004D6838" w:rsidRDefault="001D5F6A"/>
    <w:sectPr w:rsidR="004D6838" w:rsidSect="00403778">
      <w:footerReference w:type="default" r:id="rId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99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C2594B" w:rsidRDefault="001D5F6A">
        <w:pPr>
          <w:pStyle w:val="a6"/>
          <w:jc w:val="center"/>
        </w:pPr>
        <w:r w:rsidRPr="00C259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594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59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C2594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C2594B" w:rsidRDefault="001D5F6A">
    <w:pPr>
      <w:pStyle w:val="a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9D416EC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68B51DD"/>
    <w:multiLevelType w:val="hybridMultilevel"/>
    <w:tmpl w:val="BF8E5D7C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10"/>
  </w:num>
  <w:num w:numId="7">
    <w:abstractNumId w:val="7"/>
  </w:num>
  <w:num w:numId="8">
    <w:abstractNumId w:val="13"/>
  </w:num>
  <w:num w:numId="9">
    <w:abstractNumId w:val="1"/>
  </w:num>
  <w:num w:numId="10">
    <w:abstractNumId w:val="8"/>
  </w:num>
  <w:num w:numId="11">
    <w:abstractNumId w:val="6"/>
  </w:num>
  <w:num w:numId="12">
    <w:abstractNumId w:val="5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49"/>
    <w:rsid w:val="000C3E99"/>
    <w:rsid w:val="0014272F"/>
    <w:rsid w:val="001D3DBD"/>
    <w:rsid w:val="001D3FE3"/>
    <w:rsid w:val="001D5F6A"/>
    <w:rsid w:val="00265E17"/>
    <w:rsid w:val="00324206"/>
    <w:rsid w:val="005972A8"/>
    <w:rsid w:val="005D5009"/>
    <w:rsid w:val="0066079D"/>
    <w:rsid w:val="00714F2C"/>
    <w:rsid w:val="00770FF9"/>
    <w:rsid w:val="00810249"/>
    <w:rsid w:val="008B1948"/>
    <w:rsid w:val="008D1879"/>
    <w:rsid w:val="00996EA6"/>
    <w:rsid w:val="00997999"/>
    <w:rsid w:val="009A20E1"/>
    <w:rsid w:val="009B1C83"/>
    <w:rsid w:val="00BB2A01"/>
    <w:rsid w:val="00BB40BA"/>
    <w:rsid w:val="00D2344A"/>
    <w:rsid w:val="00D84261"/>
    <w:rsid w:val="00E7779B"/>
    <w:rsid w:val="00EC1BAC"/>
    <w:rsid w:val="00EC7C71"/>
    <w:rsid w:val="00F1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B0844-806F-4956-95A1-5C45B2D3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FE3"/>
  </w:style>
  <w:style w:type="paragraph" w:styleId="1">
    <w:name w:val="heading 1"/>
    <w:basedOn w:val="a"/>
    <w:next w:val="a"/>
    <w:link w:val="10"/>
    <w:uiPriority w:val="9"/>
    <w:qFormat/>
    <w:rsid w:val="001D3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1D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annotation text"/>
    <w:basedOn w:val="a"/>
    <w:link w:val="a5"/>
    <w:uiPriority w:val="99"/>
    <w:unhideWhenUsed/>
    <w:rsid w:val="001D3FE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D3FE3"/>
    <w:rPr>
      <w:sz w:val="20"/>
      <w:szCs w:val="20"/>
    </w:rPr>
  </w:style>
  <w:style w:type="paragraph" w:customStyle="1" w:styleId="trt0xe">
    <w:name w:val="trt0xe"/>
    <w:basedOn w:val="a"/>
    <w:rsid w:val="001D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D3FE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3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</dc:creator>
  <cp:keywords/>
  <dc:description/>
  <cp:lastModifiedBy>Роман Роман</cp:lastModifiedBy>
  <cp:revision>25</cp:revision>
  <dcterms:created xsi:type="dcterms:W3CDTF">2021-03-05T10:37:00Z</dcterms:created>
  <dcterms:modified xsi:type="dcterms:W3CDTF">2021-03-05T11:35:00Z</dcterms:modified>
</cp:coreProperties>
</file>