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Requisitos Funcionales, No Funcionales e Historias de Usuario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Sistema de Gestión Jurídica – ACME Litigios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Este documento presenta los requerimientos funcionales, no funcionales e historias de usuario correspondientes al sistema de gestión jurídica diseñado para optimizar la administración de despachos legales, procesos judiciales y gestión documental.</w:t>
      </w:r>
    </w:p>
    <w:p w:rsidR="00000000" w:rsidDel="00000000" w:rsidP="00000000" w:rsidRDefault="00000000" w:rsidRPr="00000000" w14:paraId="0000000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1. Requisitos Funcionales</w:t>
      </w:r>
    </w:p>
    <w:p w:rsidR="00000000" w:rsidDel="00000000" w:rsidP="00000000" w:rsidRDefault="00000000" w:rsidRPr="00000000" w14:paraId="0000000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Gestión de Clientes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RF-01: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permitir registrar nuevos clientes naturales o jurídicos.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RF-02: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permitir consultar, editar y desactivar clientes registrados.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RF-03: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validar la unicidad del documento de identificación del cliente.</w:t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Gestión de Procesos Jurídicos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RF-04: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permitir crear procesos jurídicos asociados a un cliente.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RF-05: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permitir asignar abogados responsables a cada proceso.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RF-06: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permitir actualizar el estado de los procesos jurídicos.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RF-07: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permitir consultar el historial y seguimiento de cada proceso.</w:t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Gestión Documental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RF-08: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permitir cargar documentos relacionados con procesos judiciales.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RF-09: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permitir descargar y visualizar documentos almacenados.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RF-10: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clasificar documentos según su tipo y fecha de carga.</w:t>
      </w:r>
    </w:p>
    <w:p w:rsidR="00000000" w:rsidDel="00000000" w:rsidP="00000000" w:rsidRDefault="00000000" w:rsidRPr="00000000" w14:paraId="0000000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Gestión de Audiencias y Términos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RF-11: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permitir registrar audiencias judiciales.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RF-12: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permitir registrar términos legales y fechas límite.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RF-13: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generar alertas automáticas de vencimientos.</w:t>
      </w:r>
    </w:p>
    <w:p w:rsidR="00000000" w:rsidDel="00000000" w:rsidP="00000000" w:rsidRDefault="00000000" w:rsidRPr="00000000" w14:paraId="0000000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Gestión de Tareas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RF-14: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permitir crear tareas administrativas y jurídicas.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RF-15: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permitir relacionar tareas con clientes y procesos.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RF-16: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permitir asignar prioridades y estados a las tareas.</w:t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Gestión de Usuarios y Seguridad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RF-17: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permitir crear usuarios del sistema.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RF-18: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permitir asignar roles y permisos según el tipo de usuario.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RF-19: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controlar el acceso a módulos según permisos asignados.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RF-20: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registrar el historial de accesos y acciones relevantes.</w:t>
      </w:r>
    </w:p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Reportes y Consultas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RF-21: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permitir realizar búsquedas avanzadas y filtros dinámicos.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RF-22: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generar reportes generales de clientes, procesos y tareas.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RF-23: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mostrar estadísticas básicas del despacho jurídico.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2. Requisitos No Funcionales</w:t>
      </w:r>
    </w:p>
    <w:p w:rsidR="00000000" w:rsidDel="00000000" w:rsidP="00000000" w:rsidRDefault="00000000" w:rsidRPr="00000000" w14:paraId="0000001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RNF-01: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almacenar contraseñas utilizando cifrado seguro.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RNF-02: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La plataforma debe implementar autenticación basada en roles.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RNF-03: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proteger la información mediante conexiones seguras HTTPS.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RNF-04: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La base de datos debe garantizar integridad y consistencia de la información.</w:t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Rendimiento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RNF-05: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tiempo de respuesta del sistema no debe superar los 3 segundos en operaciones comunes.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RNF-06: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La plataforma debe soportar múltiples usuarios conectados simultáneamente.</w:t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Usabilidad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RNF-07: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contar con una interfaz intuitiva y fácil de utilizar.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RNF-08: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La aplicación debe adaptarse correctamente a dispositivos móviles y computadores.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RNF-09: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Los formularios deben validar entradas inválidas antes de procesar información.</w:t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Disponibilidad y Escalabilidad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RNF-10: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mantener estabilidad y disponibilidad continua.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RNF-11: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La plataforma debe permitir futuras ampliaciones funcionales.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RNF-12: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 sistema debe realizar respaldos periódicos de la información almacenada.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3. Historias de Usuario</w:t>
      </w:r>
    </w:p>
    <w:p w:rsidR="00000000" w:rsidDel="00000000" w:rsidP="00000000" w:rsidRDefault="00000000" w:rsidRPr="00000000" w14:paraId="0000001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HU-001 – Registro de Clientes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Como administrador,</w:t>
        <w:br w:type="textWrapping"/>
        <w:t xml:space="preserve">quiero registrar clientes nuevos en el sistema,</w:t>
        <w:br w:type="textWrapping"/>
        <w:t xml:space="preserve">para gestionar sus procesos jurídicos y consultas legales.</w:t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HU-002 – Creación de Procesos Jurídicos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Como abogado,</w:t>
        <w:br w:type="textWrapping"/>
        <w:t xml:space="preserve">quiero crear y administrar procesos jurídicos,</w:t>
        <w:br w:type="textWrapping"/>
        <w:t xml:space="preserve">para llevar seguimiento de los casos asignados.</w:t>
      </w:r>
    </w:p>
    <w:p w:rsidR="00000000" w:rsidDel="00000000" w:rsidP="00000000" w:rsidRDefault="00000000" w:rsidRPr="00000000" w14:paraId="0000002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HU-003 – Gestión de Documentos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Como abogado,</w:t>
        <w:br w:type="textWrapping"/>
        <w:t xml:space="preserve">quiero cargar documentos relacionados con un proceso,</w:t>
        <w:br w:type="textWrapping"/>
        <w:t xml:space="preserve">para conservar evidencia e información legal organizada.</w:t>
      </w:r>
    </w:p>
    <w:p w:rsidR="00000000" w:rsidDel="00000000" w:rsidP="00000000" w:rsidRDefault="00000000" w:rsidRPr="00000000" w14:paraId="0000002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HU-004 – Registro de Audiencias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Como abogado,</w:t>
        <w:br w:type="textWrapping"/>
        <w:t xml:space="preserve">quiero registrar audiencias y fechas importantes,</w:t>
        <w:br w:type="textWrapping"/>
        <w:t xml:space="preserve">para mantener control sobre los eventos judiciales.</w:t>
      </w:r>
    </w:p>
    <w:p w:rsidR="00000000" w:rsidDel="00000000" w:rsidP="00000000" w:rsidRDefault="00000000" w:rsidRPr="00000000" w14:paraId="0000002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HU-005 – Gestión de Tareas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Como usuario del sistema,</w:t>
        <w:br w:type="textWrapping"/>
        <w:t xml:space="preserve">quiero crear tareas relacionadas con procesos y clientes,</w:t>
        <w:br w:type="textWrapping"/>
        <w:t xml:space="preserve">para organizar actividades pendientes.</w:t>
      </w:r>
    </w:p>
    <w:p w:rsidR="00000000" w:rsidDel="00000000" w:rsidP="00000000" w:rsidRDefault="00000000" w:rsidRPr="00000000" w14:paraId="0000002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HU-006 – Administración de Usuarios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Como administrador,</w:t>
        <w:br w:type="textWrapping"/>
        <w:t xml:space="preserve">quiero crear usuarios y asignar roles,</w:t>
        <w:br w:type="textWrapping"/>
        <w:t xml:space="preserve">para controlar el acceso al sistema.</w:t>
      </w:r>
    </w:p>
    <w:p w:rsidR="00000000" w:rsidDel="00000000" w:rsidP="00000000" w:rsidRDefault="00000000" w:rsidRPr="00000000" w14:paraId="0000002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HU-007 – Gestión de Términos Judiciales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Como abogado,</w:t>
        <w:br w:type="textWrapping"/>
        <w:t xml:space="preserve">quiero registrar términos legales y fechas límite,</w:t>
        <w:br w:type="textWrapping"/>
        <w:t xml:space="preserve">para evitar vencimientos y sanciones.</w:t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HU-008 – Consultas Jurídicas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Como abogado,</w:t>
        <w:br w:type="textWrapping"/>
        <w:t xml:space="preserve">quiero registrar asesorías y consultas legales,</w:t>
        <w:br w:type="textWrapping"/>
        <w:t xml:space="preserve">para mantener control de atención a clientes.</w:t>
      </w:r>
    </w:p>
    <w:p w:rsidR="00000000" w:rsidDel="00000000" w:rsidP="00000000" w:rsidRDefault="00000000" w:rsidRPr="00000000" w14:paraId="0000002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HU-009 – Sistema de Notificaciones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Como usuario,</w:t>
        <w:br w:type="textWrapping"/>
        <w:t xml:space="preserve">quiero recibir alertas y notificaciones automáticas,</w:t>
        <w:br w:type="textWrapping"/>
        <w:t xml:space="preserve">para estar informado sobre tareas y vencimientos próximos.</w:t>
      </w:r>
    </w:p>
    <w:p w:rsidR="00000000" w:rsidDel="00000000" w:rsidP="00000000" w:rsidRDefault="00000000" w:rsidRPr="00000000" w14:paraId="0000003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HU-010 – Búsquedas y Filtros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Como usuario,</w:t>
        <w:br w:type="textWrapping"/>
        <w:t xml:space="preserve">quiero utilizar filtros y búsquedas avanzadas,</w:t>
        <w:br w:type="textWrapping"/>
        <w:t xml:space="preserve">para encontrar información rápidamente dentro del sistema.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