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EA6A507" wp14:paraId="037C96A6" wp14:textId="412EE7A4">
      <w:pPr>
        <w:jc w:val="center"/>
        <w:rPr>
          <w:rFonts w:ascii="Times New Roman" w:hAnsi="Times New Roman" w:eastAsia="Times New Roman" w:cs="Times New Roman"/>
          <w:sz w:val="26"/>
          <w:szCs w:val="26"/>
        </w:rPr>
      </w:pPr>
      <w:r w:rsidRPr="1EA6A507" w:rsidR="1EA6A507">
        <w:rPr>
          <w:rFonts w:ascii="Times New Roman" w:hAnsi="Times New Roman" w:eastAsia="Times New Roman" w:cs="Times New Roman"/>
          <w:sz w:val="26"/>
          <w:szCs w:val="26"/>
        </w:rPr>
        <w:t>Федеральное агентство связи</w:t>
      </w:r>
    </w:p>
    <w:p xmlns:wp14="http://schemas.microsoft.com/office/word/2010/wordml" w:rsidP="1EA6A507" wp14:paraId="075F8419" wp14:textId="30C3361A">
      <w:pPr>
        <w:pStyle w:val="Normal"/>
        <w:jc w:val="center"/>
        <w:rPr>
          <w:rFonts w:ascii="Times New Roman" w:hAnsi="Times New Roman" w:eastAsia="Times New Roman" w:cs="Times New Roman"/>
          <w:sz w:val="26"/>
          <w:szCs w:val="26"/>
        </w:rPr>
      </w:pPr>
      <w:r w:rsidRPr="1EA6A507" w:rsidR="1EA6A507">
        <w:rPr>
          <w:rFonts w:ascii="Times New Roman" w:hAnsi="Times New Roman" w:eastAsia="Times New Roman" w:cs="Times New Roman"/>
          <w:sz w:val="26"/>
          <w:szCs w:val="26"/>
        </w:rPr>
        <w:t>Сибирский Государственный Университет Телекоммуникаций и</w:t>
      </w:r>
    </w:p>
    <w:p xmlns:wp14="http://schemas.microsoft.com/office/word/2010/wordml" w:rsidP="1EA6A507" wp14:paraId="3A5D4C02" wp14:textId="2DAA83B8">
      <w:pPr>
        <w:pStyle w:val="Normal"/>
        <w:jc w:val="center"/>
        <w:rPr>
          <w:rFonts w:ascii="Times New Roman" w:hAnsi="Times New Roman" w:eastAsia="Times New Roman" w:cs="Times New Roman"/>
          <w:sz w:val="26"/>
          <w:szCs w:val="26"/>
        </w:rPr>
      </w:pPr>
      <w:r w:rsidRPr="1EA6A507" w:rsidR="1EA6A507">
        <w:rPr>
          <w:rFonts w:ascii="Times New Roman" w:hAnsi="Times New Roman" w:eastAsia="Times New Roman" w:cs="Times New Roman"/>
          <w:sz w:val="26"/>
          <w:szCs w:val="26"/>
        </w:rPr>
        <w:t>Информатики</w:t>
      </w:r>
    </w:p>
    <w:p xmlns:wp14="http://schemas.microsoft.com/office/word/2010/wordml" w:rsidP="1EA6A507" wp14:paraId="501817AE" wp14:textId="27B75025">
      <w:pPr>
        <w:pStyle w:val="Normal"/>
        <w:rPr>
          <w:rFonts w:ascii="Times New Roman" w:hAnsi="Times New Roman" w:eastAsia="Times New Roman" w:cs="Times New Roman"/>
        </w:rPr>
      </w:pPr>
    </w:p>
    <w:p w:rsidR="1EA6A507" w:rsidP="1EA6A507" w:rsidRDefault="1EA6A507" w14:paraId="5C03E613" w14:textId="46469309">
      <w:pPr>
        <w:pStyle w:val="Normal"/>
        <w:jc w:val="center"/>
        <w:rPr>
          <w:rFonts w:ascii="Times New Roman" w:hAnsi="Times New Roman" w:eastAsia="Times New Roman" w:cs="Times New Roman"/>
          <w:b w:val="1"/>
          <w:bCs w:val="1"/>
          <w:sz w:val="32"/>
          <w:szCs w:val="32"/>
        </w:rPr>
      </w:pPr>
      <w:r w:rsidRPr="1EA6A507" w:rsidR="1EA6A507">
        <w:rPr>
          <w:rFonts w:ascii="Times New Roman" w:hAnsi="Times New Roman" w:eastAsia="Times New Roman" w:cs="Times New Roman"/>
          <w:b w:val="1"/>
          <w:bCs w:val="1"/>
          <w:sz w:val="32"/>
          <w:szCs w:val="32"/>
        </w:rPr>
        <w:t>Кафедра ТС и ВС</w:t>
      </w:r>
    </w:p>
    <w:p w:rsidR="1EA6A507" w:rsidP="1EA6A507" w:rsidRDefault="1EA6A507" w14:paraId="59884C33" w14:textId="051A0180">
      <w:pPr>
        <w:pStyle w:val="Normal"/>
        <w:jc w:val="center"/>
        <w:rPr>
          <w:rFonts w:ascii="Times New Roman" w:hAnsi="Times New Roman" w:eastAsia="Times New Roman" w:cs="Times New Roman"/>
          <w:b w:val="1"/>
          <w:bCs w:val="1"/>
          <w:sz w:val="32"/>
          <w:szCs w:val="32"/>
        </w:rPr>
      </w:pPr>
    </w:p>
    <w:p w:rsidR="1EA6A507" w:rsidP="1EA6A507" w:rsidRDefault="1EA6A507" w14:paraId="18185CFA" w14:textId="449E5D8B">
      <w:pPr>
        <w:pStyle w:val="Normal"/>
        <w:jc w:val="center"/>
        <w:rPr>
          <w:rFonts w:ascii="Times New Roman" w:hAnsi="Times New Roman" w:eastAsia="Times New Roman" w:cs="Times New Roman"/>
          <w:b w:val="1"/>
          <w:bCs w:val="1"/>
          <w:sz w:val="32"/>
          <w:szCs w:val="32"/>
        </w:rPr>
      </w:pPr>
      <w:r w:rsidRPr="1EA6A507" w:rsidR="1EA6A507">
        <w:rPr>
          <w:rFonts w:ascii="Times New Roman" w:hAnsi="Times New Roman" w:eastAsia="Times New Roman" w:cs="Times New Roman"/>
          <w:b w:val="1"/>
          <w:bCs w:val="1"/>
          <w:sz w:val="32"/>
          <w:szCs w:val="32"/>
        </w:rPr>
        <w:t>Лабораторная работа № 2</w:t>
      </w:r>
    </w:p>
    <w:p w:rsidR="1EA6A507" w:rsidP="1EA6A507" w:rsidRDefault="1EA6A507" w14:paraId="7D3BFD96" w14:textId="7FFC1C0E">
      <w:pPr>
        <w:pStyle w:val="Normal"/>
        <w:jc w:val="center"/>
        <w:rPr>
          <w:rFonts w:ascii="Times New Roman" w:hAnsi="Times New Roman" w:eastAsia="Times New Roman" w:cs="Times New Roman"/>
          <w:b w:val="1"/>
          <w:bCs w:val="1"/>
          <w:sz w:val="32"/>
          <w:szCs w:val="32"/>
        </w:rPr>
      </w:pPr>
    </w:p>
    <w:p w:rsidR="1EA6A507" w:rsidP="1EA6A507" w:rsidRDefault="1EA6A507" w14:paraId="04FAF324" w14:textId="60ECD6EB">
      <w:pPr>
        <w:pStyle w:val="Normal"/>
        <w:jc w:val="center"/>
        <w:rPr>
          <w:rFonts w:ascii="Times New Roman" w:hAnsi="Times New Roman" w:eastAsia="Times New Roman" w:cs="Times New Roman"/>
          <w:b w:val="1"/>
          <w:bCs w:val="1"/>
          <w:sz w:val="32"/>
          <w:szCs w:val="32"/>
        </w:rPr>
      </w:pPr>
      <w:r w:rsidRPr="1EA6A507" w:rsidR="1EA6A507">
        <w:rPr>
          <w:rFonts w:ascii="Times New Roman" w:hAnsi="Times New Roman" w:eastAsia="Times New Roman" w:cs="Times New Roman"/>
          <w:b w:val="1"/>
          <w:bCs w:val="1"/>
          <w:sz w:val="32"/>
          <w:szCs w:val="32"/>
        </w:rPr>
        <w:t>По дисциплине:</w:t>
      </w:r>
    </w:p>
    <w:p w:rsidR="1EA6A507" w:rsidP="1EA6A507" w:rsidRDefault="1EA6A507" w14:paraId="4D2EFB59" w14:textId="10019BC9">
      <w:pPr>
        <w:pStyle w:val="Normal"/>
        <w:jc w:val="center"/>
        <w:rPr>
          <w:rFonts w:ascii="Times New Roman" w:hAnsi="Times New Roman" w:eastAsia="Times New Roman" w:cs="Times New Roman"/>
          <w:b w:val="1"/>
          <w:bCs w:val="1"/>
          <w:sz w:val="32"/>
          <w:szCs w:val="32"/>
        </w:rPr>
      </w:pPr>
      <w:r w:rsidRPr="1EA6A507" w:rsidR="1EA6A507">
        <w:rPr>
          <w:rFonts w:ascii="Times New Roman" w:hAnsi="Times New Roman" w:eastAsia="Times New Roman" w:cs="Times New Roman"/>
          <w:b w:val="1"/>
          <w:bCs w:val="1"/>
          <w:sz w:val="32"/>
          <w:szCs w:val="32"/>
        </w:rPr>
        <w:t>Основы системы мобильной связи</w:t>
      </w:r>
    </w:p>
    <w:p w:rsidR="1EA6A507" w:rsidP="1EA6A507" w:rsidRDefault="1EA6A507" w14:paraId="2D9A1E38" w14:textId="791C1030">
      <w:pPr>
        <w:pStyle w:val="Normal"/>
        <w:jc w:val="center"/>
        <w:rPr>
          <w:rFonts w:ascii="Times New Roman" w:hAnsi="Times New Roman" w:eastAsia="Times New Roman" w:cs="Times New Roman"/>
          <w:b w:val="1"/>
          <w:bCs w:val="1"/>
          <w:sz w:val="28"/>
          <w:szCs w:val="28"/>
        </w:rPr>
      </w:pPr>
    </w:p>
    <w:p w:rsidR="1EA6A507" w:rsidP="1EA6A507" w:rsidRDefault="1EA6A507" w14:paraId="01DED18E" w14:textId="0EE30591">
      <w:pPr>
        <w:pStyle w:val="Normal"/>
        <w:jc w:val="center"/>
        <w:rPr>
          <w:rFonts w:ascii="Times New Roman" w:hAnsi="Times New Roman" w:eastAsia="Times New Roman" w:cs="Times New Roman"/>
          <w:b w:val="1"/>
          <w:bCs w:val="1"/>
          <w:sz w:val="28"/>
          <w:szCs w:val="28"/>
        </w:rPr>
      </w:pPr>
    </w:p>
    <w:p w:rsidR="1EA6A507" w:rsidP="1EA6A507" w:rsidRDefault="1EA6A507" w14:paraId="638633E0" w14:textId="7EBDFB97">
      <w:pPr>
        <w:pStyle w:val="Normal"/>
        <w:jc w:val="center"/>
        <w:rPr>
          <w:rFonts w:ascii="Times New Roman" w:hAnsi="Times New Roman" w:eastAsia="Times New Roman" w:cs="Times New Roman"/>
          <w:b w:val="1"/>
          <w:bCs w:val="1"/>
          <w:sz w:val="28"/>
          <w:szCs w:val="28"/>
        </w:rPr>
      </w:pPr>
    </w:p>
    <w:p w:rsidR="1EA6A507" w:rsidP="1EA6A507" w:rsidRDefault="1EA6A507" w14:paraId="428A3725" w14:textId="6CED50E8">
      <w:pPr>
        <w:pStyle w:val="Normal"/>
        <w:jc w:val="center"/>
        <w:rPr>
          <w:rFonts w:ascii="Times New Roman" w:hAnsi="Times New Roman" w:eastAsia="Times New Roman" w:cs="Times New Roman"/>
          <w:b w:val="1"/>
          <w:bCs w:val="1"/>
          <w:sz w:val="28"/>
          <w:szCs w:val="28"/>
        </w:rPr>
      </w:pPr>
    </w:p>
    <w:p w:rsidR="1EA6A507" w:rsidP="1EA6A507" w:rsidRDefault="1EA6A507" w14:paraId="165F0D37" w14:textId="42D35F9C">
      <w:pPr>
        <w:pStyle w:val="Normal"/>
        <w:jc w:val="right"/>
        <w:rPr>
          <w:rFonts w:ascii="Times New Roman" w:hAnsi="Times New Roman" w:eastAsia="Times New Roman" w:cs="Times New Roman"/>
          <w:b w:val="0"/>
          <w:bCs w:val="0"/>
          <w:sz w:val="28"/>
          <w:szCs w:val="28"/>
        </w:rPr>
      </w:pPr>
      <w:r w:rsidRPr="1EA6A507" w:rsidR="1EA6A507">
        <w:rPr>
          <w:rFonts w:ascii="Times New Roman" w:hAnsi="Times New Roman" w:eastAsia="Times New Roman" w:cs="Times New Roman"/>
          <w:b w:val="1"/>
          <w:bCs w:val="1"/>
          <w:sz w:val="28"/>
          <w:szCs w:val="28"/>
        </w:rPr>
        <w:t>Выполнил:</w:t>
      </w:r>
      <w:r w:rsidRPr="1EA6A507" w:rsidR="1EA6A507">
        <w:rPr>
          <w:rFonts w:ascii="Times New Roman" w:hAnsi="Times New Roman" w:eastAsia="Times New Roman" w:cs="Times New Roman"/>
          <w:b w:val="0"/>
          <w:bCs w:val="0"/>
          <w:sz w:val="28"/>
          <w:szCs w:val="28"/>
        </w:rPr>
        <w:t xml:space="preserve"> </w:t>
      </w:r>
      <w:r w:rsidRPr="1EA6A507" w:rsidR="1EA6A507">
        <w:rPr>
          <w:rFonts w:ascii="Times New Roman" w:hAnsi="Times New Roman" w:eastAsia="Times New Roman" w:cs="Times New Roman"/>
          <w:b w:val="0"/>
          <w:bCs w:val="0"/>
          <w:sz w:val="28"/>
          <w:szCs w:val="28"/>
          <w:u w:val="single"/>
        </w:rPr>
        <w:t>Попов Роман Игоревич</w:t>
      </w:r>
    </w:p>
    <w:p w:rsidR="1EA6A507" w:rsidP="1EA6A507" w:rsidRDefault="1EA6A507" w14:paraId="34B43E94" w14:textId="42839991">
      <w:pPr>
        <w:pStyle w:val="Normal"/>
        <w:jc w:val="right"/>
        <w:rPr>
          <w:rFonts w:ascii="Times New Roman" w:hAnsi="Times New Roman" w:eastAsia="Times New Roman" w:cs="Times New Roman"/>
          <w:b w:val="0"/>
          <w:bCs w:val="0"/>
          <w:sz w:val="28"/>
          <w:szCs w:val="28"/>
        </w:rPr>
      </w:pPr>
      <w:r w:rsidRPr="1EA6A507" w:rsidR="1EA6A507">
        <w:rPr>
          <w:rFonts w:ascii="Times New Roman" w:hAnsi="Times New Roman" w:eastAsia="Times New Roman" w:cs="Times New Roman"/>
          <w:b w:val="1"/>
          <w:bCs w:val="1"/>
          <w:sz w:val="28"/>
          <w:szCs w:val="28"/>
        </w:rPr>
        <w:t>Группа:</w:t>
      </w:r>
      <w:r w:rsidRPr="1EA6A507" w:rsidR="1EA6A507">
        <w:rPr>
          <w:rFonts w:ascii="Times New Roman" w:hAnsi="Times New Roman" w:eastAsia="Times New Roman" w:cs="Times New Roman"/>
          <w:b w:val="0"/>
          <w:bCs w:val="0"/>
          <w:sz w:val="28"/>
          <w:szCs w:val="28"/>
        </w:rPr>
        <w:t xml:space="preserve"> </w:t>
      </w:r>
      <w:r w:rsidRPr="1EA6A507" w:rsidR="1EA6A507">
        <w:rPr>
          <w:rFonts w:ascii="Times New Roman" w:hAnsi="Times New Roman" w:eastAsia="Times New Roman" w:cs="Times New Roman"/>
          <w:b w:val="0"/>
          <w:bCs w:val="0"/>
          <w:sz w:val="28"/>
          <w:szCs w:val="28"/>
          <w:u w:val="single"/>
        </w:rPr>
        <w:t>ИА-131</w:t>
      </w:r>
    </w:p>
    <w:p w:rsidR="1EA6A507" w:rsidP="1EA6A507" w:rsidRDefault="1EA6A507" w14:paraId="0A457B14" w14:textId="68231D1F">
      <w:pPr>
        <w:pStyle w:val="Normal"/>
        <w:jc w:val="right"/>
        <w:rPr>
          <w:rFonts w:ascii="Times New Roman" w:hAnsi="Times New Roman" w:eastAsia="Times New Roman" w:cs="Times New Roman"/>
          <w:b w:val="0"/>
          <w:bCs w:val="0"/>
          <w:sz w:val="28"/>
          <w:szCs w:val="28"/>
        </w:rPr>
      </w:pPr>
      <w:r w:rsidRPr="1EA6A507" w:rsidR="1EA6A507">
        <w:rPr>
          <w:rFonts w:ascii="Times New Roman" w:hAnsi="Times New Roman" w:eastAsia="Times New Roman" w:cs="Times New Roman"/>
          <w:b w:val="1"/>
          <w:bCs w:val="1"/>
          <w:sz w:val="28"/>
          <w:szCs w:val="28"/>
        </w:rPr>
        <w:t>Вариант:</w:t>
      </w:r>
      <w:r w:rsidRPr="1EA6A507" w:rsidR="1EA6A507">
        <w:rPr>
          <w:rFonts w:ascii="Times New Roman" w:hAnsi="Times New Roman" w:eastAsia="Times New Roman" w:cs="Times New Roman"/>
          <w:b w:val="0"/>
          <w:bCs w:val="0"/>
          <w:sz w:val="28"/>
          <w:szCs w:val="28"/>
        </w:rPr>
        <w:t xml:space="preserve"> 8</w:t>
      </w:r>
    </w:p>
    <w:p w:rsidR="1EA6A507" w:rsidP="1EA6A507" w:rsidRDefault="1EA6A507" w14:paraId="2DDAE2E7" w14:textId="562CFD17">
      <w:pPr>
        <w:pStyle w:val="Normal"/>
        <w:jc w:val="right"/>
        <w:rPr>
          <w:rFonts w:ascii="Times New Roman" w:hAnsi="Times New Roman" w:eastAsia="Times New Roman" w:cs="Times New Roman"/>
          <w:b w:val="0"/>
          <w:bCs w:val="0"/>
          <w:sz w:val="28"/>
          <w:szCs w:val="28"/>
        </w:rPr>
      </w:pPr>
      <w:r w:rsidRPr="1EA6A507" w:rsidR="1EA6A507">
        <w:rPr>
          <w:rFonts w:ascii="Times New Roman" w:hAnsi="Times New Roman" w:eastAsia="Times New Roman" w:cs="Times New Roman"/>
          <w:b w:val="1"/>
          <w:bCs w:val="1"/>
          <w:sz w:val="28"/>
          <w:szCs w:val="28"/>
        </w:rPr>
        <w:t>Проверил:</w:t>
      </w:r>
      <w:r w:rsidRPr="1EA6A507" w:rsidR="1EA6A507">
        <w:rPr>
          <w:rFonts w:ascii="Times New Roman" w:hAnsi="Times New Roman" w:eastAsia="Times New Roman" w:cs="Times New Roman"/>
          <w:b w:val="0"/>
          <w:bCs w:val="0"/>
          <w:sz w:val="28"/>
          <w:szCs w:val="28"/>
        </w:rPr>
        <w:t xml:space="preserve"> </w:t>
      </w:r>
      <w:r w:rsidRPr="1EA6A507" w:rsidR="1EA6A507">
        <w:rPr>
          <w:rFonts w:ascii="Times New Roman" w:hAnsi="Times New Roman" w:eastAsia="Times New Roman" w:cs="Times New Roman"/>
          <w:b w:val="0"/>
          <w:bCs w:val="0"/>
          <w:sz w:val="28"/>
          <w:szCs w:val="28"/>
          <w:u w:val="single"/>
        </w:rPr>
        <w:t>Чепурной Максим Васильевич</w:t>
      </w:r>
    </w:p>
    <w:p w:rsidR="1EA6A507" w:rsidP="1EA6A507" w:rsidRDefault="1EA6A507" w14:paraId="76B4948F" w14:textId="572A4023">
      <w:pPr>
        <w:pStyle w:val="Normal"/>
        <w:jc w:val="center"/>
        <w:rPr>
          <w:rFonts w:ascii="Times New Roman" w:hAnsi="Times New Roman" w:eastAsia="Times New Roman" w:cs="Times New Roman"/>
          <w:b w:val="1"/>
          <w:bCs w:val="1"/>
          <w:sz w:val="28"/>
          <w:szCs w:val="28"/>
        </w:rPr>
      </w:pPr>
    </w:p>
    <w:p w:rsidR="1EA6A507" w:rsidP="1EA6A507" w:rsidRDefault="1EA6A507" w14:paraId="220DF72A" w14:textId="7E32BC8E">
      <w:pPr>
        <w:pStyle w:val="Normal"/>
        <w:rPr>
          <w:rFonts w:ascii="Times New Roman" w:hAnsi="Times New Roman" w:eastAsia="Times New Roman" w:cs="Times New Roman"/>
        </w:rPr>
      </w:pPr>
    </w:p>
    <w:p w:rsidR="1EA6A507" w:rsidP="1EA6A507" w:rsidRDefault="1EA6A507" w14:paraId="083FD3C5" w14:textId="4949A1B0">
      <w:pPr>
        <w:pStyle w:val="Normal"/>
        <w:rPr>
          <w:rFonts w:ascii="Times New Roman" w:hAnsi="Times New Roman" w:eastAsia="Times New Roman" w:cs="Times New Roman"/>
        </w:rPr>
      </w:pPr>
    </w:p>
    <w:p w:rsidR="1EA6A507" w:rsidP="1EA6A507" w:rsidRDefault="1EA6A507" w14:paraId="625BF88D" w14:textId="4EB452A5">
      <w:pPr>
        <w:pStyle w:val="Normal"/>
        <w:rPr>
          <w:rFonts w:ascii="Times New Roman" w:hAnsi="Times New Roman" w:eastAsia="Times New Roman" w:cs="Times New Roman"/>
        </w:rPr>
      </w:pPr>
    </w:p>
    <w:p w:rsidR="1EA6A507" w:rsidP="1EA6A507" w:rsidRDefault="1EA6A507" w14:paraId="2685A1B5" w14:textId="0FE105F5">
      <w:pPr>
        <w:pStyle w:val="Normal"/>
        <w:rPr>
          <w:rFonts w:ascii="Times New Roman" w:hAnsi="Times New Roman" w:eastAsia="Times New Roman" w:cs="Times New Roman"/>
        </w:rPr>
      </w:pPr>
    </w:p>
    <w:p w:rsidR="1EA6A507" w:rsidP="1EA6A507" w:rsidRDefault="1EA6A507" w14:paraId="555BF01E" w14:textId="2E8B1232">
      <w:pPr>
        <w:pStyle w:val="Normal"/>
        <w:rPr>
          <w:rFonts w:ascii="Times New Roman" w:hAnsi="Times New Roman" w:eastAsia="Times New Roman" w:cs="Times New Roman"/>
        </w:rPr>
      </w:pPr>
    </w:p>
    <w:p w:rsidR="1EA6A507" w:rsidP="1EA6A507" w:rsidRDefault="1EA6A507" w14:paraId="1733CAD8" w14:textId="0A3AE674">
      <w:pPr>
        <w:pStyle w:val="Normal"/>
        <w:rPr>
          <w:rFonts w:ascii="Times New Roman" w:hAnsi="Times New Roman" w:eastAsia="Times New Roman" w:cs="Times New Roman"/>
        </w:rPr>
      </w:pPr>
    </w:p>
    <w:p w:rsidR="1EA6A507" w:rsidP="1EA6A507" w:rsidRDefault="1EA6A507" w14:paraId="3BF39007" w14:textId="50D7895A">
      <w:pPr>
        <w:pStyle w:val="Normal"/>
        <w:rPr>
          <w:rFonts w:ascii="Times New Roman" w:hAnsi="Times New Roman" w:eastAsia="Times New Roman" w:cs="Times New Roman"/>
        </w:rPr>
      </w:pPr>
    </w:p>
    <w:p w:rsidR="1EA6A507" w:rsidP="1EA6A507" w:rsidRDefault="1EA6A507" w14:paraId="02DB1452" w14:textId="19CCD1EC">
      <w:pPr>
        <w:pStyle w:val="Normal"/>
        <w:rPr>
          <w:rFonts w:ascii="Times New Roman" w:hAnsi="Times New Roman" w:eastAsia="Times New Roman" w:cs="Times New Roman"/>
        </w:rPr>
      </w:pPr>
    </w:p>
    <w:p w:rsidR="1EA6A507" w:rsidP="1EA6A507" w:rsidRDefault="1EA6A507" w14:paraId="7FF43CCD" w14:textId="5AD5E715">
      <w:pPr>
        <w:pStyle w:val="Normal"/>
        <w:jc w:val="center"/>
        <w:rPr>
          <w:rFonts w:ascii="Times New Roman" w:hAnsi="Times New Roman" w:eastAsia="Times New Roman" w:cs="Times New Roman"/>
          <w:sz w:val="26"/>
          <w:szCs w:val="26"/>
        </w:rPr>
      </w:pPr>
      <w:r w:rsidRPr="1EA6A507" w:rsidR="1EA6A507">
        <w:rPr>
          <w:rFonts w:ascii="Times New Roman" w:hAnsi="Times New Roman" w:eastAsia="Times New Roman" w:cs="Times New Roman"/>
          <w:sz w:val="26"/>
          <w:szCs w:val="26"/>
        </w:rPr>
        <w:t>Новосибирск, 2023г.</w:t>
      </w:r>
    </w:p>
    <w:p w:rsidR="1EA6A507" w:rsidP="1EA6A507" w:rsidRDefault="1EA6A507" w14:paraId="51F1302E" w14:textId="041EFAFC">
      <w:pPr>
        <w:pStyle w:val="Normal"/>
        <w:jc w:val="center"/>
        <w:rPr>
          <w:rFonts w:ascii="Times New Roman" w:hAnsi="Times New Roman" w:eastAsia="Times New Roman" w:cs="Times New Roman"/>
          <w:sz w:val="26"/>
          <w:szCs w:val="26"/>
        </w:rPr>
      </w:pPr>
    </w:p>
    <w:p w:rsidR="1EA6A507" w:rsidP="1EA6A507" w:rsidRDefault="1EA6A507" w14:paraId="00970032" w14:textId="03853AAD">
      <w:pPr>
        <w:pStyle w:val="Normal"/>
        <w:jc w:val="left"/>
        <w:rPr>
          <w:rFonts w:ascii="Times New Roman" w:hAnsi="Times New Roman" w:eastAsia="Times New Roman" w:cs="Times New Roman"/>
          <w:noProof w:val="0"/>
          <w:sz w:val="26"/>
          <w:szCs w:val="26"/>
          <w:lang w:val="ru-RU"/>
        </w:rPr>
      </w:pPr>
      <w:r w:rsidRPr="1EA6A507" w:rsidR="1EA6A507">
        <w:rPr>
          <w:rFonts w:ascii="Times New Roman" w:hAnsi="Times New Roman" w:eastAsia="Times New Roman" w:cs="Times New Roman"/>
          <w:b w:val="1"/>
          <w:bCs w:val="1"/>
          <w:noProof w:val="0"/>
          <w:sz w:val="26"/>
          <w:szCs w:val="26"/>
          <w:lang w:val="ru-RU"/>
        </w:rPr>
        <w:t>Занятие №2</w:t>
      </w:r>
      <w:r w:rsidRPr="1EA6A507" w:rsidR="1EA6A507">
        <w:rPr>
          <w:rFonts w:ascii="Times New Roman" w:hAnsi="Times New Roman" w:eastAsia="Times New Roman" w:cs="Times New Roman"/>
          <w:noProof w:val="0"/>
          <w:sz w:val="26"/>
          <w:szCs w:val="26"/>
          <w:lang w:val="ru-RU"/>
        </w:rPr>
        <w:t>. Проектирование радиопокрытия мобильных сетей. Модели распространения сигналов. Бюджеты каналов.</w:t>
      </w:r>
    </w:p>
    <w:p w:rsidR="1EA6A507" w:rsidP="1EA6A507" w:rsidRDefault="1EA6A507" w14:paraId="2D1BD23D" w14:textId="73DCE992">
      <w:pPr>
        <w:pStyle w:val="Normal"/>
        <w:jc w:val="left"/>
        <w:rPr>
          <w:rFonts w:ascii="Times New Roman" w:hAnsi="Times New Roman" w:eastAsia="Times New Roman" w:cs="Times New Roman"/>
          <w:noProof w:val="0"/>
          <w:sz w:val="26"/>
          <w:szCs w:val="26"/>
          <w:lang w:val="ru-RU"/>
        </w:rPr>
      </w:pPr>
      <w:r w:rsidRPr="1EA6A507" w:rsidR="1EA6A507">
        <w:rPr>
          <w:rFonts w:ascii="Times New Roman" w:hAnsi="Times New Roman" w:eastAsia="Times New Roman" w:cs="Times New Roman"/>
          <w:b w:val="1"/>
          <w:bCs w:val="1"/>
          <w:noProof w:val="0"/>
          <w:sz w:val="26"/>
          <w:szCs w:val="26"/>
          <w:lang w:val="ru-RU"/>
        </w:rPr>
        <w:t xml:space="preserve">1. Цель </w:t>
      </w:r>
      <w:r w:rsidRPr="1EA6A507" w:rsidR="1EA6A507">
        <w:rPr>
          <w:rFonts w:ascii="Times New Roman" w:hAnsi="Times New Roman" w:eastAsia="Times New Roman" w:cs="Times New Roman"/>
          <w:b w:val="1"/>
          <w:bCs w:val="1"/>
          <w:noProof w:val="0"/>
          <w:sz w:val="26"/>
          <w:szCs w:val="26"/>
          <w:lang w:val="ru-RU"/>
        </w:rPr>
        <w:t>работы</w:t>
      </w:r>
      <w:r w:rsidRPr="1EA6A507" w:rsidR="1EA6A507">
        <w:rPr>
          <w:rFonts w:ascii="Times New Roman" w:hAnsi="Times New Roman" w:eastAsia="Times New Roman" w:cs="Times New Roman"/>
          <w:noProof w:val="0"/>
          <w:sz w:val="26"/>
          <w:szCs w:val="26"/>
          <w:lang w:val="ru-RU"/>
        </w:rPr>
        <w:t xml:space="preserve"> </w:t>
      </w:r>
    </w:p>
    <w:p w:rsidR="1EA6A507" w:rsidP="1EA6A507" w:rsidRDefault="1EA6A507" w14:paraId="597CC555" w14:textId="1783EB32">
      <w:pPr>
        <w:pStyle w:val="Normal"/>
        <w:jc w:val="left"/>
        <w:rPr>
          <w:rFonts w:ascii="Times New Roman" w:hAnsi="Times New Roman" w:eastAsia="Times New Roman" w:cs="Times New Roman"/>
          <w:noProof w:val="0"/>
          <w:sz w:val="26"/>
          <w:szCs w:val="26"/>
          <w:lang w:val="ru-RU"/>
        </w:rPr>
      </w:pPr>
      <w:r w:rsidRPr="1EA6A507" w:rsidR="1EA6A507">
        <w:rPr>
          <w:rFonts w:ascii="Times New Roman" w:hAnsi="Times New Roman" w:eastAsia="Times New Roman" w:cs="Times New Roman"/>
          <w:noProof w:val="0"/>
          <w:sz w:val="26"/>
          <w:szCs w:val="26"/>
          <w:lang w:val="ru-RU"/>
        </w:rPr>
        <w:t xml:space="preserve">Получить представление о том, как проектируется покрытие сетей мобильной связи и, научиться рассчитывать радиус действия (радиопокрытие) отдельных базовых станций БС (сот). </w:t>
      </w:r>
    </w:p>
    <w:p w:rsidR="1EA6A507" w:rsidP="1EA6A507" w:rsidRDefault="1EA6A507" w14:paraId="76D9B1B5" w14:textId="6FE8F8FF">
      <w:pPr>
        <w:pStyle w:val="Normal"/>
        <w:jc w:val="left"/>
        <w:rPr>
          <w:rFonts w:ascii="Times New Roman" w:hAnsi="Times New Roman" w:eastAsia="Times New Roman" w:cs="Times New Roman"/>
          <w:noProof w:val="0"/>
          <w:sz w:val="26"/>
          <w:szCs w:val="26"/>
          <w:lang w:val="ru-RU"/>
        </w:rPr>
      </w:pPr>
      <w:r w:rsidRPr="1EA6A507" w:rsidR="1EA6A507">
        <w:rPr>
          <w:rFonts w:ascii="Times New Roman" w:hAnsi="Times New Roman" w:eastAsia="Times New Roman" w:cs="Times New Roman"/>
          <w:b w:val="1"/>
          <w:bCs w:val="1"/>
          <w:noProof w:val="0"/>
          <w:sz w:val="26"/>
          <w:szCs w:val="26"/>
          <w:lang w:val="ru-RU"/>
        </w:rPr>
        <w:t>2. Краткие теоретические сведения</w:t>
      </w:r>
      <w:r w:rsidRPr="1EA6A507" w:rsidR="1EA6A507">
        <w:rPr>
          <w:rFonts w:ascii="Times New Roman" w:hAnsi="Times New Roman" w:eastAsia="Times New Roman" w:cs="Times New Roman"/>
          <w:noProof w:val="0"/>
          <w:sz w:val="26"/>
          <w:szCs w:val="26"/>
          <w:lang w:val="ru-RU"/>
        </w:rPr>
        <w:t xml:space="preserve"> </w:t>
      </w:r>
    </w:p>
    <w:p w:rsidR="1EA6A507" w:rsidP="1EA6A507" w:rsidRDefault="1EA6A507" w14:paraId="242F7756" w14:textId="66EB1F77">
      <w:pPr>
        <w:pStyle w:val="Normal"/>
        <w:jc w:val="left"/>
        <w:rPr>
          <w:rFonts w:ascii="Times New Roman" w:hAnsi="Times New Roman" w:eastAsia="Times New Roman" w:cs="Times New Roman"/>
          <w:noProof w:val="0"/>
          <w:sz w:val="26"/>
          <w:szCs w:val="26"/>
          <w:lang w:val="ru-RU"/>
        </w:rPr>
      </w:pPr>
      <w:r w:rsidRPr="1EA6A507" w:rsidR="1EA6A507">
        <w:rPr>
          <w:rFonts w:ascii="Times New Roman" w:hAnsi="Times New Roman" w:eastAsia="Times New Roman" w:cs="Times New Roman"/>
          <w:noProof w:val="0"/>
          <w:sz w:val="26"/>
          <w:szCs w:val="26"/>
          <w:lang w:val="ru-RU"/>
        </w:rPr>
        <w:t>2.1. Понятие радиуса соты и потерь мощности сигнала Сигнал, формируемый базовой станцией сети мобильной связи, распространяется в пространстве и затухает пропорционально увеличению расстояния между передатчиком и приемником. Очевидно, что его мощности в какой-то момент (на каком-то удалении от передатчика) станет недостаточно для того, чтобы корректно осуществлять сеанс передачи данных. Предельное расстояние, на котором возможна успешная передача данных между пользователями и базовой станцией называется радиусом соты. Радиус соты зависит от: - мощности передатчика; - несущей частоты сигнала; - коэффициента усиления приемной и передающей антенн; - чувствительности приемника; - величины помех на пути распространения и пр. Для сигнала, распространяющегося в свободном пространстве, можно определить зависимость величины потерь мощности радиосигнала PL (</w:t>
      </w:r>
      <w:r w:rsidRPr="1EA6A507" w:rsidR="1EA6A507">
        <w:rPr>
          <w:rFonts w:ascii="Times New Roman" w:hAnsi="Times New Roman" w:eastAsia="Times New Roman" w:cs="Times New Roman"/>
          <w:noProof w:val="0"/>
          <w:sz w:val="26"/>
          <w:szCs w:val="26"/>
          <w:lang w:val="ru-RU"/>
        </w:rPr>
        <w:t>Path</w:t>
      </w:r>
      <w:r w:rsidRPr="1EA6A507" w:rsidR="1EA6A507">
        <w:rPr>
          <w:rFonts w:ascii="Times New Roman" w:hAnsi="Times New Roman" w:eastAsia="Times New Roman" w:cs="Times New Roman"/>
          <w:noProof w:val="0"/>
          <w:sz w:val="26"/>
          <w:szCs w:val="26"/>
          <w:lang w:val="ru-RU"/>
        </w:rPr>
        <w:t xml:space="preserve"> </w:t>
      </w:r>
      <w:r w:rsidRPr="1EA6A507" w:rsidR="1EA6A507">
        <w:rPr>
          <w:rFonts w:ascii="Times New Roman" w:hAnsi="Times New Roman" w:eastAsia="Times New Roman" w:cs="Times New Roman"/>
          <w:noProof w:val="0"/>
          <w:sz w:val="26"/>
          <w:szCs w:val="26"/>
          <w:lang w:val="ru-RU"/>
        </w:rPr>
        <w:t>Loss</w:t>
      </w:r>
      <w:r w:rsidRPr="1EA6A507" w:rsidR="1EA6A507">
        <w:rPr>
          <w:rFonts w:ascii="Times New Roman" w:hAnsi="Times New Roman" w:eastAsia="Times New Roman" w:cs="Times New Roman"/>
          <w:noProof w:val="0"/>
          <w:sz w:val="26"/>
          <w:szCs w:val="26"/>
          <w:lang w:val="ru-RU"/>
        </w:rPr>
        <w:t xml:space="preserve">) от расстояния между приемником и передатчиком d как (2.1-2.2): 𝑃𝐿разы = ( 4𝜋𝑑 𝜆 ) 2 = ( 4𝜋𝑑𝑓 𝑐 ) 2 (2.1) 𝑃𝐿дБ = 20𝑙𝑜𝑔10 ( 4𝜋𝑑 𝜆 ) = 20𝑙𝑜𝑔10 ( 4𝜋𝑑𝑓 𝑐 ) (2.2) где f – это частота сигнала, а λ – длина волны. Эта модель называется моделью распространения сигнала в свободном пространстве – FSPM (Free Space </w:t>
      </w:r>
      <w:r w:rsidRPr="1EA6A507" w:rsidR="1EA6A507">
        <w:rPr>
          <w:rFonts w:ascii="Times New Roman" w:hAnsi="Times New Roman" w:eastAsia="Times New Roman" w:cs="Times New Roman"/>
          <w:noProof w:val="0"/>
          <w:sz w:val="26"/>
          <w:szCs w:val="26"/>
          <w:lang w:val="ru-RU"/>
        </w:rPr>
        <w:t>Propagation</w:t>
      </w:r>
      <w:r w:rsidRPr="1EA6A507" w:rsidR="1EA6A507">
        <w:rPr>
          <w:rFonts w:ascii="Times New Roman" w:hAnsi="Times New Roman" w:eastAsia="Times New Roman" w:cs="Times New Roman"/>
          <w:noProof w:val="0"/>
          <w:sz w:val="26"/>
          <w:szCs w:val="26"/>
          <w:lang w:val="ru-RU"/>
        </w:rPr>
        <w:t xml:space="preserve"> Model). При этом очевидно, что в данной оценке величина потерь (в разах или дБ) зависит лишь от частоты сигнала и расстояния между приемником и передатчиком. Такие модели не используют при расчете покрытия/радиуса соты в реальных сетях, так как они не учитывают многочисленные факторы, влияющие на величину потерь в </w:t>
      </w:r>
      <w:r w:rsidRPr="1EA6A507" w:rsidR="1EA6A507">
        <w:rPr>
          <w:rFonts w:ascii="Times New Roman" w:hAnsi="Times New Roman" w:eastAsia="Times New Roman" w:cs="Times New Roman"/>
          <w:noProof w:val="0"/>
          <w:sz w:val="26"/>
          <w:szCs w:val="26"/>
          <w:lang w:val="ru-RU"/>
        </w:rPr>
        <w:t>радиотракте</w:t>
      </w:r>
      <w:r w:rsidRPr="1EA6A507" w:rsidR="1EA6A507">
        <w:rPr>
          <w:rFonts w:ascii="Times New Roman" w:hAnsi="Times New Roman" w:eastAsia="Times New Roman" w:cs="Times New Roman"/>
          <w:noProof w:val="0"/>
          <w:sz w:val="26"/>
          <w:szCs w:val="26"/>
          <w:lang w:val="ru-RU"/>
        </w:rPr>
        <w:t xml:space="preserve">. Для более точной оценки затуханий, как правило, операторы мобильных сетей используют эмпирические модели распространения радиосигналов в пространстве. 2.2 Модели распространения радиосигналов </w:t>
      </w:r>
      <w:r w:rsidRPr="1EA6A507" w:rsidR="1EA6A507">
        <w:rPr>
          <w:rFonts w:ascii="Times New Roman" w:hAnsi="Times New Roman" w:eastAsia="Times New Roman" w:cs="Times New Roman"/>
          <w:noProof w:val="0"/>
          <w:sz w:val="26"/>
          <w:szCs w:val="26"/>
          <w:lang w:val="ru-RU"/>
        </w:rPr>
        <w:t>PL Существует</w:t>
      </w:r>
      <w:r w:rsidRPr="1EA6A507" w:rsidR="1EA6A507">
        <w:rPr>
          <w:rFonts w:ascii="Times New Roman" w:hAnsi="Times New Roman" w:eastAsia="Times New Roman" w:cs="Times New Roman"/>
          <w:noProof w:val="0"/>
          <w:sz w:val="26"/>
          <w:szCs w:val="26"/>
          <w:lang w:val="ru-RU"/>
        </w:rPr>
        <w:t xml:space="preserve"> множество моделей, которые предсказывают затухание радиосигнала на определенном расстоянии от передатчика для самых различных </w:t>
      </w:r>
      <w:r w:rsidRPr="1EA6A507" w:rsidR="1EA6A507">
        <w:rPr>
          <w:rFonts w:ascii="Times New Roman" w:hAnsi="Times New Roman" w:eastAsia="Times New Roman" w:cs="Times New Roman"/>
          <w:noProof w:val="0"/>
          <w:sz w:val="26"/>
          <w:szCs w:val="26"/>
          <w:lang w:val="ru-RU"/>
        </w:rPr>
        <w:t>радиоусловий</w:t>
      </w:r>
      <w:r w:rsidRPr="1EA6A507" w:rsidR="1EA6A507">
        <w:rPr>
          <w:rFonts w:ascii="Times New Roman" w:hAnsi="Times New Roman" w:eastAsia="Times New Roman" w:cs="Times New Roman"/>
          <w:noProof w:val="0"/>
          <w:sz w:val="26"/>
          <w:szCs w:val="26"/>
          <w:lang w:val="ru-RU"/>
        </w:rPr>
        <w:t>. Это могут быть аналитические модели, например, 2 модель свободного пространства, представленная выше (</w:t>
      </w:r>
      <w:r w:rsidRPr="1EA6A507" w:rsidR="1EA6A507">
        <w:rPr>
          <w:rFonts w:ascii="Times New Roman" w:hAnsi="Times New Roman" w:eastAsia="Times New Roman" w:cs="Times New Roman"/>
          <w:noProof w:val="0"/>
          <w:sz w:val="26"/>
          <w:szCs w:val="26"/>
          <w:lang w:val="ru-RU"/>
        </w:rPr>
        <w:t>2.1-2.2</w:t>
      </w:r>
      <w:r w:rsidRPr="1EA6A507" w:rsidR="1EA6A507">
        <w:rPr>
          <w:rFonts w:ascii="Times New Roman" w:hAnsi="Times New Roman" w:eastAsia="Times New Roman" w:cs="Times New Roman"/>
          <w:noProof w:val="0"/>
          <w:sz w:val="26"/>
          <w:szCs w:val="26"/>
          <w:lang w:val="ru-RU"/>
        </w:rPr>
        <w:t xml:space="preserve">), не учитывающая факторы воздействия внешней среды на сигнал, а также эмпирические, полученные опытным путем для самых разных условий и типов приемопередающих устройств (например, модели </w:t>
      </w:r>
      <w:r w:rsidRPr="1EA6A507" w:rsidR="1EA6A507">
        <w:rPr>
          <w:rFonts w:ascii="Times New Roman" w:hAnsi="Times New Roman" w:eastAsia="Times New Roman" w:cs="Times New Roman"/>
          <w:noProof w:val="0"/>
          <w:sz w:val="26"/>
          <w:szCs w:val="26"/>
          <w:lang w:val="ru-RU"/>
        </w:rPr>
        <w:t>Walfish-Ikegami</w:t>
      </w:r>
      <w:r w:rsidRPr="1EA6A507" w:rsidR="1EA6A507">
        <w:rPr>
          <w:rFonts w:ascii="Times New Roman" w:hAnsi="Times New Roman" w:eastAsia="Times New Roman" w:cs="Times New Roman"/>
          <w:noProof w:val="0"/>
          <w:sz w:val="26"/>
          <w:szCs w:val="26"/>
          <w:lang w:val="ru-RU"/>
        </w:rPr>
        <w:t xml:space="preserve">, </w:t>
      </w:r>
      <w:r w:rsidRPr="1EA6A507" w:rsidR="1EA6A507">
        <w:rPr>
          <w:rFonts w:ascii="Times New Roman" w:hAnsi="Times New Roman" w:eastAsia="Times New Roman" w:cs="Times New Roman"/>
          <w:noProof w:val="0"/>
          <w:sz w:val="26"/>
          <w:szCs w:val="26"/>
          <w:lang w:val="ru-RU"/>
        </w:rPr>
        <w:t>Knife</w:t>
      </w:r>
      <w:r w:rsidRPr="1EA6A507" w:rsidR="1EA6A507">
        <w:rPr>
          <w:rFonts w:ascii="Times New Roman" w:hAnsi="Times New Roman" w:eastAsia="Times New Roman" w:cs="Times New Roman"/>
          <w:noProof w:val="0"/>
          <w:sz w:val="26"/>
          <w:szCs w:val="26"/>
          <w:lang w:val="ru-RU"/>
        </w:rPr>
        <w:t xml:space="preserve">-Edge, </w:t>
      </w:r>
      <w:r w:rsidRPr="1EA6A507" w:rsidR="1EA6A507">
        <w:rPr>
          <w:rFonts w:ascii="Times New Roman" w:hAnsi="Times New Roman" w:eastAsia="Times New Roman" w:cs="Times New Roman"/>
          <w:noProof w:val="0"/>
          <w:sz w:val="26"/>
          <w:szCs w:val="26"/>
          <w:lang w:val="ru-RU"/>
        </w:rPr>
        <w:t>Okumura</w:t>
      </w:r>
      <w:r w:rsidRPr="1EA6A507" w:rsidR="1EA6A507">
        <w:rPr>
          <w:rFonts w:ascii="Times New Roman" w:hAnsi="Times New Roman" w:eastAsia="Times New Roman" w:cs="Times New Roman"/>
          <w:noProof w:val="0"/>
          <w:sz w:val="26"/>
          <w:szCs w:val="26"/>
          <w:lang w:val="ru-RU"/>
        </w:rPr>
        <w:t xml:space="preserve">, </w:t>
      </w:r>
      <w:r w:rsidRPr="1EA6A507" w:rsidR="1EA6A507">
        <w:rPr>
          <w:rFonts w:ascii="Times New Roman" w:hAnsi="Times New Roman" w:eastAsia="Times New Roman" w:cs="Times New Roman"/>
          <w:noProof w:val="0"/>
          <w:sz w:val="26"/>
          <w:szCs w:val="26"/>
          <w:lang w:val="ru-RU"/>
        </w:rPr>
        <w:t>Hata</w:t>
      </w:r>
      <w:r w:rsidRPr="1EA6A507" w:rsidR="1EA6A507">
        <w:rPr>
          <w:rFonts w:ascii="Times New Roman" w:hAnsi="Times New Roman" w:eastAsia="Times New Roman" w:cs="Times New Roman"/>
          <w:noProof w:val="0"/>
          <w:sz w:val="26"/>
          <w:szCs w:val="26"/>
          <w:lang w:val="ru-RU"/>
        </w:rPr>
        <w:t xml:space="preserve">, и пр.). Рассмотрим наиболее часто используемые модели распространения сигналов для современных сетей мобильной связи. Базовые станции могут </w:t>
      </w:r>
      <w:r w:rsidRPr="1EA6A507" w:rsidR="1EA6A507">
        <w:rPr>
          <w:rFonts w:ascii="Times New Roman" w:hAnsi="Times New Roman" w:eastAsia="Times New Roman" w:cs="Times New Roman"/>
          <w:noProof w:val="0"/>
          <w:sz w:val="26"/>
          <w:szCs w:val="26"/>
          <w:lang w:val="ru-RU"/>
        </w:rPr>
        <w:t>устанавливаются</w:t>
      </w:r>
      <w:r w:rsidRPr="1EA6A507" w:rsidR="1EA6A507">
        <w:rPr>
          <w:rFonts w:ascii="Times New Roman" w:hAnsi="Times New Roman" w:eastAsia="Times New Roman" w:cs="Times New Roman"/>
          <w:noProof w:val="0"/>
          <w:sz w:val="26"/>
          <w:szCs w:val="26"/>
          <w:lang w:val="ru-RU"/>
        </w:rPr>
        <w:t xml:space="preserve"> практически где угодно: на зданиях, в бизнес-центрах, в аэропортах, вдоль железных дорог и пр.</w:t>
      </w:r>
    </w:p>
    <w:p w:rsidR="1EA6A507" w:rsidP="1EA6A507" w:rsidRDefault="1EA6A507" w14:paraId="75DEB866" w14:textId="6220E8BF">
      <w:pPr>
        <w:pStyle w:val="Normal"/>
        <w:jc w:val="left"/>
        <w:rPr>
          <w:rFonts w:ascii="Times New Roman" w:hAnsi="Times New Roman" w:eastAsia="Times New Roman" w:cs="Times New Roman"/>
          <w:noProof w:val="0"/>
          <w:sz w:val="26"/>
          <w:szCs w:val="26"/>
          <w:lang w:val="ru-RU"/>
        </w:rPr>
      </w:pPr>
      <w:r w:rsidRPr="1EA6A507" w:rsidR="1EA6A507">
        <w:rPr>
          <w:rFonts w:ascii="Times New Roman" w:hAnsi="Times New Roman" w:eastAsia="Times New Roman" w:cs="Times New Roman"/>
          <w:noProof w:val="0"/>
          <w:sz w:val="26"/>
          <w:szCs w:val="26"/>
          <w:lang w:val="ru-RU"/>
        </w:rPr>
        <w:t xml:space="preserve">2.2.1 Модель </w:t>
      </w:r>
      <w:r w:rsidRPr="1EA6A507" w:rsidR="1EA6A507">
        <w:rPr>
          <w:rFonts w:ascii="Times New Roman" w:hAnsi="Times New Roman" w:eastAsia="Times New Roman" w:cs="Times New Roman"/>
          <w:noProof w:val="0"/>
          <w:sz w:val="26"/>
          <w:szCs w:val="26"/>
          <w:lang w:val="ru-RU"/>
        </w:rPr>
        <w:t>UMiNLOS</w:t>
      </w:r>
      <w:r w:rsidRPr="1EA6A507" w:rsidR="1EA6A507">
        <w:rPr>
          <w:rFonts w:ascii="Times New Roman" w:hAnsi="Times New Roman" w:eastAsia="Times New Roman" w:cs="Times New Roman"/>
          <w:noProof w:val="0"/>
          <w:sz w:val="26"/>
          <w:szCs w:val="26"/>
          <w:lang w:val="ru-RU"/>
        </w:rPr>
        <w:t xml:space="preserve"> (Urban Micro Non-Line-</w:t>
      </w:r>
      <w:r w:rsidRPr="1EA6A507" w:rsidR="1EA6A507">
        <w:rPr>
          <w:rFonts w:ascii="Times New Roman" w:hAnsi="Times New Roman" w:eastAsia="Times New Roman" w:cs="Times New Roman"/>
          <w:noProof w:val="0"/>
          <w:sz w:val="26"/>
          <w:szCs w:val="26"/>
          <w:lang w:val="ru-RU"/>
        </w:rPr>
        <w:t>of</w:t>
      </w:r>
      <w:r w:rsidRPr="1EA6A507" w:rsidR="1EA6A507">
        <w:rPr>
          <w:rFonts w:ascii="Times New Roman" w:hAnsi="Times New Roman" w:eastAsia="Times New Roman" w:cs="Times New Roman"/>
          <w:noProof w:val="0"/>
          <w:sz w:val="26"/>
          <w:szCs w:val="26"/>
          <w:lang w:val="ru-RU"/>
        </w:rPr>
        <w:t>-</w:t>
      </w:r>
      <w:r w:rsidRPr="1EA6A507" w:rsidR="1EA6A507">
        <w:rPr>
          <w:rFonts w:ascii="Times New Roman" w:hAnsi="Times New Roman" w:eastAsia="Times New Roman" w:cs="Times New Roman"/>
          <w:noProof w:val="0"/>
          <w:sz w:val="26"/>
          <w:szCs w:val="26"/>
          <w:lang w:val="ru-RU"/>
        </w:rPr>
        <w:t>Sight</w:t>
      </w:r>
      <w:r w:rsidRPr="1EA6A507" w:rsidR="1EA6A507">
        <w:rPr>
          <w:rFonts w:ascii="Times New Roman" w:hAnsi="Times New Roman" w:eastAsia="Times New Roman" w:cs="Times New Roman"/>
          <w:noProof w:val="0"/>
          <w:sz w:val="26"/>
          <w:szCs w:val="26"/>
          <w:lang w:val="ru-RU"/>
        </w:rPr>
        <w:t>) Данная модель также применяется в условиях размещения точек доступа/небольших сот в помещениях (</w:t>
      </w:r>
      <w:r w:rsidRPr="1EA6A507" w:rsidR="1EA6A507">
        <w:rPr>
          <w:rFonts w:ascii="Times New Roman" w:hAnsi="Times New Roman" w:eastAsia="Times New Roman" w:cs="Times New Roman"/>
          <w:noProof w:val="0"/>
          <w:sz w:val="26"/>
          <w:szCs w:val="26"/>
          <w:lang w:val="ru-RU"/>
        </w:rPr>
        <w:t>Indoor</w:t>
      </w:r>
      <w:r w:rsidRPr="1EA6A507" w:rsidR="1EA6A507">
        <w:rPr>
          <w:rFonts w:ascii="Times New Roman" w:hAnsi="Times New Roman" w:eastAsia="Times New Roman" w:cs="Times New Roman"/>
          <w:noProof w:val="0"/>
          <w:sz w:val="26"/>
          <w:szCs w:val="26"/>
          <w:lang w:val="ru-RU"/>
        </w:rPr>
        <w:t>). Формула для расчета затуханий имеет вид (2.3): 𝑃𝐿(𝑑) = 26 ∙ 𝑙𝑜𝑔10(f[ГГц]) + 22.7 + 36.7 ∙ 𝑙𝑜𝑔10(d[м]), (2.3</w:t>
      </w:r>
      <w:r w:rsidRPr="1EA6A507" w:rsidR="1EA6A507">
        <w:rPr>
          <w:rFonts w:ascii="Times New Roman" w:hAnsi="Times New Roman" w:eastAsia="Times New Roman" w:cs="Times New Roman"/>
          <w:noProof w:val="0"/>
          <w:sz w:val="26"/>
          <w:szCs w:val="26"/>
          <w:lang w:val="ru-RU"/>
        </w:rPr>
        <w:t>)</w:t>
      </w:r>
      <w:r w:rsidRPr="1EA6A507" w:rsidR="1EA6A507">
        <w:rPr>
          <w:rFonts w:ascii="Times New Roman" w:hAnsi="Times New Roman" w:eastAsia="Times New Roman" w:cs="Times New Roman"/>
          <w:noProof w:val="0"/>
          <w:sz w:val="26"/>
          <w:szCs w:val="26"/>
          <w:lang w:val="ru-RU"/>
        </w:rPr>
        <w:t xml:space="preserve"> На рисунке 9 представлены полученные с помощью описанных выше моделей распространения сигнала зависимости потерь мощности радиосигнала от расстояния между приемником и передатчиком</w:t>
      </w:r>
    </w:p>
    <w:p w:rsidR="1EA6A507" w:rsidP="1EA6A507" w:rsidRDefault="1EA6A507" w14:paraId="393B619A" w14:textId="4B4446AA">
      <w:pPr>
        <w:pStyle w:val="Normal"/>
        <w:jc w:val="left"/>
        <w:rPr>
          <w:rFonts w:ascii="Times New Roman" w:hAnsi="Times New Roman" w:eastAsia="Times New Roman" w:cs="Times New Roman"/>
        </w:rPr>
      </w:pPr>
      <w:r>
        <w:drawing>
          <wp:inline wp14:editId="3543762A" wp14:anchorId="6E312095">
            <wp:extent cx="4572000" cy="2771775"/>
            <wp:effectExtent l="0" t="0" r="0" b="0"/>
            <wp:docPr id="1548778752" name="" title=""/>
            <wp:cNvGraphicFramePr>
              <a:graphicFrameLocks noChangeAspect="1"/>
            </wp:cNvGraphicFramePr>
            <a:graphic>
              <a:graphicData uri="http://schemas.openxmlformats.org/drawingml/2006/picture">
                <pic:pic>
                  <pic:nvPicPr>
                    <pic:cNvPr id="0" name=""/>
                    <pic:cNvPicPr/>
                  </pic:nvPicPr>
                  <pic:blipFill>
                    <a:blip r:embed="R30870975bf62450e">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1EA6A507" w:rsidP="1EA6A507" w:rsidRDefault="1EA6A507" w14:paraId="58BD751A" w14:textId="7DB99B69">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 xml:space="preserve">2.2.2 Модель </w:t>
      </w:r>
      <w:r w:rsidRPr="1EA6A507" w:rsidR="1EA6A507">
        <w:rPr>
          <w:rFonts w:ascii="Times New Roman" w:hAnsi="Times New Roman" w:eastAsia="Times New Roman" w:cs="Times New Roman"/>
          <w:noProof w:val="0"/>
          <w:sz w:val="22"/>
          <w:szCs w:val="22"/>
          <w:lang w:val="ru-RU"/>
        </w:rPr>
        <w:t>Окумура</w:t>
      </w:r>
      <w:r w:rsidRPr="1EA6A507" w:rsidR="1EA6A507">
        <w:rPr>
          <w:rFonts w:ascii="Times New Roman" w:hAnsi="Times New Roman" w:eastAsia="Times New Roman" w:cs="Times New Roman"/>
          <w:noProof w:val="0"/>
          <w:sz w:val="22"/>
          <w:szCs w:val="22"/>
          <w:lang w:val="ru-RU"/>
        </w:rPr>
        <w:t xml:space="preserve">-Хата и ее модификация COST231 Данная модель распространения сигнала является одной из наиболее часто используемых моделей при проектировании покрытия </w:t>
      </w:r>
      <w:r w:rsidRPr="1EA6A507" w:rsidR="1EA6A507">
        <w:rPr>
          <w:rFonts w:ascii="Times New Roman" w:hAnsi="Times New Roman" w:eastAsia="Times New Roman" w:cs="Times New Roman"/>
          <w:noProof w:val="0"/>
          <w:sz w:val="22"/>
          <w:szCs w:val="22"/>
          <w:lang w:val="ru-RU"/>
        </w:rPr>
        <w:t>макросот</w:t>
      </w:r>
      <w:r w:rsidRPr="1EA6A507" w:rsidR="1EA6A507">
        <w:rPr>
          <w:rFonts w:ascii="Times New Roman" w:hAnsi="Times New Roman" w:eastAsia="Times New Roman" w:cs="Times New Roman"/>
          <w:noProof w:val="0"/>
          <w:sz w:val="22"/>
          <w:szCs w:val="22"/>
          <w:lang w:val="ru-RU"/>
        </w:rPr>
        <w:t>, например, для сетей LTE. Она применима для сетей, работающих в частотных диапазонах от 150 МГц до 2 ГГц при высоте подвеса антенны базовой станции от 30 до 200 м, высоте антенны мобильного устройства от 1 до 10 м и радиусе соты от 1 до 20 км. 3 Формула для расчета затуханий имеет вид (2.14): 𝑃𝐿(𝑑) = 𝐴 + 𝐵 ∙ 𝑙𝑜𝑔10(𝑓) − 13.82 ∙ 𝑙𝑜𝑔10(ℎ𝐵𝑆) − 𝑎 + 𝑠 ∙ 𝑙𝑜𝑔10(𝑑) + 𝐿𝑐𝑙𝑢𝑡𝑡𝑒𝑟, (2.4) где f – это несущая частота сигнала в МГц, d – расстояние между приемником и передатчиком в км, ℎ𝐵𝑆 – высота подвеса антенны БС, 𝐿𝑐𝑙𝑢𝑡𝑡𝑒𝑟, 𝐴,𝐵 – константы</w:t>
      </w:r>
    </w:p>
    <w:p w:rsidR="1EA6A507" w:rsidP="1EA6A507" w:rsidRDefault="1EA6A507" w14:paraId="5E70967A" w14:textId="0DC9802D">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 xml:space="preserve">2.3 Особенности проектирования радиопокрытия мобильных </w:t>
      </w:r>
      <w:r w:rsidRPr="1EA6A507" w:rsidR="1EA6A507">
        <w:rPr>
          <w:rFonts w:ascii="Times New Roman" w:hAnsi="Times New Roman" w:eastAsia="Times New Roman" w:cs="Times New Roman"/>
          <w:noProof w:val="0"/>
          <w:sz w:val="22"/>
          <w:szCs w:val="22"/>
          <w:lang w:val="ru-RU"/>
        </w:rPr>
        <w:t>сетей</w:t>
      </w:r>
      <w:r w:rsidRPr="1EA6A507" w:rsidR="1EA6A507">
        <w:rPr>
          <w:rFonts w:ascii="Times New Roman" w:hAnsi="Times New Roman" w:eastAsia="Times New Roman" w:cs="Times New Roman"/>
          <w:noProof w:val="0"/>
          <w:sz w:val="22"/>
          <w:szCs w:val="22"/>
          <w:lang w:val="ru-RU"/>
        </w:rPr>
        <w:t xml:space="preserve"> В рамках данной работы нас будут интересовать принципы расчета радиуса действия одной соты в сетях мобильной связи. При расчете радиопокрытия беспроводных точек доступа или базовых станций, нужно учитывать физические факторы, ограничивающие зону действия. Прежде всего, это чувствительность приемного устройства </w:t>
      </w:r>
      <w:r w:rsidRPr="1EA6A507" w:rsidR="1EA6A507">
        <w:rPr>
          <w:rFonts w:ascii="Times New Roman" w:hAnsi="Times New Roman" w:eastAsia="Times New Roman" w:cs="Times New Roman"/>
          <w:noProof w:val="0"/>
          <w:sz w:val="22"/>
          <w:szCs w:val="22"/>
          <w:lang w:val="ru-RU"/>
        </w:rPr>
        <w:t>RxSens</w:t>
      </w:r>
      <w:r w:rsidRPr="1EA6A507" w:rsidR="1EA6A507">
        <w:rPr>
          <w:rFonts w:ascii="Times New Roman" w:hAnsi="Times New Roman" w:eastAsia="Times New Roman" w:cs="Times New Roman"/>
          <w:noProof w:val="0"/>
          <w:sz w:val="22"/>
          <w:szCs w:val="22"/>
          <w:lang w:val="ru-RU"/>
        </w:rPr>
        <w:t xml:space="preserve"> (приемника базовой станции или пользовательского терминала UE), которая вычисляется по формуле (2.17): </w:t>
      </w:r>
      <w:r w:rsidRPr="1EA6A507" w:rsidR="1EA6A507">
        <w:rPr>
          <w:rFonts w:ascii="Times New Roman" w:hAnsi="Times New Roman" w:eastAsia="Times New Roman" w:cs="Times New Roman"/>
          <w:noProof w:val="0"/>
          <w:sz w:val="22"/>
          <w:szCs w:val="22"/>
          <w:lang w:val="ru-RU"/>
        </w:rPr>
        <w:t>RxSens</w:t>
      </w:r>
      <w:r w:rsidRPr="1EA6A507" w:rsidR="1EA6A507">
        <w:rPr>
          <w:rFonts w:ascii="Times New Roman" w:hAnsi="Times New Roman" w:eastAsia="Times New Roman" w:cs="Times New Roman"/>
          <w:noProof w:val="0"/>
          <w:sz w:val="22"/>
          <w:szCs w:val="22"/>
          <w:lang w:val="ru-RU"/>
        </w:rPr>
        <w:t xml:space="preserve"> = 𝑁𝑜𝑖𝑠𝑒𝐹𝑖𝑔𝑢𝑟𝑒 + 𝑇ℎ𝑒𝑟𝑚𝑎𝑙𝑁𝑜𝑖𝑠𝑒 + 𝑅𝑒𝑞𝑖𝑟𝑒𝑑𝑆𝐼𝑁𝑅, (2.17) где </w:t>
      </w:r>
      <w:r w:rsidRPr="1EA6A507" w:rsidR="1EA6A507">
        <w:rPr>
          <w:rFonts w:ascii="Times New Roman" w:hAnsi="Times New Roman" w:eastAsia="Times New Roman" w:cs="Times New Roman"/>
          <w:noProof w:val="0"/>
          <w:sz w:val="22"/>
          <w:szCs w:val="22"/>
          <w:lang w:val="ru-RU"/>
        </w:rPr>
        <w:t>NoiseFigure</w:t>
      </w:r>
      <w:r w:rsidRPr="1EA6A507" w:rsidR="1EA6A507">
        <w:rPr>
          <w:rFonts w:ascii="Times New Roman" w:hAnsi="Times New Roman" w:eastAsia="Times New Roman" w:cs="Times New Roman"/>
          <w:noProof w:val="0"/>
          <w:sz w:val="22"/>
          <w:szCs w:val="22"/>
          <w:lang w:val="ru-RU"/>
        </w:rPr>
        <w:t xml:space="preserve"> – коэффициент шума, который обычно указывается производителем оборудования; </w:t>
      </w:r>
      <w:r w:rsidRPr="1EA6A507" w:rsidR="1EA6A507">
        <w:rPr>
          <w:rFonts w:ascii="Times New Roman" w:hAnsi="Times New Roman" w:eastAsia="Times New Roman" w:cs="Times New Roman"/>
          <w:noProof w:val="0"/>
          <w:sz w:val="22"/>
          <w:szCs w:val="22"/>
          <w:lang w:val="ru-RU"/>
        </w:rPr>
        <w:t>RequiredSINR</w:t>
      </w:r>
      <w:r w:rsidRPr="1EA6A507" w:rsidR="1EA6A507">
        <w:rPr>
          <w:rFonts w:ascii="Times New Roman" w:hAnsi="Times New Roman" w:eastAsia="Times New Roman" w:cs="Times New Roman"/>
          <w:noProof w:val="0"/>
          <w:sz w:val="22"/>
          <w:szCs w:val="22"/>
          <w:lang w:val="ru-RU"/>
        </w:rPr>
        <w:t xml:space="preserve"> – требуемое отношение мощности сигнала к мощности шумов и интерференции, зависящее от используемых схем модуляции и кодирования MCS, а также от механизмов, позволяющих снизить это значение; </w:t>
      </w:r>
      <w:r w:rsidRPr="1EA6A507" w:rsidR="1EA6A507">
        <w:rPr>
          <w:rFonts w:ascii="Times New Roman" w:hAnsi="Times New Roman" w:eastAsia="Times New Roman" w:cs="Times New Roman"/>
          <w:noProof w:val="0"/>
          <w:sz w:val="22"/>
          <w:szCs w:val="22"/>
          <w:lang w:val="ru-RU"/>
        </w:rPr>
        <w:t>ThermalNoise</w:t>
      </w:r>
      <w:r w:rsidRPr="1EA6A507" w:rsidR="1EA6A507">
        <w:rPr>
          <w:rFonts w:ascii="Times New Roman" w:hAnsi="Times New Roman" w:eastAsia="Times New Roman" w:cs="Times New Roman"/>
          <w:noProof w:val="0"/>
          <w:sz w:val="22"/>
          <w:szCs w:val="22"/>
          <w:lang w:val="ru-RU"/>
        </w:rPr>
        <w:t xml:space="preserve"> – тепловой шум приемника, определяемый по формуле (2.18): </w:t>
      </w:r>
      <w:r w:rsidRPr="1EA6A507" w:rsidR="1EA6A507">
        <w:rPr>
          <w:rFonts w:ascii="Times New Roman" w:hAnsi="Times New Roman" w:eastAsia="Times New Roman" w:cs="Times New Roman"/>
          <w:noProof w:val="0"/>
          <w:sz w:val="22"/>
          <w:szCs w:val="22"/>
          <w:lang w:val="ru-RU"/>
        </w:rPr>
        <w:t>ThermalNoise</w:t>
      </w:r>
      <w:r w:rsidRPr="1EA6A507" w:rsidR="1EA6A507">
        <w:rPr>
          <w:rFonts w:ascii="Times New Roman" w:hAnsi="Times New Roman" w:eastAsia="Times New Roman" w:cs="Times New Roman"/>
          <w:noProof w:val="0"/>
          <w:sz w:val="22"/>
          <w:szCs w:val="22"/>
          <w:lang w:val="ru-RU"/>
        </w:rPr>
        <w:t xml:space="preserve"> = −174 + 10 ∙ 𝑙𝑜𝑔10(𝐵𝑊), (2.18) где BW – ширина полосы частот принимаемого сигнала в Гц, а -174 </w:t>
      </w:r>
      <w:r w:rsidRPr="1EA6A507" w:rsidR="1EA6A507">
        <w:rPr>
          <w:rFonts w:ascii="Times New Roman" w:hAnsi="Times New Roman" w:eastAsia="Times New Roman" w:cs="Times New Roman"/>
          <w:noProof w:val="0"/>
          <w:sz w:val="22"/>
          <w:szCs w:val="22"/>
          <w:lang w:val="ru-RU"/>
        </w:rPr>
        <w:t>дБм</w:t>
      </w:r>
      <w:r w:rsidRPr="1EA6A507" w:rsidR="1EA6A507">
        <w:rPr>
          <w:rFonts w:ascii="Times New Roman" w:hAnsi="Times New Roman" w:eastAsia="Times New Roman" w:cs="Times New Roman"/>
          <w:noProof w:val="0"/>
          <w:sz w:val="22"/>
          <w:szCs w:val="22"/>
          <w:lang w:val="ru-RU"/>
        </w:rPr>
        <w:t xml:space="preserve"> – уровень шума на 1 Гц полосы частот при температуре 200С. Значение </w:t>
      </w:r>
      <w:r w:rsidRPr="1EA6A507" w:rsidR="1EA6A507">
        <w:rPr>
          <w:rFonts w:ascii="Times New Roman" w:hAnsi="Times New Roman" w:eastAsia="Times New Roman" w:cs="Times New Roman"/>
          <w:noProof w:val="0"/>
          <w:sz w:val="22"/>
          <w:szCs w:val="22"/>
          <w:lang w:val="ru-RU"/>
        </w:rPr>
        <w:t>RxSens</w:t>
      </w:r>
      <w:r w:rsidRPr="1EA6A507" w:rsidR="1EA6A507">
        <w:rPr>
          <w:rFonts w:ascii="Times New Roman" w:hAnsi="Times New Roman" w:eastAsia="Times New Roman" w:cs="Times New Roman"/>
          <w:noProof w:val="0"/>
          <w:sz w:val="22"/>
          <w:szCs w:val="22"/>
          <w:lang w:val="ru-RU"/>
        </w:rPr>
        <w:t>, получаемое из выражения (2.17) – это минимальный требуемый уровень радиосигнала, при котором возможно успешное декодирование битов данных. Для того чтобы определить, какой должен быть максимальный уровень допустимых потерь радиосигнала MAPL (</w:t>
      </w:r>
      <w:r w:rsidRPr="1EA6A507" w:rsidR="1EA6A507">
        <w:rPr>
          <w:rFonts w:ascii="Times New Roman" w:hAnsi="Times New Roman" w:eastAsia="Times New Roman" w:cs="Times New Roman"/>
          <w:noProof w:val="0"/>
          <w:sz w:val="22"/>
          <w:szCs w:val="22"/>
          <w:lang w:val="ru-RU"/>
        </w:rPr>
        <w:t>Maximum</w:t>
      </w:r>
      <w:r w:rsidRPr="1EA6A507" w:rsidR="1EA6A507">
        <w:rPr>
          <w:rFonts w:ascii="Times New Roman" w:hAnsi="Times New Roman" w:eastAsia="Times New Roman" w:cs="Times New Roman"/>
          <w:noProof w:val="0"/>
          <w:sz w:val="22"/>
          <w:szCs w:val="22"/>
          <w:lang w:val="ru-RU"/>
        </w:rPr>
        <w:t xml:space="preserve"> </w:t>
      </w:r>
      <w:r w:rsidRPr="1EA6A507" w:rsidR="1EA6A507">
        <w:rPr>
          <w:rFonts w:ascii="Times New Roman" w:hAnsi="Times New Roman" w:eastAsia="Times New Roman" w:cs="Times New Roman"/>
          <w:noProof w:val="0"/>
          <w:sz w:val="22"/>
          <w:szCs w:val="22"/>
          <w:lang w:val="ru-RU"/>
        </w:rPr>
        <w:t>Allowed</w:t>
      </w:r>
      <w:r w:rsidRPr="1EA6A507" w:rsidR="1EA6A507">
        <w:rPr>
          <w:rFonts w:ascii="Times New Roman" w:hAnsi="Times New Roman" w:eastAsia="Times New Roman" w:cs="Times New Roman"/>
          <w:noProof w:val="0"/>
          <w:sz w:val="22"/>
          <w:szCs w:val="22"/>
          <w:lang w:val="ru-RU"/>
        </w:rPr>
        <w:t xml:space="preserve"> </w:t>
      </w:r>
      <w:r w:rsidRPr="1EA6A507" w:rsidR="1EA6A507">
        <w:rPr>
          <w:rFonts w:ascii="Times New Roman" w:hAnsi="Times New Roman" w:eastAsia="Times New Roman" w:cs="Times New Roman"/>
          <w:noProof w:val="0"/>
          <w:sz w:val="22"/>
          <w:szCs w:val="22"/>
          <w:lang w:val="ru-RU"/>
        </w:rPr>
        <w:t>Path</w:t>
      </w:r>
      <w:r w:rsidRPr="1EA6A507" w:rsidR="1EA6A507">
        <w:rPr>
          <w:rFonts w:ascii="Times New Roman" w:hAnsi="Times New Roman" w:eastAsia="Times New Roman" w:cs="Times New Roman"/>
          <w:noProof w:val="0"/>
          <w:sz w:val="22"/>
          <w:szCs w:val="22"/>
          <w:lang w:val="ru-RU"/>
        </w:rPr>
        <w:t xml:space="preserve"> </w:t>
      </w:r>
      <w:r w:rsidRPr="1EA6A507" w:rsidR="1EA6A507">
        <w:rPr>
          <w:rFonts w:ascii="Times New Roman" w:hAnsi="Times New Roman" w:eastAsia="Times New Roman" w:cs="Times New Roman"/>
          <w:noProof w:val="0"/>
          <w:sz w:val="22"/>
          <w:szCs w:val="22"/>
          <w:lang w:val="ru-RU"/>
        </w:rPr>
        <w:t>loss</w:t>
      </w:r>
      <w:r w:rsidRPr="1EA6A507" w:rsidR="1EA6A507">
        <w:rPr>
          <w:rFonts w:ascii="Times New Roman" w:hAnsi="Times New Roman" w:eastAsia="Times New Roman" w:cs="Times New Roman"/>
          <w:noProof w:val="0"/>
          <w:sz w:val="22"/>
          <w:szCs w:val="22"/>
          <w:lang w:val="ru-RU"/>
        </w:rPr>
        <w:t xml:space="preserve">), при котором будет возможно успешно декодировать данные, составляется и рассчитывается так называемый бюджет восходящего (от пользователя к точке доступа UL) и нисходящего (от точки доступа к пользователю DL) каналов. а) Бюджет нисходящего канала (DL Link Budget) На рисунке 11 показано из каких компонентов составляется бюджет нисходящего канала DL. В неравенстве, показанном на рисунке 11, все входные параметры за исключением PL(d) являются константами. В левой части этого неравенства стоят составляющие, характеризующие реальный уровень сигнала в зависимости от расстояния d, в правой же – требования к уровню такого сигнала, при котором декодирование будет осуществимо. Если приравнять левую и правую часть неравенства, мы получим уравнение (2.19), где PL(d) 6 можно заменить на MAPL_DL – уже независящие от расстояния максимально допустимые потери радиосигнала, которые удовлетворяют минимальным требованиям успешного приема данных. </w:t>
      </w:r>
      <w:r w:rsidRPr="1EA6A507" w:rsidR="1EA6A507">
        <w:rPr>
          <w:rFonts w:ascii="Times New Roman" w:hAnsi="Times New Roman" w:eastAsia="Times New Roman" w:cs="Times New Roman"/>
          <w:noProof w:val="0"/>
          <w:sz w:val="22"/>
          <w:szCs w:val="22"/>
          <w:lang w:val="ru-RU"/>
        </w:rPr>
        <w:t>TxPowerBS</w:t>
      </w:r>
      <w:r w:rsidRPr="1EA6A507" w:rsidR="1EA6A507">
        <w:rPr>
          <w:rFonts w:ascii="Times New Roman" w:hAnsi="Times New Roman" w:eastAsia="Times New Roman" w:cs="Times New Roman"/>
          <w:noProof w:val="0"/>
          <w:sz w:val="22"/>
          <w:szCs w:val="22"/>
          <w:lang w:val="ru-RU"/>
        </w:rPr>
        <w:t xml:space="preserve"> − 𝐹𝑒𝑒𝑑𝑒𝑟𝐿𝑜𝑠𝑠 + </w:t>
      </w:r>
      <w:r w:rsidRPr="1EA6A507" w:rsidR="1EA6A507">
        <w:rPr>
          <w:rFonts w:ascii="Times New Roman" w:hAnsi="Times New Roman" w:eastAsia="Times New Roman" w:cs="Times New Roman"/>
          <w:noProof w:val="0"/>
          <w:sz w:val="22"/>
          <w:szCs w:val="22"/>
          <w:lang w:val="ru-RU"/>
        </w:rPr>
        <w:t>AntGainBS</w:t>
      </w:r>
      <w:r w:rsidRPr="1EA6A507" w:rsidR="1EA6A507">
        <w:rPr>
          <w:rFonts w:ascii="Times New Roman" w:hAnsi="Times New Roman" w:eastAsia="Times New Roman" w:cs="Times New Roman"/>
          <w:noProof w:val="0"/>
          <w:sz w:val="22"/>
          <w:szCs w:val="22"/>
          <w:lang w:val="ru-RU"/>
        </w:rPr>
        <w:t xml:space="preserve"> + </w:t>
      </w:r>
      <w:r w:rsidRPr="1EA6A507" w:rsidR="1EA6A507">
        <w:rPr>
          <w:rFonts w:ascii="Times New Roman" w:hAnsi="Times New Roman" w:eastAsia="Times New Roman" w:cs="Times New Roman"/>
          <w:noProof w:val="0"/>
          <w:sz w:val="22"/>
          <w:szCs w:val="22"/>
          <w:lang w:val="ru-RU"/>
        </w:rPr>
        <w:t>MIMOGain</w:t>
      </w:r>
      <w:r w:rsidRPr="1EA6A507" w:rsidR="1EA6A507">
        <w:rPr>
          <w:rFonts w:ascii="Times New Roman" w:hAnsi="Times New Roman" w:eastAsia="Times New Roman" w:cs="Times New Roman"/>
          <w:noProof w:val="0"/>
          <w:sz w:val="22"/>
          <w:szCs w:val="22"/>
          <w:lang w:val="ru-RU"/>
        </w:rPr>
        <w:t xml:space="preserve"> − MAPL_DL − IM − </w:t>
      </w:r>
      <w:r w:rsidRPr="1EA6A507" w:rsidR="1EA6A507">
        <w:rPr>
          <w:rFonts w:ascii="Times New Roman" w:hAnsi="Times New Roman" w:eastAsia="Times New Roman" w:cs="Times New Roman"/>
          <w:noProof w:val="0"/>
          <w:sz w:val="22"/>
          <w:szCs w:val="22"/>
          <w:lang w:val="ru-RU"/>
        </w:rPr>
        <w:t>PenetrationM</w:t>
      </w:r>
      <w:r w:rsidRPr="1EA6A507" w:rsidR="1EA6A507">
        <w:rPr>
          <w:rFonts w:ascii="Times New Roman" w:hAnsi="Times New Roman" w:eastAsia="Times New Roman" w:cs="Times New Roman"/>
          <w:noProof w:val="0"/>
          <w:sz w:val="22"/>
          <w:szCs w:val="22"/>
          <w:lang w:val="ru-RU"/>
        </w:rPr>
        <w:t xml:space="preserve"> = </w:t>
      </w:r>
      <w:r w:rsidRPr="1EA6A507" w:rsidR="1EA6A507">
        <w:rPr>
          <w:rFonts w:ascii="Times New Roman" w:hAnsi="Times New Roman" w:eastAsia="Times New Roman" w:cs="Times New Roman"/>
          <w:noProof w:val="0"/>
          <w:sz w:val="22"/>
          <w:szCs w:val="22"/>
          <w:lang w:val="ru-RU"/>
        </w:rPr>
        <w:t>RxSensUE</w:t>
      </w:r>
      <w:r w:rsidRPr="1EA6A507" w:rsidR="1EA6A507">
        <w:rPr>
          <w:rFonts w:ascii="Times New Roman" w:hAnsi="Times New Roman" w:eastAsia="Times New Roman" w:cs="Times New Roman"/>
          <w:noProof w:val="0"/>
          <w:sz w:val="22"/>
          <w:szCs w:val="22"/>
          <w:lang w:val="ru-RU"/>
        </w:rPr>
        <w:t>. (2.19) На рисунке 12 показано, что происходит с сигналом при прохождении через антенно-фидерный тракт. Потери сигнала во многом зависят от того, как сконфигурирована базовая станция</w:t>
      </w:r>
    </w:p>
    <w:p w:rsidR="1EA6A507" w:rsidP="1EA6A507" w:rsidRDefault="1EA6A507" w14:paraId="514A2B4B" w14:textId="06830BD9">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б) Бюджет восходящего канала (UL Link Budget</w:t>
      </w:r>
      <w:r w:rsidRPr="1EA6A507" w:rsidR="1EA6A507">
        <w:rPr>
          <w:rFonts w:ascii="Times New Roman" w:hAnsi="Times New Roman" w:eastAsia="Times New Roman" w:cs="Times New Roman"/>
          <w:noProof w:val="0"/>
          <w:sz w:val="22"/>
          <w:szCs w:val="22"/>
          <w:lang w:val="ru-RU"/>
        </w:rPr>
        <w:t>)</w:t>
      </w:r>
      <w:r w:rsidRPr="1EA6A507" w:rsidR="1EA6A507">
        <w:rPr>
          <w:rFonts w:ascii="Times New Roman" w:hAnsi="Times New Roman" w:eastAsia="Times New Roman" w:cs="Times New Roman"/>
          <w:noProof w:val="0"/>
          <w:sz w:val="22"/>
          <w:szCs w:val="22"/>
          <w:lang w:val="ru-RU"/>
        </w:rPr>
        <w:t xml:space="preserve"> На рисунке 13 представлены основные составляющие бюджета восходящего канала UL. В неравенстве, показанном на рисунке 13, все входные параметры за исключением PL(d) – это константы. В левой части данного неравенства стоят составляющие, отражающие реальный уровень сигнала на некотором расстоянии d от пользователя, в правой же части – требования к уровню такого 8 радиосигнала, при котором декодирование будет возможно. Приравняв левую и правую часть неравенства, получаем уравнение (2.20), где PL(d) можно заменить на MAPL_UL – это независящие от расстояния максимально допустимые потери радиосигнала в восходящем канале UL, которые удовлетворяют минимальным требованиям успешного приема данных. </w:t>
      </w:r>
      <w:r w:rsidRPr="1EA6A507" w:rsidR="1EA6A507">
        <w:rPr>
          <w:rFonts w:ascii="Times New Roman" w:hAnsi="Times New Roman" w:eastAsia="Times New Roman" w:cs="Times New Roman"/>
          <w:noProof w:val="0"/>
          <w:sz w:val="22"/>
          <w:szCs w:val="22"/>
          <w:lang w:val="ru-RU"/>
        </w:rPr>
        <w:t>TxPowerUE</w:t>
      </w:r>
      <w:r w:rsidRPr="1EA6A507" w:rsidR="1EA6A507">
        <w:rPr>
          <w:rFonts w:ascii="Times New Roman" w:hAnsi="Times New Roman" w:eastAsia="Times New Roman" w:cs="Times New Roman"/>
          <w:noProof w:val="0"/>
          <w:sz w:val="22"/>
          <w:szCs w:val="22"/>
          <w:lang w:val="ru-RU"/>
        </w:rPr>
        <w:t xml:space="preserve"> − 𝐹𝑒𝑒𝑑𝑒𝑟𝐿𝑜𝑠𝑠 + </w:t>
      </w:r>
      <w:r w:rsidRPr="1EA6A507" w:rsidR="1EA6A507">
        <w:rPr>
          <w:rFonts w:ascii="Times New Roman" w:hAnsi="Times New Roman" w:eastAsia="Times New Roman" w:cs="Times New Roman"/>
          <w:noProof w:val="0"/>
          <w:sz w:val="22"/>
          <w:szCs w:val="22"/>
          <w:lang w:val="ru-RU"/>
        </w:rPr>
        <w:t>AntGainBS</w:t>
      </w:r>
      <w:r w:rsidRPr="1EA6A507" w:rsidR="1EA6A507">
        <w:rPr>
          <w:rFonts w:ascii="Times New Roman" w:hAnsi="Times New Roman" w:eastAsia="Times New Roman" w:cs="Times New Roman"/>
          <w:noProof w:val="0"/>
          <w:sz w:val="22"/>
          <w:szCs w:val="22"/>
          <w:lang w:val="ru-RU"/>
        </w:rPr>
        <w:t xml:space="preserve"> + </w:t>
      </w:r>
      <w:r w:rsidRPr="1EA6A507" w:rsidR="1EA6A507">
        <w:rPr>
          <w:rFonts w:ascii="Times New Roman" w:hAnsi="Times New Roman" w:eastAsia="Times New Roman" w:cs="Times New Roman"/>
          <w:noProof w:val="0"/>
          <w:sz w:val="22"/>
          <w:szCs w:val="22"/>
          <w:lang w:val="ru-RU"/>
        </w:rPr>
        <w:t>MIMOGain</w:t>
      </w:r>
      <w:r w:rsidRPr="1EA6A507" w:rsidR="1EA6A507">
        <w:rPr>
          <w:rFonts w:ascii="Times New Roman" w:hAnsi="Times New Roman" w:eastAsia="Times New Roman" w:cs="Times New Roman"/>
          <w:noProof w:val="0"/>
          <w:sz w:val="22"/>
          <w:szCs w:val="22"/>
          <w:lang w:val="ru-RU"/>
        </w:rPr>
        <w:t xml:space="preserve"> − MAPL_UL − IM − </w:t>
      </w:r>
      <w:r w:rsidRPr="1EA6A507" w:rsidR="1EA6A507">
        <w:rPr>
          <w:rFonts w:ascii="Times New Roman" w:hAnsi="Times New Roman" w:eastAsia="Times New Roman" w:cs="Times New Roman"/>
          <w:noProof w:val="0"/>
          <w:sz w:val="22"/>
          <w:szCs w:val="22"/>
          <w:lang w:val="ru-RU"/>
        </w:rPr>
        <w:t>PenetrationM</w:t>
      </w:r>
      <w:r w:rsidRPr="1EA6A507" w:rsidR="1EA6A507">
        <w:rPr>
          <w:rFonts w:ascii="Times New Roman" w:hAnsi="Times New Roman" w:eastAsia="Times New Roman" w:cs="Times New Roman"/>
          <w:noProof w:val="0"/>
          <w:sz w:val="22"/>
          <w:szCs w:val="22"/>
          <w:lang w:val="ru-RU"/>
        </w:rPr>
        <w:t xml:space="preserve"> = </w:t>
      </w:r>
      <w:r w:rsidRPr="1EA6A507" w:rsidR="1EA6A507">
        <w:rPr>
          <w:rFonts w:ascii="Times New Roman" w:hAnsi="Times New Roman" w:eastAsia="Times New Roman" w:cs="Times New Roman"/>
          <w:noProof w:val="0"/>
          <w:sz w:val="22"/>
          <w:szCs w:val="22"/>
          <w:lang w:val="ru-RU"/>
        </w:rPr>
        <w:t>RxSensBS</w:t>
      </w:r>
      <w:r w:rsidRPr="1EA6A507" w:rsidR="1EA6A507">
        <w:rPr>
          <w:rFonts w:ascii="Times New Roman" w:hAnsi="Times New Roman" w:eastAsia="Times New Roman" w:cs="Times New Roman"/>
          <w:noProof w:val="0"/>
          <w:sz w:val="22"/>
          <w:szCs w:val="22"/>
          <w:lang w:val="ru-RU"/>
        </w:rPr>
        <w:t xml:space="preserve">. (2.20) Принципиальными отличиями бюджетов восходящего и нисходящего каналов являются чувствительность приемника </w:t>
      </w:r>
      <w:r w:rsidRPr="1EA6A507" w:rsidR="1EA6A507">
        <w:rPr>
          <w:rFonts w:ascii="Times New Roman" w:hAnsi="Times New Roman" w:eastAsia="Times New Roman" w:cs="Times New Roman"/>
          <w:noProof w:val="0"/>
          <w:sz w:val="22"/>
          <w:szCs w:val="22"/>
          <w:lang w:val="ru-RU"/>
        </w:rPr>
        <w:t>RxSens</w:t>
      </w:r>
      <w:r w:rsidRPr="1EA6A507" w:rsidR="1EA6A507">
        <w:rPr>
          <w:rFonts w:ascii="Times New Roman" w:hAnsi="Times New Roman" w:eastAsia="Times New Roman" w:cs="Times New Roman"/>
          <w:noProof w:val="0"/>
          <w:sz w:val="22"/>
          <w:szCs w:val="22"/>
          <w:lang w:val="ru-RU"/>
        </w:rPr>
        <w:t xml:space="preserve"> (в зависимости от направления – это либо чувствительность UE, либо BS), которая определяется по формуле (2.17) и мощность передатчика </w:t>
      </w:r>
      <w:r w:rsidRPr="1EA6A507" w:rsidR="1EA6A507">
        <w:rPr>
          <w:rFonts w:ascii="Times New Roman" w:hAnsi="Times New Roman" w:eastAsia="Times New Roman" w:cs="Times New Roman"/>
          <w:noProof w:val="0"/>
          <w:sz w:val="22"/>
          <w:szCs w:val="22"/>
          <w:lang w:val="ru-RU"/>
        </w:rPr>
        <w:t>TxPower</w:t>
      </w:r>
      <w:r w:rsidRPr="1EA6A507" w:rsidR="1EA6A507">
        <w:rPr>
          <w:rFonts w:ascii="Times New Roman" w:hAnsi="Times New Roman" w:eastAsia="Times New Roman" w:cs="Times New Roman"/>
          <w:noProof w:val="0"/>
          <w:sz w:val="22"/>
          <w:szCs w:val="22"/>
          <w:lang w:val="ru-RU"/>
        </w:rPr>
        <w:t xml:space="preserve"> (UE или BS). Результатом решения уравнения (2.20) будет определение допустимых потерь MAPL_UL в восходящем канале UL, однако расстояние, на котором сигнал затухнет на эту величину все еще неизвестно.</w:t>
      </w:r>
    </w:p>
    <w:p w:rsidR="1EA6A507" w:rsidP="1EA6A507" w:rsidRDefault="1EA6A507" w14:paraId="3CF39803" w14:textId="2FFB3639">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b w:val="1"/>
          <w:bCs w:val="1"/>
          <w:noProof w:val="0"/>
          <w:sz w:val="22"/>
          <w:szCs w:val="22"/>
          <w:lang w:val="ru-RU"/>
        </w:rPr>
        <w:t xml:space="preserve">3. Задание для лабораторной </w:t>
      </w:r>
      <w:r w:rsidRPr="1EA6A507" w:rsidR="1EA6A507">
        <w:rPr>
          <w:rFonts w:ascii="Times New Roman" w:hAnsi="Times New Roman" w:eastAsia="Times New Roman" w:cs="Times New Roman"/>
          <w:b w:val="1"/>
          <w:bCs w:val="1"/>
          <w:noProof w:val="0"/>
          <w:sz w:val="22"/>
          <w:szCs w:val="22"/>
          <w:lang w:val="ru-RU"/>
        </w:rPr>
        <w:t>работы</w:t>
      </w:r>
      <w:r w:rsidRPr="1EA6A507" w:rsidR="1EA6A507">
        <w:rPr>
          <w:rFonts w:ascii="Times New Roman" w:hAnsi="Times New Roman" w:eastAsia="Times New Roman" w:cs="Times New Roman"/>
          <w:noProof w:val="0"/>
          <w:sz w:val="22"/>
          <w:szCs w:val="22"/>
          <w:lang w:val="ru-RU"/>
        </w:rPr>
        <w:t xml:space="preserve"> </w:t>
      </w:r>
    </w:p>
    <w:p w:rsidR="1EA6A507" w:rsidP="1EA6A507" w:rsidRDefault="1EA6A507" w14:paraId="542B5DBB" w14:textId="34E7E09D">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 xml:space="preserve">В рамках данной лабораторной работы студентам предлагается рассчитать количество базовых станций, необходимых для обеспечения радиопокрытия заданной площади в среде </w:t>
      </w:r>
      <w:r w:rsidRPr="1EA6A507" w:rsidR="1EA6A507">
        <w:rPr>
          <w:rFonts w:ascii="Times New Roman" w:hAnsi="Times New Roman" w:eastAsia="Times New Roman" w:cs="Times New Roman"/>
          <w:noProof w:val="0"/>
          <w:sz w:val="22"/>
          <w:szCs w:val="22"/>
          <w:lang w:val="ru-RU"/>
        </w:rPr>
        <w:t>MathCad</w:t>
      </w:r>
      <w:r w:rsidRPr="1EA6A507" w:rsidR="1EA6A507">
        <w:rPr>
          <w:rFonts w:ascii="Times New Roman" w:hAnsi="Times New Roman" w:eastAsia="Times New Roman" w:cs="Times New Roman"/>
          <w:noProof w:val="0"/>
          <w:sz w:val="22"/>
          <w:szCs w:val="22"/>
          <w:lang w:val="ru-RU"/>
        </w:rPr>
        <w:t>/</w:t>
      </w:r>
      <w:r w:rsidRPr="1EA6A507" w:rsidR="1EA6A507">
        <w:rPr>
          <w:rFonts w:ascii="Times New Roman" w:hAnsi="Times New Roman" w:eastAsia="Times New Roman" w:cs="Times New Roman"/>
          <w:noProof w:val="0"/>
          <w:sz w:val="22"/>
          <w:szCs w:val="22"/>
          <w:lang w:val="ru-RU"/>
        </w:rPr>
        <w:t>Matlab</w:t>
      </w:r>
      <w:r w:rsidRPr="1EA6A507" w:rsidR="1EA6A507">
        <w:rPr>
          <w:rFonts w:ascii="Times New Roman" w:hAnsi="Times New Roman" w:eastAsia="Times New Roman" w:cs="Times New Roman"/>
          <w:noProof w:val="0"/>
          <w:sz w:val="22"/>
          <w:szCs w:val="22"/>
          <w:lang w:val="ru-RU"/>
        </w:rPr>
        <w:t xml:space="preserve">/Excel/Python (или </w:t>
      </w:r>
      <w:r w:rsidRPr="1EA6A507" w:rsidR="1EA6A507">
        <w:rPr>
          <w:rFonts w:ascii="Times New Roman" w:hAnsi="Times New Roman" w:eastAsia="Times New Roman" w:cs="Times New Roman"/>
          <w:noProof w:val="0"/>
          <w:sz w:val="22"/>
          <w:szCs w:val="22"/>
          <w:lang w:val="ru-RU"/>
        </w:rPr>
        <w:t>Octave</w:t>
      </w:r>
      <w:r w:rsidRPr="1EA6A507" w:rsidR="1EA6A507">
        <w:rPr>
          <w:rFonts w:ascii="Times New Roman" w:hAnsi="Times New Roman" w:eastAsia="Times New Roman" w:cs="Times New Roman"/>
          <w:noProof w:val="0"/>
          <w:sz w:val="22"/>
          <w:szCs w:val="22"/>
          <w:lang w:val="ru-RU"/>
        </w:rPr>
        <w:t xml:space="preserve"> при отсутствии лицензии на </w:t>
      </w:r>
      <w:r w:rsidRPr="1EA6A507" w:rsidR="1EA6A507">
        <w:rPr>
          <w:rFonts w:ascii="Times New Roman" w:hAnsi="Times New Roman" w:eastAsia="Times New Roman" w:cs="Times New Roman"/>
          <w:noProof w:val="0"/>
          <w:sz w:val="22"/>
          <w:szCs w:val="22"/>
          <w:lang w:val="ru-RU"/>
        </w:rPr>
        <w:t>Matlab</w:t>
      </w:r>
      <w:r w:rsidRPr="1EA6A507" w:rsidR="1EA6A507">
        <w:rPr>
          <w:rFonts w:ascii="Times New Roman" w:hAnsi="Times New Roman" w:eastAsia="Times New Roman" w:cs="Times New Roman"/>
          <w:noProof w:val="0"/>
          <w:sz w:val="22"/>
          <w:szCs w:val="22"/>
          <w:lang w:val="ru-RU"/>
        </w:rPr>
        <w:t xml:space="preserve">), сравнить радиус действия в восходящем UL и нисходящем DL каналах. Порядок выполнения работы: Исходные данные: • Мощность передатчиков BS: 43 </w:t>
      </w:r>
      <w:r w:rsidRPr="1EA6A507" w:rsidR="1EA6A507">
        <w:rPr>
          <w:rFonts w:ascii="Times New Roman" w:hAnsi="Times New Roman" w:eastAsia="Times New Roman" w:cs="Times New Roman"/>
          <w:noProof w:val="0"/>
          <w:sz w:val="22"/>
          <w:szCs w:val="22"/>
          <w:lang w:val="ru-RU"/>
        </w:rPr>
        <w:t>дБм</w:t>
      </w:r>
      <w:r w:rsidRPr="1EA6A507" w:rsidR="1EA6A507">
        <w:rPr>
          <w:rFonts w:ascii="Times New Roman" w:hAnsi="Times New Roman" w:eastAsia="Times New Roman" w:cs="Times New Roman"/>
          <w:noProof w:val="0"/>
          <w:sz w:val="22"/>
          <w:szCs w:val="22"/>
          <w:lang w:val="ru-RU"/>
        </w:rPr>
        <w:t xml:space="preserve">; • Число секторов на одной BS: 3; • Мощность передатчика пользовательского терминала UE: 23 </w:t>
      </w:r>
      <w:r w:rsidRPr="1EA6A507" w:rsidR="1EA6A507">
        <w:rPr>
          <w:rFonts w:ascii="Times New Roman" w:hAnsi="Times New Roman" w:eastAsia="Times New Roman" w:cs="Times New Roman"/>
          <w:noProof w:val="0"/>
          <w:sz w:val="22"/>
          <w:szCs w:val="22"/>
          <w:lang w:val="ru-RU"/>
        </w:rPr>
        <w:t>дБм</w:t>
      </w:r>
      <w:r w:rsidRPr="1EA6A507" w:rsidR="1EA6A507">
        <w:rPr>
          <w:rFonts w:ascii="Times New Roman" w:hAnsi="Times New Roman" w:eastAsia="Times New Roman" w:cs="Times New Roman"/>
          <w:noProof w:val="0"/>
          <w:sz w:val="22"/>
          <w:szCs w:val="22"/>
          <w:lang w:val="ru-RU"/>
        </w:rPr>
        <w:t xml:space="preserve">; • Коэффициент усиления антенны BS: 21 </w:t>
      </w:r>
      <w:r w:rsidRPr="1EA6A507" w:rsidR="1EA6A507">
        <w:rPr>
          <w:rFonts w:ascii="Times New Roman" w:hAnsi="Times New Roman" w:eastAsia="Times New Roman" w:cs="Times New Roman"/>
          <w:noProof w:val="0"/>
          <w:sz w:val="22"/>
          <w:szCs w:val="22"/>
          <w:lang w:val="ru-RU"/>
        </w:rPr>
        <w:t>дБи</w:t>
      </w:r>
      <w:r w:rsidRPr="1EA6A507" w:rsidR="1EA6A507">
        <w:rPr>
          <w:rFonts w:ascii="Times New Roman" w:hAnsi="Times New Roman" w:eastAsia="Times New Roman" w:cs="Times New Roman"/>
          <w:noProof w:val="0"/>
          <w:sz w:val="22"/>
          <w:szCs w:val="22"/>
          <w:lang w:val="ru-RU"/>
        </w:rPr>
        <w:t xml:space="preserve">; • Запас мощности сигнала на проникновения сквозь стены: 17 дБ; • Запас мощности сигнала на интерференцию: 6 дБ; • Модель распространения сигнала для </w:t>
      </w:r>
      <w:r w:rsidRPr="1EA6A507" w:rsidR="1EA6A507">
        <w:rPr>
          <w:rFonts w:ascii="Times New Roman" w:hAnsi="Times New Roman" w:eastAsia="Times New Roman" w:cs="Times New Roman"/>
          <w:noProof w:val="0"/>
          <w:sz w:val="22"/>
          <w:szCs w:val="22"/>
          <w:lang w:val="ru-RU"/>
        </w:rPr>
        <w:t>макросот</w:t>
      </w:r>
      <w:r w:rsidRPr="1EA6A507" w:rsidR="1EA6A507">
        <w:rPr>
          <w:rFonts w:ascii="Times New Roman" w:hAnsi="Times New Roman" w:eastAsia="Times New Roman" w:cs="Times New Roman"/>
          <w:noProof w:val="0"/>
          <w:sz w:val="22"/>
          <w:szCs w:val="22"/>
          <w:lang w:val="ru-RU"/>
        </w:rPr>
        <w:t xml:space="preserve">: COST 231 </w:t>
      </w:r>
      <w:r w:rsidRPr="1EA6A507" w:rsidR="1EA6A507">
        <w:rPr>
          <w:rFonts w:ascii="Times New Roman" w:hAnsi="Times New Roman" w:eastAsia="Times New Roman" w:cs="Times New Roman"/>
          <w:noProof w:val="0"/>
          <w:sz w:val="22"/>
          <w:szCs w:val="22"/>
          <w:lang w:val="ru-RU"/>
        </w:rPr>
        <w:t>Hata</w:t>
      </w:r>
      <w:r w:rsidRPr="1EA6A507" w:rsidR="1EA6A507">
        <w:rPr>
          <w:rFonts w:ascii="Times New Roman" w:hAnsi="Times New Roman" w:eastAsia="Times New Roman" w:cs="Times New Roman"/>
          <w:noProof w:val="0"/>
          <w:sz w:val="22"/>
          <w:szCs w:val="22"/>
          <w:lang w:val="ru-RU"/>
        </w:rPr>
        <w:t xml:space="preserve">; • Модель распространения сигнала для </w:t>
      </w:r>
      <w:r w:rsidRPr="1EA6A507" w:rsidR="1EA6A507">
        <w:rPr>
          <w:rFonts w:ascii="Times New Roman" w:hAnsi="Times New Roman" w:eastAsia="Times New Roman" w:cs="Times New Roman"/>
          <w:noProof w:val="0"/>
          <w:sz w:val="22"/>
          <w:szCs w:val="22"/>
          <w:lang w:val="ru-RU"/>
        </w:rPr>
        <w:t>фемто</w:t>
      </w:r>
      <w:r w:rsidRPr="1EA6A507" w:rsidR="1EA6A507">
        <w:rPr>
          <w:rFonts w:ascii="Times New Roman" w:hAnsi="Times New Roman" w:eastAsia="Times New Roman" w:cs="Times New Roman"/>
          <w:noProof w:val="0"/>
          <w:sz w:val="22"/>
          <w:szCs w:val="22"/>
          <w:lang w:val="ru-RU"/>
        </w:rPr>
        <w:t xml:space="preserve">- и </w:t>
      </w:r>
      <w:r w:rsidRPr="1EA6A507" w:rsidR="1EA6A507">
        <w:rPr>
          <w:rFonts w:ascii="Times New Roman" w:hAnsi="Times New Roman" w:eastAsia="Times New Roman" w:cs="Times New Roman"/>
          <w:noProof w:val="0"/>
          <w:sz w:val="22"/>
          <w:szCs w:val="22"/>
          <w:lang w:val="ru-RU"/>
        </w:rPr>
        <w:t>микросот</w:t>
      </w:r>
      <w:r w:rsidRPr="1EA6A507" w:rsidR="1EA6A507">
        <w:rPr>
          <w:rFonts w:ascii="Times New Roman" w:hAnsi="Times New Roman" w:eastAsia="Times New Roman" w:cs="Times New Roman"/>
          <w:noProof w:val="0"/>
          <w:sz w:val="22"/>
          <w:szCs w:val="22"/>
          <w:lang w:val="ru-RU"/>
        </w:rPr>
        <w:t xml:space="preserve">: </w:t>
      </w:r>
      <w:r w:rsidRPr="1EA6A507" w:rsidR="1EA6A507">
        <w:rPr>
          <w:rFonts w:ascii="Times New Roman" w:hAnsi="Times New Roman" w:eastAsia="Times New Roman" w:cs="Times New Roman"/>
          <w:noProof w:val="0"/>
          <w:sz w:val="22"/>
          <w:szCs w:val="22"/>
          <w:lang w:val="ru-RU"/>
        </w:rPr>
        <w:t>UMiNLOS</w:t>
      </w:r>
      <w:r w:rsidRPr="1EA6A507" w:rsidR="1EA6A507">
        <w:rPr>
          <w:rFonts w:ascii="Times New Roman" w:hAnsi="Times New Roman" w:eastAsia="Times New Roman" w:cs="Times New Roman"/>
          <w:noProof w:val="0"/>
          <w:sz w:val="22"/>
          <w:szCs w:val="22"/>
          <w:lang w:val="ru-RU"/>
        </w:rPr>
        <w:t xml:space="preserve">; • Диапазон частот: 1.9 ГГц; • Полоса частот в UL: 20 МГц; • Полоса частот в DL: 20 МГц; • Дуплекс UL и DL: FDD; • Коэффициент шума приемника BS: 2.4 дБ; • Коэффициент шума приемника пользователя: 7 дБ; • Требуемое отношение SINR для DL: 11 дБ; • Требуемое отношение SINR для UL: 14 дБ; • Число приемо-передающих антенн на BS (MIMO): 2; 11 • Площадь территории, на которой требуется спроектировать сеть: 100 </w:t>
      </w:r>
      <w:r w:rsidRPr="1EA6A507" w:rsidR="1EA6A507">
        <w:rPr>
          <w:rFonts w:ascii="Times New Roman" w:hAnsi="Times New Roman" w:eastAsia="Times New Roman" w:cs="Times New Roman"/>
          <w:noProof w:val="0"/>
          <w:sz w:val="22"/>
          <w:szCs w:val="22"/>
          <w:lang w:val="ru-RU"/>
        </w:rPr>
        <w:t>кв.км</w:t>
      </w:r>
      <w:r w:rsidRPr="1EA6A507" w:rsidR="1EA6A507">
        <w:rPr>
          <w:rFonts w:ascii="Times New Roman" w:hAnsi="Times New Roman" w:eastAsia="Times New Roman" w:cs="Times New Roman"/>
          <w:noProof w:val="0"/>
          <w:sz w:val="22"/>
          <w:szCs w:val="22"/>
          <w:lang w:val="ru-RU"/>
        </w:rPr>
        <w:t xml:space="preserve">; • Площадь торговых и бизнес центров, где требуется спроектировать сеть на базе микро- и </w:t>
      </w:r>
      <w:r w:rsidRPr="1EA6A507" w:rsidR="1EA6A507">
        <w:rPr>
          <w:rFonts w:ascii="Times New Roman" w:hAnsi="Times New Roman" w:eastAsia="Times New Roman" w:cs="Times New Roman"/>
          <w:noProof w:val="0"/>
          <w:sz w:val="22"/>
          <w:szCs w:val="22"/>
          <w:lang w:val="ru-RU"/>
        </w:rPr>
        <w:t>фемтосот</w:t>
      </w:r>
      <w:r w:rsidRPr="1EA6A507" w:rsidR="1EA6A507">
        <w:rPr>
          <w:rFonts w:ascii="Times New Roman" w:hAnsi="Times New Roman" w:eastAsia="Times New Roman" w:cs="Times New Roman"/>
          <w:noProof w:val="0"/>
          <w:sz w:val="22"/>
          <w:szCs w:val="22"/>
          <w:lang w:val="ru-RU"/>
        </w:rPr>
        <w:t xml:space="preserve">: 5 </w:t>
      </w:r>
      <w:r w:rsidRPr="1EA6A507" w:rsidR="1EA6A507">
        <w:rPr>
          <w:rFonts w:ascii="Times New Roman" w:hAnsi="Times New Roman" w:eastAsia="Times New Roman" w:cs="Times New Roman"/>
          <w:noProof w:val="0"/>
          <w:sz w:val="22"/>
          <w:szCs w:val="22"/>
          <w:lang w:val="ru-RU"/>
        </w:rPr>
        <w:t>кв.м</w:t>
      </w:r>
      <w:r w:rsidRPr="1EA6A507" w:rsidR="1EA6A507">
        <w:rPr>
          <w:rFonts w:ascii="Times New Roman" w:hAnsi="Times New Roman" w:eastAsia="Times New Roman" w:cs="Times New Roman"/>
          <w:noProof w:val="0"/>
          <w:sz w:val="22"/>
          <w:szCs w:val="22"/>
          <w:lang w:val="ru-RU"/>
        </w:rPr>
        <w:t xml:space="preserve">; • Базовые станции с фидерами. </w:t>
      </w:r>
    </w:p>
    <w:p w:rsidR="1EA6A507" w:rsidP="1EA6A507" w:rsidRDefault="1EA6A507" w14:paraId="261FFB74" w14:textId="7C9EA1D1">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 xml:space="preserve">1) Выполните расчет бюджета восходящего канала, используя входные данные и определите уровень максимально допустимых потерь сигнала MAPL_UL. </w:t>
      </w:r>
    </w:p>
    <w:p w:rsidR="1EA6A507" w:rsidP="1EA6A507" w:rsidRDefault="1EA6A507" w14:paraId="3BBC9FE7" w14:textId="17E63838">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 xml:space="preserve">2) Выполните расчет бюджета нисходящего канала, используя входные данные и определите уровень максимально допустимых потерь сигнала MAPL_DL. </w:t>
      </w:r>
    </w:p>
    <w:p w:rsidR="1EA6A507" w:rsidP="1EA6A507" w:rsidRDefault="1EA6A507" w14:paraId="29179FA4" w14:textId="4D9BA850">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 xml:space="preserve">3) Постройте зависимость величины входных потерь радиосигнала от расстояния между приемником и передатчиком по всем трем описанным в п.2.2 моделям. Выберите нужную модель для заданных условий. </w:t>
      </w:r>
    </w:p>
    <w:p w:rsidR="1EA6A507" w:rsidP="1EA6A507" w:rsidRDefault="1EA6A507" w14:paraId="40406AED" w14:textId="3741AC1E">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 xml:space="preserve">4) Определите радиус базовой станции в восходящем и нисходящем каналах. По меньшему из полученных значений рассчитайте площадь одной базовой станции и, исходя из заданной площади, вычислите требуемое количество базовых станций (сайтов), необходимое для обеспечения непрерывного покрытия на этой территории. </w:t>
      </w:r>
    </w:p>
    <w:p w:rsidR="1EA6A507" w:rsidP="1EA6A507" w:rsidRDefault="1EA6A507" w14:paraId="569A9A28" w14:textId="781E1DAE">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5) Составьте отчет. Отчет должен содержать титульный лист, содержание, цель и задачи работы, теоретические сведения, исходные данные, этапы выполнения работы, сопровождаемые скриншотами и графиками, демонстрирующими успешность выполнения, результирующими таблицами, ответы на контрольные вопросы, и заключение.</w:t>
      </w:r>
    </w:p>
    <w:p w:rsidR="1EA6A507" w:rsidP="1EA6A507" w:rsidRDefault="1EA6A507" w14:paraId="72F1216A" w14:textId="13D005FB">
      <w:pPr>
        <w:pStyle w:val="Normal"/>
        <w:jc w:val="left"/>
        <w:rPr>
          <w:rFonts w:ascii="Times New Roman" w:hAnsi="Times New Roman" w:eastAsia="Times New Roman" w:cs="Times New Roman"/>
          <w:noProof w:val="0"/>
          <w:sz w:val="22"/>
          <w:szCs w:val="22"/>
          <w:lang w:val="ru-RU"/>
        </w:rPr>
      </w:pPr>
    </w:p>
    <w:p w:rsidR="1EA6A507" w:rsidP="1EA6A507" w:rsidRDefault="1EA6A507" w14:paraId="2E640AF1" w14:textId="5BB409CC">
      <w:pPr>
        <w:pStyle w:val="Normal"/>
        <w:jc w:val="left"/>
        <w:rPr>
          <w:rFonts w:ascii="Times New Roman" w:hAnsi="Times New Roman" w:eastAsia="Times New Roman" w:cs="Times New Roman"/>
          <w:noProof w:val="0"/>
          <w:sz w:val="22"/>
          <w:szCs w:val="22"/>
          <w:lang w:val="ru-RU"/>
        </w:rPr>
      </w:pPr>
      <w:r w:rsidRPr="1EA6A507" w:rsidR="1EA6A507">
        <w:rPr>
          <w:rFonts w:ascii="Times New Roman" w:hAnsi="Times New Roman" w:eastAsia="Times New Roman" w:cs="Times New Roman"/>
          <w:noProof w:val="0"/>
          <w:sz w:val="22"/>
          <w:szCs w:val="22"/>
          <w:lang w:val="ru-RU"/>
        </w:rPr>
        <w:t>Код</w:t>
      </w:r>
      <w:r w:rsidRPr="1EA6A507" w:rsidR="1EA6A507">
        <w:rPr>
          <w:rFonts w:ascii="Times New Roman" w:hAnsi="Times New Roman" w:eastAsia="Times New Roman" w:cs="Times New Roman"/>
          <w:noProof w:val="0"/>
          <w:sz w:val="22"/>
          <w:szCs w:val="22"/>
          <w:lang w:val="ru-RU"/>
        </w:rPr>
        <w:t xml:space="preserve"> написанный на языке Python:</w:t>
      </w:r>
    </w:p>
    <w:p w:rsidR="1EA6A507" w:rsidP="1EA6A507" w:rsidRDefault="1EA6A507" w14:paraId="6A33825D" w14:textId="68A9AF8D">
      <w:pPr>
        <w:spacing w:line="285" w:lineRule="exact"/>
        <w:jc w:val="left"/>
      </w:pPr>
      <w:r w:rsidRPr="1EA6A507" w:rsidR="1EA6A507">
        <w:rPr>
          <w:rFonts w:ascii="Consolas" w:hAnsi="Consolas" w:eastAsia="Consolas" w:cs="Consolas"/>
          <w:b w:val="0"/>
          <w:bCs w:val="0"/>
          <w:noProof w:val="0"/>
          <w:color w:val="D8A0DF"/>
          <w:sz w:val="21"/>
          <w:szCs w:val="21"/>
          <w:lang w:val="ru-RU"/>
        </w:rPr>
        <w:t>import</w:t>
      </w:r>
      <w:r w:rsidRPr="1EA6A507" w:rsidR="1EA6A507">
        <w:rPr>
          <w:rFonts w:ascii="Consolas" w:hAnsi="Consolas" w:eastAsia="Consolas" w:cs="Consolas"/>
          <w:b w:val="0"/>
          <w:bCs w:val="0"/>
          <w:noProof w:val="0"/>
          <w:color w:val="DADADA"/>
          <w:sz w:val="21"/>
          <w:szCs w:val="21"/>
          <w:lang w:val="ru-RU"/>
        </w:rPr>
        <w:t xml:space="preserve"> numpy </w:t>
      </w:r>
      <w:r w:rsidRPr="1EA6A507" w:rsidR="1EA6A507">
        <w:rPr>
          <w:rFonts w:ascii="Consolas" w:hAnsi="Consolas" w:eastAsia="Consolas" w:cs="Consolas"/>
          <w:b w:val="0"/>
          <w:bCs w:val="0"/>
          <w:noProof w:val="0"/>
          <w:color w:val="D8A0DF"/>
          <w:sz w:val="21"/>
          <w:szCs w:val="21"/>
          <w:lang w:val="ru-RU"/>
        </w:rPr>
        <w:t>as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np</w:t>
      </w:r>
    </w:p>
    <w:p w:rsidR="1EA6A507" w:rsidP="1EA6A507" w:rsidRDefault="1EA6A507" w14:paraId="6CF53883" w14:textId="488FEAC1">
      <w:pPr>
        <w:spacing w:line="285" w:lineRule="exact"/>
        <w:jc w:val="left"/>
      </w:pPr>
      <w:r w:rsidRPr="1EA6A507" w:rsidR="1EA6A507">
        <w:rPr>
          <w:rFonts w:ascii="Consolas" w:hAnsi="Consolas" w:eastAsia="Consolas" w:cs="Consolas"/>
          <w:b w:val="0"/>
          <w:bCs w:val="0"/>
          <w:noProof w:val="0"/>
          <w:color w:val="D8A0DF"/>
          <w:sz w:val="21"/>
          <w:szCs w:val="21"/>
          <w:lang w:val="ru-RU"/>
        </w:rPr>
        <w:t>import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matplotlib</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pyplot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as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plt</w:t>
      </w:r>
    </w:p>
    <w:p w:rsidR="1EA6A507" w:rsidP="1EA6A507" w:rsidRDefault="1EA6A507" w14:paraId="0BF35184" w14:textId="3368ADD5">
      <w:pPr>
        <w:spacing w:line="285" w:lineRule="exact"/>
        <w:jc w:val="left"/>
      </w:pPr>
      <w:r w:rsidRPr="1EA6A507" w:rsidR="1EA6A507">
        <w:rPr>
          <w:rFonts w:ascii="Consolas" w:hAnsi="Consolas" w:eastAsia="Consolas" w:cs="Consolas"/>
          <w:b w:val="0"/>
          <w:bCs w:val="0"/>
          <w:noProof w:val="0"/>
          <w:color w:val="D8A0DF"/>
          <w:sz w:val="21"/>
          <w:szCs w:val="21"/>
          <w:lang w:val="ru-RU"/>
        </w:rPr>
        <w:t>import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math</w:t>
      </w:r>
    </w:p>
    <w:p w:rsidR="1EA6A507" w:rsidP="1EA6A507" w:rsidRDefault="1EA6A507" w14:paraId="0A1DD2D2" w14:textId="5AF80695">
      <w:pPr>
        <w:spacing w:line="285" w:lineRule="exact"/>
        <w:jc w:val="left"/>
      </w:pPr>
      <w:r>
        <w:br/>
      </w:r>
    </w:p>
    <w:p w:rsidR="1EA6A507" w:rsidP="1EA6A507" w:rsidRDefault="1EA6A507" w14:paraId="4AFCAE88" w14:textId="662F8E5D">
      <w:pPr>
        <w:spacing w:line="285" w:lineRule="exact"/>
        <w:jc w:val="left"/>
      </w:pPr>
      <w:r w:rsidRPr="1EA6A507" w:rsidR="1EA6A507">
        <w:rPr>
          <w:rFonts w:ascii="Consolas" w:hAnsi="Consolas" w:eastAsia="Consolas" w:cs="Consolas"/>
          <w:b w:val="0"/>
          <w:bCs w:val="0"/>
          <w:noProof w:val="0"/>
          <w:color w:val="57A64A"/>
          <w:sz w:val="21"/>
          <w:szCs w:val="21"/>
          <w:lang w:val="ru-RU"/>
        </w:rPr>
        <w:t>#Входные данные:</w:t>
      </w:r>
    </w:p>
    <w:p w:rsidR="1EA6A507" w:rsidP="1EA6A507" w:rsidRDefault="1EA6A507" w14:paraId="67705B32" w14:textId="6DFED0B0">
      <w:pPr>
        <w:spacing w:line="285" w:lineRule="exact"/>
        <w:jc w:val="left"/>
      </w:pPr>
      <w:r w:rsidRPr="1EA6A507" w:rsidR="1EA6A507">
        <w:rPr>
          <w:rFonts w:ascii="Consolas" w:hAnsi="Consolas" w:eastAsia="Consolas" w:cs="Consolas"/>
          <w:b w:val="0"/>
          <w:bCs w:val="0"/>
          <w:noProof w:val="0"/>
          <w:color w:val="9CDCFE"/>
          <w:sz w:val="21"/>
          <w:szCs w:val="21"/>
          <w:lang w:val="ru-RU"/>
        </w:rPr>
        <w:t>TX_Powers_BS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46</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#[dBm] Мощность передатчика базовой станции</w:t>
      </w:r>
    </w:p>
    <w:p w:rsidR="1EA6A507" w:rsidP="1EA6A507" w:rsidRDefault="1EA6A507" w14:paraId="40E49394" w14:textId="3DFF294C">
      <w:pPr>
        <w:spacing w:line="285" w:lineRule="exact"/>
        <w:jc w:val="left"/>
      </w:pPr>
      <w:r w:rsidRPr="1EA6A507" w:rsidR="1EA6A507">
        <w:rPr>
          <w:rFonts w:ascii="Consolas" w:hAnsi="Consolas" w:eastAsia="Consolas" w:cs="Consolas"/>
          <w:b w:val="0"/>
          <w:bCs w:val="0"/>
          <w:noProof w:val="0"/>
          <w:color w:val="9CDCFE"/>
          <w:sz w:val="21"/>
          <w:szCs w:val="21"/>
          <w:lang w:val="ru-RU"/>
        </w:rPr>
        <w:t>TX_Powers_UE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24</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#[dBm] Мощность передатчика абоненстской станции</w:t>
      </w:r>
    </w:p>
    <w:p w:rsidR="1EA6A507" w:rsidP="1EA6A507" w:rsidRDefault="1EA6A507" w14:paraId="5E9DD297" w14:textId="02A1BFB3">
      <w:pPr>
        <w:spacing w:line="285" w:lineRule="exact"/>
        <w:jc w:val="left"/>
      </w:pPr>
      <w:r w:rsidRPr="1EA6A507" w:rsidR="1EA6A507">
        <w:rPr>
          <w:rFonts w:ascii="Consolas" w:hAnsi="Consolas" w:eastAsia="Consolas" w:cs="Consolas"/>
          <w:b w:val="0"/>
          <w:bCs w:val="0"/>
          <w:noProof w:val="0"/>
          <w:color w:val="9CDCFE"/>
          <w:sz w:val="21"/>
          <w:szCs w:val="21"/>
          <w:lang w:val="ru-RU"/>
        </w:rPr>
        <w:t>Ant_Gains_BS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#[dBi] коэффицент усиления приемо-передающей антенны базовой станции</w:t>
      </w:r>
    </w:p>
    <w:p w:rsidR="1EA6A507" w:rsidP="1EA6A507" w:rsidRDefault="1EA6A507" w14:paraId="63B9A652" w14:textId="3DDEFB63">
      <w:pPr>
        <w:spacing w:line="285" w:lineRule="exact"/>
        <w:jc w:val="left"/>
      </w:pPr>
      <w:r w:rsidRPr="1EA6A507" w:rsidR="1EA6A507">
        <w:rPr>
          <w:rFonts w:ascii="Consolas" w:hAnsi="Consolas" w:eastAsia="Consolas" w:cs="Consolas"/>
          <w:b w:val="0"/>
          <w:bCs w:val="0"/>
          <w:noProof w:val="0"/>
          <w:color w:val="9CDCFE"/>
          <w:sz w:val="21"/>
          <w:szCs w:val="21"/>
          <w:lang w:val="ru-RU"/>
        </w:rPr>
        <w:t>Penetration_M</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15</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#[dB] запас сигнала на проникновение сквозь стены</w:t>
      </w:r>
    </w:p>
    <w:p w:rsidR="1EA6A507" w:rsidP="1EA6A507" w:rsidRDefault="1EA6A507" w14:paraId="70FC1AD4" w14:textId="5C8E8C02">
      <w:pPr>
        <w:spacing w:line="285" w:lineRule="exact"/>
        <w:jc w:val="left"/>
      </w:pPr>
      <w:r w:rsidRPr="1EA6A507" w:rsidR="1EA6A507">
        <w:rPr>
          <w:rFonts w:ascii="Consolas" w:hAnsi="Consolas" w:eastAsia="Consolas" w:cs="Consolas"/>
          <w:b w:val="0"/>
          <w:bCs w:val="0"/>
          <w:noProof w:val="0"/>
          <w:color w:val="9CDCFE"/>
          <w:sz w:val="21"/>
          <w:szCs w:val="21"/>
          <w:lang w:val="ru-RU"/>
        </w:rPr>
        <w:t>Interpheration_M</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#[dB] запас мощности на интерференцию</w:t>
      </w:r>
    </w:p>
    <w:p w:rsidR="1EA6A507" w:rsidP="1EA6A507" w:rsidRDefault="1EA6A507" w14:paraId="1C44B4A2" w14:textId="6C7E8BDE">
      <w:pPr>
        <w:spacing w:line="285" w:lineRule="exact"/>
        <w:jc w:val="left"/>
      </w:pPr>
      <w:r w:rsidRPr="1EA6A507" w:rsidR="1EA6A507">
        <w:rPr>
          <w:rFonts w:ascii="Consolas" w:hAnsi="Consolas" w:eastAsia="Consolas" w:cs="Consolas"/>
          <w:b w:val="0"/>
          <w:bCs w:val="0"/>
          <w:noProof w:val="0"/>
          <w:color w:val="9CDCFE"/>
          <w:sz w:val="21"/>
          <w:szCs w:val="21"/>
          <w:lang w:val="ru-RU"/>
        </w:rPr>
        <w:t>Feeder_LOSS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[dB]</w:t>
      </w:r>
    </w:p>
    <w:p w:rsidR="1EA6A507" w:rsidP="1EA6A507" w:rsidRDefault="1EA6A507" w14:paraId="72BD584A" w14:textId="7FFFC909">
      <w:pPr>
        <w:spacing w:line="285" w:lineRule="exact"/>
        <w:jc w:val="left"/>
      </w:pPr>
      <w:r w:rsidRPr="1EA6A507" w:rsidR="1EA6A507">
        <w:rPr>
          <w:rFonts w:ascii="Consolas" w:hAnsi="Consolas" w:eastAsia="Consolas" w:cs="Consolas"/>
          <w:b w:val="0"/>
          <w:bCs w:val="0"/>
          <w:noProof w:val="0"/>
          <w:color w:val="9CDCFE"/>
          <w:sz w:val="21"/>
          <w:szCs w:val="21"/>
          <w:lang w:val="ru-RU"/>
        </w:rPr>
        <w:t>MIMO_Gain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3</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[dB]</w:t>
      </w:r>
    </w:p>
    <w:p w:rsidR="1EA6A507" w:rsidP="1EA6A507" w:rsidRDefault="1EA6A507" w14:paraId="4BD20D35" w14:textId="44BB5CC6">
      <w:pPr>
        <w:spacing w:line="285" w:lineRule="exact"/>
        <w:jc w:val="left"/>
      </w:pPr>
      <w:r w:rsidRPr="1EA6A507" w:rsidR="1EA6A507">
        <w:rPr>
          <w:rFonts w:ascii="Consolas" w:hAnsi="Consolas" w:eastAsia="Consolas" w:cs="Consolas"/>
          <w:b w:val="0"/>
          <w:bCs w:val="0"/>
          <w:noProof w:val="0"/>
          <w:color w:val="57A64A"/>
          <w:sz w:val="21"/>
          <w:szCs w:val="21"/>
          <w:lang w:val="ru-RU"/>
        </w:rPr>
        <w:t># 1) Выполните расчет бюджета восходящего канала, используя входные данные и определите уровень максимально допустимых потерь сигнала MAPL_UL.</w:t>
      </w:r>
    </w:p>
    <w:p w:rsidR="1EA6A507" w:rsidP="1EA6A507" w:rsidRDefault="1EA6A507" w14:paraId="6892663E" w14:textId="34FDDAF6">
      <w:pPr>
        <w:spacing w:line="285" w:lineRule="exact"/>
        <w:jc w:val="left"/>
      </w:pPr>
      <w:r w:rsidRPr="1EA6A507" w:rsidR="1EA6A507">
        <w:rPr>
          <w:rFonts w:ascii="Consolas" w:hAnsi="Consolas" w:eastAsia="Consolas" w:cs="Consolas"/>
          <w:b w:val="0"/>
          <w:bCs w:val="0"/>
          <w:noProof w:val="0"/>
          <w:color w:val="57A64A"/>
          <w:sz w:val="21"/>
          <w:szCs w:val="21"/>
          <w:lang w:val="ru-RU"/>
        </w:rPr>
        <w:t># Формула для расчёта: TX_Power_UE - Feeder_LOSS + Ant_Gain_BS + MIMO_Gain - PL(d) (MAPL_UL) - IM - Penetration_M &gt;= RX_Sens_BS</w:t>
      </w:r>
    </w:p>
    <w:p w:rsidR="1EA6A507" w:rsidP="1EA6A507" w:rsidRDefault="1EA6A507" w14:paraId="5DEAF0FD" w14:textId="6F8FB498">
      <w:pPr>
        <w:spacing w:line="285" w:lineRule="exact"/>
        <w:jc w:val="left"/>
      </w:pPr>
      <w:r>
        <w:br/>
      </w:r>
    </w:p>
    <w:p w:rsidR="1EA6A507" w:rsidP="1EA6A507" w:rsidRDefault="1EA6A507" w14:paraId="3039960A" w14:textId="1735304B">
      <w:pPr>
        <w:spacing w:line="285" w:lineRule="exact"/>
        <w:jc w:val="left"/>
      </w:pPr>
      <w:r w:rsidRPr="1EA6A507" w:rsidR="1EA6A507">
        <w:rPr>
          <w:rFonts w:ascii="Consolas" w:hAnsi="Consolas" w:eastAsia="Consolas" w:cs="Consolas"/>
          <w:b w:val="0"/>
          <w:bCs w:val="0"/>
          <w:noProof w:val="0"/>
          <w:color w:val="57A64A"/>
          <w:sz w:val="21"/>
          <w:szCs w:val="21"/>
          <w:lang w:val="ru-RU"/>
        </w:rPr>
        <w:t># 1.1) Найдём RX_Sens_BS ( Noise_Figure + Thermal_Noise + Reqired_SINR ):</w:t>
      </w:r>
    </w:p>
    <w:p w:rsidR="1EA6A507" w:rsidP="1EA6A507" w:rsidRDefault="1EA6A507" w14:paraId="2F5DB813" w14:textId="5DCEA57B">
      <w:pPr>
        <w:spacing w:line="285" w:lineRule="exact"/>
        <w:jc w:val="left"/>
      </w:pPr>
      <w:r w:rsidRPr="1EA6A507" w:rsidR="1EA6A507">
        <w:rPr>
          <w:rFonts w:ascii="Consolas" w:hAnsi="Consolas" w:eastAsia="Consolas" w:cs="Consolas"/>
          <w:b w:val="0"/>
          <w:bCs w:val="0"/>
          <w:noProof w:val="0"/>
          <w:color w:val="C8C8C8"/>
          <w:sz w:val="21"/>
          <w:szCs w:val="21"/>
          <w:lang w:val="ru-RU"/>
        </w:rPr>
        <w:t>BW_UL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6</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Полоса частот в UL</w:t>
      </w:r>
    </w:p>
    <w:p w:rsidR="1EA6A507" w:rsidP="1EA6A507" w:rsidRDefault="1EA6A507" w14:paraId="33FACD23" w14:textId="1FB97E79">
      <w:pPr>
        <w:spacing w:line="285" w:lineRule="exact"/>
        <w:jc w:val="left"/>
      </w:pPr>
      <w:r w:rsidRPr="1EA6A507" w:rsidR="1EA6A507">
        <w:rPr>
          <w:rFonts w:ascii="Consolas" w:hAnsi="Consolas" w:eastAsia="Consolas" w:cs="Consolas"/>
          <w:b w:val="0"/>
          <w:bCs w:val="0"/>
          <w:noProof w:val="0"/>
          <w:color w:val="9CDCFE"/>
          <w:sz w:val="21"/>
          <w:szCs w:val="21"/>
          <w:lang w:val="ru-RU"/>
        </w:rPr>
        <w:t>Thermal_Noise_UL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174</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BW_UL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1759FF07" w14:textId="5CFC4CAC">
      <w:pPr>
        <w:spacing w:line="285" w:lineRule="exact"/>
        <w:jc w:val="left"/>
      </w:pPr>
      <w:r w:rsidRPr="1EA6A507" w:rsidR="1EA6A507">
        <w:rPr>
          <w:rFonts w:ascii="Consolas" w:hAnsi="Consolas" w:eastAsia="Consolas" w:cs="Consolas"/>
          <w:b w:val="0"/>
          <w:bCs w:val="0"/>
          <w:noProof w:val="0"/>
          <w:color w:val="57A64A"/>
          <w:sz w:val="21"/>
          <w:szCs w:val="21"/>
          <w:lang w:val="ru-RU"/>
        </w:rPr>
        <w:t>#print(Thermal_Noise)</w:t>
      </w:r>
    </w:p>
    <w:p w:rsidR="1EA6A507" w:rsidP="1EA6A507" w:rsidRDefault="1EA6A507" w14:paraId="7407294F" w14:textId="40A7FB2C">
      <w:pPr>
        <w:spacing w:line="285" w:lineRule="exact"/>
        <w:jc w:val="left"/>
      </w:pPr>
      <w:r w:rsidRPr="1EA6A507" w:rsidR="1EA6A507">
        <w:rPr>
          <w:rFonts w:ascii="Consolas" w:hAnsi="Consolas" w:eastAsia="Consolas" w:cs="Consolas"/>
          <w:b w:val="0"/>
          <w:bCs w:val="0"/>
          <w:noProof w:val="0"/>
          <w:color w:val="9CDCFE"/>
          <w:sz w:val="21"/>
          <w:szCs w:val="21"/>
          <w:lang w:val="ru-RU"/>
        </w:rPr>
        <w:t>Noise_Figure_BS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2.4</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[dB] Коэффициент шума приемника BS</w:t>
      </w:r>
    </w:p>
    <w:p w:rsidR="1EA6A507" w:rsidP="1EA6A507" w:rsidRDefault="1EA6A507" w14:paraId="6D0DEC3C" w14:textId="75A63457">
      <w:pPr>
        <w:spacing w:line="285" w:lineRule="exact"/>
        <w:jc w:val="left"/>
      </w:pPr>
      <w:r w:rsidRPr="1EA6A507" w:rsidR="1EA6A507">
        <w:rPr>
          <w:rFonts w:ascii="Consolas" w:hAnsi="Consolas" w:eastAsia="Consolas" w:cs="Consolas"/>
          <w:b w:val="0"/>
          <w:bCs w:val="0"/>
          <w:noProof w:val="0"/>
          <w:color w:val="9CDCFE"/>
          <w:sz w:val="21"/>
          <w:szCs w:val="21"/>
          <w:lang w:val="ru-RU"/>
        </w:rPr>
        <w:t>Reqired_SINR_UL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4</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[dB] Требуемое отношение SINR для UL</w:t>
      </w:r>
    </w:p>
    <w:p w:rsidR="1EA6A507" w:rsidP="1EA6A507" w:rsidRDefault="1EA6A507" w14:paraId="690DC62E" w14:textId="55D8B566">
      <w:pPr>
        <w:spacing w:line="285" w:lineRule="exact"/>
        <w:jc w:val="left"/>
      </w:pPr>
      <w:r w:rsidRPr="1EA6A507" w:rsidR="1EA6A507">
        <w:rPr>
          <w:rFonts w:ascii="Consolas" w:hAnsi="Consolas" w:eastAsia="Consolas" w:cs="Consolas"/>
          <w:b w:val="0"/>
          <w:bCs w:val="0"/>
          <w:noProof w:val="0"/>
          <w:color w:val="9CDCFE"/>
          <w:sz w:val="21"/>
          <w:szCs w:val="21"/>
          <w:lang w:val="ru-RU"/>
        </w:rPr>
        <w:t>RX_Sens_BS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Noise_Figure_BS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Thermal_Noise_UL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Reqired_SINR_UL</w:t>
      </w:r>
    </w:p>
    <w:p w:rsidR="1EA6A507" w:rsidP="1EA6A507" w:rsidRDefault="1EA6A507" w14:paraId="36C5FCFF" w14:textId="74DDED95">
      <w:pPr>
        <w:spacing w:line="285" w:lineRule="exact"/>
        <w:jc w:val="left"/>
      </w:pPr>
      <w:r w:rsidRPr="1EA6A507" w:rsidR="1EA6A507">
        <w:rPr>
          <w:rFonts w:ascii="Consolas" w:hAnsi="Consolas" w:eastAsia="Consolas" w:cs="Consolas"/>
          <w:b w:val="0"/>
          <w:bCs w:val="0"/>
          <w:noProof w:val="0"/>
          <w:color w:val="57A64A"/>
          <w:sz w:val="21"/>
          <w:szCs w:val="21"/>
          <w:lang w:val="ru-RU"/>
        </w:rPr>
        <w:t>#print(RX_Sens_BS)</w:t>
      </w:r>
    </w:p>
    <w:p w:rsidR="1EA6A507" w:rsidP="1EA6A507" w:rsidRDefault="1EA6A507" w14:paraId="53261A20" w14:textId="5D46ABCE">
      <w:pPr>
        <w:spacing w:line="285" w:lineRule="exact"/>
        <w:jc w:val="left"/>
      </w:pPr>
      <w:r w:rsidRPr="1EA6A507" w:rsidR="1EA6A507">
        <w:rPr>
          <w:rFonts w:ascii="Consolas" w:hAnsi="Consolas" w:eastAsia="Consolas" w:cs="Consolas"/>
          <w:b w:val="0"/>
          <w:bCs w:val="0"/>
          <w:noProof w:val="0"/>
          <w:color w:val="57A64A"/>
          <w:sz w:val="21"/>
          <w:szCs w:val="21"/>
          <w:lang w:val="ru-RU"/>
        </w:rPr>
        <w:t># 1.2) Найдём MAPL_UL :</w:t>
      </w:r>
    </w:p>
    <w:p w:rsidR="1EA6A507" w:rsidP="1EA6A507" w:rsidRDefault="1EA6A507" w14:paraId="34C546A7" w14:textId="35A693A6">
      <w:pPr>
        <w:spacing w:line="285" w:lineRule="exact"/>
        <w:jc w:val="left"/>
      </w:pPr>
      <w:r w:rsidRPr="1EA6A507" w:rsidR="1EA6A507">
        <w:rPr>
          <w:rFonts w:ascii="Consolas" w:hAnsi="Consolas" w:eastAsia="Consolas" w:cs="Consolas"/>
          <w:b w:val="0"/>
          <w:bCs w:val="0"/>
          <w:noProof w:val="0"/>
          <w:color w:val="C8C8C8"/>
          <w:sz w:val="21"/>
          <w:szCs w:val="21"/>
          <w:lang w:val="ru-RU"/>
        </w:rPr>
        <w:t>MAPL_UL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RX_Sens_BS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TX_Powers_UE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Feeder_LOSS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Ant_Gains_BS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MIMO_Gain</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Interpheration_M</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Penetration_M</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80F95D8" w14:textId="0486A2C1">
      <w:pPr>
        <w:spacing w:line="285" w:lineRule="exact"/>
        <w:jc w:val="left"/>
      </w:pPr>
      <w:r w:rsidRPr="1EA6A507" w:rsidR="1EA6A507">
        <w:rPr>
          <w:rFonts w:ascii="Consolas" w:hAnsi="Consolas" w:eastAsia="Consolas" w:cs="Consolas"/>
          <w:b w:val="0"/>
          <w:bCs w:val="0"/>
          <w:noProof w:val="0"/>
          <w:color w:val="DCDCAA"/>
          <w:sz w:val="21"/>
          <w:szCs w:val="21"/>
          <w:lang w:val="ru-RU"/>
        </w:rPr>
        <w:t>print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MAPL_UL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E4C0E0C" w14:textId="6E00E556">
      <w:pPr>
        <w:spacing w:line="285" w:lineRule="exact"/>
        <w:jc w:val="left"/>
      </w:pPr>
      <w:r w:rsidRPr="1EA6A507" w:rsidR="1EA6A507">
        <w:rPr>
          <w:rFonts w:ascii="Consolas" w:hAnsi="Consolas" w:eastAsia="Consolas" w:cs="Consolas"/>
          <w:b w:val="0"/>
          <w:bCs w:val="0"/>
          <w:noProof w:val="0"/>
          <w:color w:val="57A64A"/>
          <w:sz w:val="21"/>
          <w:szCs w:val="21"/>
          <w:lang w:val="ru-RU"/>
        </w:rPr>
        <w:t xml:space="preserve">#RX_Sens_BS2 = TX_Powers_UE - Feeder_LOSS + Ant_Gains_BS + MIMO_Gain - MAPL_UL - Interpheration_M - Penetration_M </w:t>
      </w:r>
    </w:p>
    <w:p w:rsidR="1EA6A507" w:rsidP="1EA6A507" w:rsidRDefault="1EA6A507" w14:paraId="15C5FA86" w14:textId="2C3C5230">
      <w:pPr>
        <w:spacing w:line="285" w:lineRule="exact"/>
        <w:jc w:val="left"/>
      </w:pPr>
      <w:r w:rsidRPr="1EA6A507" w:rsidR="1EA6A507">
        <w:rPr>
          <w:rFonts w:ascii="Consolas" w:hAnsi="Consolas" w:eastAsia="Consolas" w:cs="Consolas"/>
          <w:b w:val="0"/>
          <w:bCs w:val="0"/>
          <w:noProof w:val="0"/>
          <w:color w:val="57A64A"/>
          <w:sz w:val="21"/>
          <w:szCs w:val="21"/>
          <w:lang w:val="ru-RU"/>
        </w:rPr>
        <w:t>#print(RX_Sens_BS2)</w:t>
      </w:r>
    </w:p>
    <w:p w:rsidR="1EA6A507" w:rsidP="1EA6A507" w:rsidRDefault="1EA6A507" w14:paraId="4EF877A6" w14:textId="47552695">
      <w:pPr>
        <w:spacing w:line="285" w:lineRule="exact"/>
        <w:jc w:val="left"/>
      </w:pPr>
      <w:r>
        <w:br/>
      </w:r>
    </w:p>
    <w:p w:rsidR="1EA6A507" w:rsidP="1EA6A507" w:rsidRDefault="1EA6A507" w14:paraId="1ABA4125" w14:textId="713666FB">
      <w:pPr>
        <w:spacing w:line="285" w:lineRule="exact"/>
        <w:jc w:val="left"/>
      </w:pPr>
      <w:r w:rsidRPr="1EA6A507" w:rsidR="1EA6A507">
        <w:rPr>
          <w:rFonts w:ascii="Consolas" w:hAnsi="Consolas" w:eastAsia="Consolas" w:cs="Consolas"/>
          <w:b w:val="0"/>
          <w:bCs w:val="0"/>
          <w:noProof w:val="0"/>
          <w:color w:val="57A64A"/>
          <w:sz w:val="21"/>
          <w:szCs w:val="21"/>
          <w:lang w:val="ru-RU"/>
        </w:rPr>
        <w:t># 2) Выполните расчет бюджета нисходящего канала, используя входные данные и определите уровень максимально допустимых потерь сигнала MAPL_DL.</w:t>
      </w:r>
    </w:p>
    <w:p w:rsidR="1EA6A507" w:rsidP="1EA6A507" w:rsidRDefault="1EA6A507" w14:paraId="6B4B6720" w14:textId="50CB9996">
      <w:pPr>
        <w:spacing w:line="285" w:lineRule="exact"/>
        <w:jc w:val="left"/>
      </w:pPr>
      <w:r w:rsidRPr="1EA6A507" w:rsidR="1EA6A507">
        <w:rPr>
          <w:rFonts w:ascii="Consolas" w:hAnsi="Consolas" w:eastAsia="Consolas" w:cs="Consolas"/>
          <w:b w:val="0"/>
          <w:bCs w:val="0"/>
          <w:noProof w:val="0"/>
          <w:color w:val="57A64A"/>
          <w:sz w:val="21"/>
          <w:szCs w:val="21"/>
          <w:lang w:val="ru-RU"/>
        </w:rPr>
        <w:t># Формула для расчёта: TX_Power_BS - Feeder_LOSS + Ant_Gain_BS + MIMO_Gain - PL(d) (MAPL_DL) - IM - Penetration_M &gt;= RX_Sens_US</w:t>
      </w:r>
    </w:p>
    <w:p w:rsidR="1EA6A507" w:rsidP="1EA6A507" w:rsidRDefault="1EA6A507" w14:paraId="464FB996" w14:textId="13CC4CC6">
      <w:pPr>
        <w:spacing w:line="285" w:lineRule="exact"/>
        <w:jc w:val="left"/>
      </w:pPr>
      <w:r w:rsidRPr="1EA6A507" w:rsidR="1EA6A507">
        <w:rPr>
          <w:rFonts w:ascii="Consolas" w:hAnsi="Consolas" w:eastAsia="Consolas" w:cs="Consolas"/>
          <w:b w:val="0"/>
          <w:bCs w:val="0"/>
          <w:noProof w:val="0"/>
          <w:color w:val="57A64A"/>
          <w:sz w:val="21"/>
          <w:szCs w:val="21"/>
          <w:lang w:val="ru-RU"/>
        </w:rPr>
        <w:t># 2.1) Найдём RX_Sens_UE ( Noise_Figure + Thermal_Noise + Reqired_SINR ):</w:t>
      </w:r>
    </w:p>
    <w:p w:rsidR="1EA6A507" w:rsidP="1EA6A507" w:rsidRDefault="1EA6A507" w14:paraId="176B212A" w14:textId="1F8CC199">
      <w:pPr>
        <w:spacing w:line="285" w:lineRule="exact"/>
        <w:jc w:val="left"/>
      </w:pPr>
      <w:r w:rsidRPr="1EA6A507" w:rsidR="1EA6A507">
        <w:rPr>
          <w:rFonts w:ascii="Consolas" w:hAnsi="Consolas" w:eastAsia="Consolas" w:cs="Consolas"/>
          <w:b w:val="0"/>
          <w:bCs w:val="0"/>
          <w:noProof w:val="0"/>
          <w:color w:val="C8C8C8"/>
          <w:sz w:val="21"/>
          <w:szCs w:val="21"/>
          <w:lang w:val="ru-RU"/>
        </w:rPr>
        <w:t>BW_DL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6</w:t>
      </w:r>
    </w:p>
    <w:p w:rsidR="1EA6A507" w:rsidP="1EA6A507" w:rsidRDefault="1EA6A507" w14:paraId="787F2BE5" w14:textId="3190416D">
      <w:pPr>
        <w:spacing w:line="285" w:lineRule="exact"/>
        <w:jc w:val="left"/>
      </w:pPr>
      <w:r w:rsidRPr="1EA6A507" w:rsidR="1EA6A507">
        <w:rPr>
          <w:rFonts w:ascii="Consolas" w:hAnsi="Consolas" w:eastAsia="Consolas" w:cs="Consolas"/>
          <w:b w:val="0"/>
          <w:bCs w:val="0"/>
          <w:noProof w:val="0"/>
          <w:color w:val="9CDCFE"/>
          <w:sz w:val="21"/>
          <w:szCs w:val="21"/>
          <w:lang w:val="ru-RU"/>
        </w:rPr>
        <w:t>Thermal_Noise_DL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174</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BW_DL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50EEC60" w14:textId="14487847">
      <w:pPr>
        <w:spacing w:line="285" w:lineRule="exact"/>
        <w:jc w:val="left"/>
      </w:pPr>
      <w:r w:rsidRPr="1EA6A507" w:rsidR="1EA6A507">
        <w:rPr>
          <w:rFonts w:ascii="Consolas" w:hAnsi="Consolas" w:eastAsia="Consolas" w:cs="Consolas"/>
          <w:b w:val="0"/>
          <w:bCs w:val="0"/>
          <w:noProof w:val="0"/>
          <w:color w:val="9CDCFE"/>
          <w:sz w:val="21"/>
          <w:szCs w:val="21"/>
          <w:lang w:val="ru-RU"/>
        </w:rPr>
        <w:t>Noise_Figure_UE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6</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[dB] Коэффициент шума приемника DL</w:t>
      </w:r>
    </w:p>
    <w:p w:rsidR="1EA6A507" w:rsidP="1EA6A507" w:rsidRDefault="1EA6A507" w14:paraId="0D22D34B" w14:textId="7A225598">
      <w:pPr>
        <w:spacing w:line="285" w:lineRule="exact"/>
        <w:jc w:val="left"/>
      </w:pPr>
      <w:r w:rsidRPr="1EA6A507" w:rsidR="1EA6A507">
        <w:rPr>
          <w:rFonts w:ascii="Consolas" w:hAnsi="Consolas" w:eastAsia="Consolas" w:cs="Consolas"/>
          <w:b w:val="0"/>
          <w:bCs w:val="0"/>
          <w:noProof w:val="0"/>
          <w:color w:val="9CDCFE"/>
          <w:sz w:val="21"/>
          <w:szCs w:val="21"/>
          <w:lang w:val="ru-RU"/>
        </w:rPr>
        <w:t>Reqired_SINR_DL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[dB] Требуемое отношение SINR для DL</w:t>
      </w:r>
    </w:p>
    <w:p w:rsidR="1EA6A507" w:rsidP="1EA6A507" w:rsidRDefault="1EA6A507" w14:paraId="453F8174" w14:textId="225AEBA0">
      <w:pPr>
        <w:spacing w:line="285" w:lineRule="exact"/>
        <w:jc w:val="left"/>
      </w:pPr>
      <w:r w:rsidRPr="1EA6A507" w:rsidR="1EA6A507">
        <w:rPr>
          <w:rFonts w:ascii="Consolas" w:hAnsi="Consolas" w:eastAsia="Consolas" w:cs="Consolas"/>
          <w:b w:val="0"/>
          <w:bCs w:val="0"/>
          <w:noProof w:val="0"/>
          <w:color w:val="9CDCFE"/>
          <w:sz w:val="21"/>
          <w:szCs w:val="21"/>
          <w:lang w:val="ru-RU"/>
        </w:rPr>
        <w:t>RX_Sens_UE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Noise_Figure_UE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Thermal_Noise_DL</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Reqired_SINR_DL</w:t>
      </w:r>
    </w:p>
    <w:p w:rsidR="1EA6A507" w:rsidP="1EA6A507" w:rsidRDefault="1EA6A507" w14:paraId="71B9551B" w14:textId="1F331E6B">
      <w:pPr>
        <w:spacing w:line="285" w:lineRule="exact"/>
        <w:jc w:val="left"/>
      </w:pPr>
      <w:r w:rsidRPr="1EA6A507" w:rsidR="1EA6A507">
        <w:rPr>
          <w:rFonts w:ascii="Consolas" w:hAnsi="Consolas" w:eastAsia="Consolas" w:cs="Consolas"/>
          <w:b w:val="0"/>
          <w:bCs w:val="0"/>
          <w:noProof w:val="0"/>
          <w:color w:val="57A64A"/>
          <w:sz w:val="21"/>
          <w:szCs w:val="21"/>
          <w:lang w:val="ru-RU"/>
        </w:rPr>
        <w:t>#print(RX_Sens_UE)</w:t>
      </w:r>
    </w:p>
    <w:p w:rsidR="1EA6A507" w:rsidP="1EA6A507" w:rsidRDefault="1EA6A507" w14:paraId="05F47A0E" w14:textId="59E36E29">
      <w:pPr>
        <w:spacing w:line="285" w:lineRule="exact"/>
        <w:jc w:val="left"/>
      </w:pPr>
      <w:r w:rsidRPr="1EA6A507" w:rsidR="1EA6A507">
        <w:rPr>
          <w:rFonts w:ascii="Consolas" w:hAnsi="Consolas" w:eastAsia="Consolas" w:cs="Consolas"/>
          <w:b w:val="0"/>
          <w:bCs w:val="0"/>
          <w:noProof w:val="0"/>
          <w:color w:val="57A64A"/>
          <w:sz w:val="21"/>
          <w:szCs w:val="21"/>
          <w:lang w:val="ru-RU"/>
        </w:rPr>
        <w:t># 2.2) Найдём MAPL_DL :</w:t>
      </w:r>
    </w:p>
    <w:p w:rsidR="1EA6A507" w:rsidP="1EA6A507" w:rsidRDefault="1EA6A507" w14:paraId="54E8E4E7" w14:textId="6E044F5D">
      <w:pPr>
        <w:spacing w:line="285" w:lineRule="exact"/>
        <w:jc w:val="left"/>
      </w:pPr>
      <w:r w:rsidRPr="1EA6A507" w:rsidR="1EA6A507">
        <w:rPr>
          <w:rFonts w:ascii="Consolas" w:hAnsi="Consolas" w:eastAsia="Consolas" w:cs="Consolas"/>
          <w:b w:val="0"/>
          <w:bCs w:val="0"/>
          <w:noProof w:val="0"/>
          <w:color w:val="C8C8C8"/>
          <w:sz w:val="21"/>
          <w:szCs w:val="21"/>
          <w:lang w:val="ru-RU"/>
        </w:rPr>
        <w:t>MAPL_DL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RX_Sens_UE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TX_Powers_BS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Feeder_LOSS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Ant_Gains_BS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MIMO_Gain</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Interpheration_M</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Penetration_M</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3FEE371B" w14:textId="6F22F5AA">
      <w:pPr>
        <w:spacing w:line="285" w:lineRule="exact"/>
        <w:jc w:val="left"/>
      </w:pPr>
      <w:r w:rsidRPr="1EA6A507" w:rsidR="1EA6A507">
        <w:rPr>
          <w:rFonts w:ascii="Consolas" w:hAnsi="Consolas" w:eastAsia="Consolas" w:cs="Consolas"/>
          <w:b w:val="0"/>
          <w:bCs w:val="0"/>
          <w:noProof w:val="0"/>
          <w:color w:val="DCDCAA"/>
          <w:sz w:val="21"/>
          <w:szCs w:val="21"/>
          <w:lang w:val="ru-RU"/>
        </w:rPr>
        <w:t>print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MAPL_DL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FF28180" w14:textId="6CA8D529">
      <w:pPr>
        <w:spacing w:line="285" w:lineRule="exact"/>
        <w:jc w:val="left"/>
      </w:pPr>
      <w:r>
        <w:br/>
      </w:r>
    </w:p>
    <w:p w:rsidR="1EA6A507" w:rsidP="1EA6A507" w:rsidRDefault="1EA6A507" w14:paraId="034CD679" w14:textId="49558815">
      <w:pPr>
        <w:spacing w:line="285" w:lineRule="exact"/>
        <w:jc w:val="left"/>
      </w:pPr>
      <w:r w:rsidRPr="1EA6A507" w:rsidR="1EA6A507">
        <w:rPr>
          <w:rFonts w:ascii="Consolas" w:hAnsi="Consolas" w:eastAsia="Consolas" w:cs="Consolas"/>
          <w:b w:val="0"/>
          <w:bCs w:val="0"/>
          <w:noProof w:val="0"/>
          <w:color w:val="57A64A"/>
          <w:sz w:val="21"/>
          <w:szCs w:val="21"/>
          <w:lang w:val="ru-RU"/>
        </w:rPr>
        <w:t># 3) Постройте зависимость величины входных потерь радиосигнала от расстояния между приемником и передатчиком по всем трем описанным в п.2.2 моделям.</w:t>
      </w:r>
    </w:p>
    <w:p w:rsidR="1EA6A507" w:rsidP="1EA6A507" w:rsidRDefault="1EA6A507" w14:paraId="68998897" w14:textId="3F534910">
      <w:pPr>
        <w:spacing w:line="285" w:lineRule="exact"/>
        <w:jc w:val="left"/>
      </w:pPr>
      <w:r>
        <w:br/>
      </w:r>
    </w:p>
    <w:p w:rsidR="1EA6A507" w:rsidP="1EA6A507" w:rsidRDefault="1EA6A507" w14:paraId="6BC1A109" w14:textId="5D68A039">
      <w:pPr>
        <w:spacing w:line="285" w:lineRule="exact"/>
        <w:jc w:val="left"/>
      </w:pPr>
      <w:r w:rsidRPr="1EA6A507" w:rsidR="1EA6A507">
        <w:rPr>
          <w:rFonts w:ascii="Consolas" w:hAnsi="Consolas" w:eastAsia="Consolas" w:cs="Consolas"/>
          <w:b w:val="0"/>
          <w:bCs w:val="0"/>
          <w:noProof w:val="0"/>
          <w:color w:val="57A64A"/>
          <w:sz w:val="21"/>
          <w:szCs w:val="21"/>
          <w:lang w:val="ru-RU"/>
        </w:rPr>
        <w:t># Глобальные переменные:</w:t>
      </w:r>
    </w:p>
    <w:p w:rsidR="1EA6A507" w:rsidP="1EA6A507" w:rsidRDefault="1EA6A507" w14:paraId="31AACCAB" w14:textId="3A67BD28">
      <w:pPr>
        <w:spacing w:line="285" w:lineRule="exact"/>
        <w:jc w:val="left"/>
      </w:pP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np</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arange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2000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Расстояние</w:t>
      </w:r>
    </w:p>
    <w:p w:rsidR="1EA6A507" w:rsidP="1EA6A507" w:rsidRDefault="1EA6A507" w14:paraId="6BB1C670" w14:textId="5E626651">
      <w:pPr>
        <w:spacing w:line="285" w:lineRule="exact"/>
        <w:jc w:val="left"/>
      </w:pP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1.8e9</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[ГГц] Диапозон частот</w:t>
      </w:r>
    </w:p>
    <w:p w:rsidR="1EA6A507" w:rsidP="1EA6A507" w:rsidRDefault="1EA6A507" w14:paraId="20527754" w14:textId="45537174">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figure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figsize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4692603" w14:textId="5C9751F2">
      <w:pPr>
        <w:spacing w:line="285" w:lineRule="exact"/>
        <w:jc w:val="left"/>
      </w:pPr>
      <w:r>
        <w:br/>
      </w:r>
      <w:r>
        <w:br/>
      </w:r>
    </w:p>
    <w:p w:rsidR="1EA6A507" w:rsidP="1EA6A507" w:rsidRDefault="1EA6A507" w14:paraId="1006C2D0" w14:textId="440BEC0B">
      <w:pPr>
        <w:spacing w:line="285" w:lineRule="exact"/>
        <w:jc w:val="left"/>
      </w:pPr>
      <w:r w:rsidRPr="1EA6A507" w:rsidR="1EA6A507">
        <w:rPr>
          <w:rFonts w:ascii="Consolas" w:hAnsi="Consolas" w:eastAsia="Consolas" w:cs="Consolas"/>
          <w:b w:val="0"/>
          <w:bCs w:val="0"/>
          <w:noProof w:val="0"/>
          <w:color w:val="57A64A"/>
          <w:sz w:val="21"/>
          <w:szCs w:val="21"/>
          <w:lang w:val="ru-RU"/>
        </w:rPr>
        <w:t># 3.1) Модель UMiNLOS (Urban Micro Non-Line-of-Sight)</w:t>
      </w:r>
    </w:p>
    <w:p w:rsidR="1EA6A507" w:rsidP="1EA6A507" w:rsidRDefault="1EA6A507" w14:paraId="0EA2D75C" w14:textId="0A01C2C4">
      <w:pPr>
        <w:spacing w:line="285" w:lineRule="exact"/>
        <w:jc w:val="left"/>
      </w:pPr>
      <w:r w:rsidRPr="1EA6A507" w:rsidR="1EA6A507">
        <w:rPr>
          <w:rFonts w:ascii="Consolas" w:hAnsi="Consolas" w:eastAsia="Consolas" w:cs="Consolas"/>
          <w:b w:val="0"/>
          <w:bCs w:val="0"/>
          <w:noProof w:val="0"/>
          <w:color w:val="569CD6"/>
          <w:sz w:val="21"/>
          <w:szCs w:val="21"/>
          <w:lang w:val="ru-RU"/>
        </w:rPr>
        <w:t>def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CDCAA"/>
          <w:sz w:val="21"/>
          <w:szCs w:val="21"/>
          <w:lang w:val="ru-RU"/>
        </w:rPr>
        <w:t>PL_UMiNLOS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Функция UMiNLOS</w:t>
      </w:r>
    </w:p>
    <w:p w:rsidR="1EA6A507" w:rsidP="1EA6A507" w:rsidRDefault="1EA6A507" w14:paraId="04BE3B67" w14:textId="2732D790">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26</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1e9</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22.7</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36.7</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34C729D9" w14:textId="08B82CA8">
      <w:pPr>
        <w:spacing w:line="285" w:lineRule="exact"/>
        <w:jc w:val="left"/>
      </w:pPr>
      <w:r>
        <w:br/>
      </w:r>
    </w:p>
    <w:p w:rsidR="1EA6A507" w:rsidP="1EA6A507" w:rsidRDefault="1EA6A507" w14:paraId="06BAA7CC" w14:textId="06B27AB2">
      <w:pPr>
        <w:spacing w:line="285" w:lineRule="exact"/>
        <w:jc w:val="left"/>
      </w:pPr>
      <w:r w:rsidRPr="1EA6A507" w:rsidR="1EA6A507">
        <w:rPr>
          <w:rFonts w:ascii="Consolas" w:hAnsi="Consolas" w:eastAsia="Consolas" w:cs="Consolas"/>
          <w:b w:val="0"/>
          <w:bCs w:val="0"/>
          <w:noProof w:val="0"/>
          <w:color w:val="57A64A"/>
          <w:sz w:val="21"/>
          <w:szCs w:val="21"/>
          <w:lang w:val="ru-RU"/>
        </w:rPr>
        <w:t>#Проверка:</w:t>
      </w:r>
    </w:p>
    <w:p w:rsidR="1EA6A507" w:rsidP="1EA6A507" w:rsidRDefault="1EA6A507" w14:paraId="289486C8" w14:textId="5FEE1C97">
      <w:pPr>
        <w:spacing w:line="285" w:lineRule="exact"/>
        <w:jc w:val="left"/>
      </w:pP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5D23D99" w14:textId="696D4C8E">
      <w:pPr>
        <w:spacing w:line="285" w:lineRule="exact"/>
        <w:jc w:val="left"/>
      </w:pPr>
      <w:r w:rsidRPr="1EA6A507" w:rsidR="1EA6A507">
        <w:rPr>
          <w:rFonts w:ascii="Consolas" w:hAnsi="Consolas" w:eastAsia="Consolas" w:cs="Consolas"/>
          <w:b w:val="0"/>
          <w:bCs w:val="0"/>
          <w:noProof w:val="0"/>
          <w:color w:val="D8A0DF"/>
          <w:sz w:val="21"/>
          <w:szCs w:val="21"/>
          <w:lang w:val="ru-RU"/>
        </w:rPr>
        <w:t>for</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range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len</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5B73103" w14:textId="5407C259">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append</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PL_UMiNLOS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3CD524A" w14:textId="2079B0B1">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MAPL_UL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59F84F65" w14:textId="19E31F56">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xUmiNLOS_1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10C47EA2" w14:textId="0E7AAAFE">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MAPL_DL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99FA3F5" w14:textId="2BB5BAEF">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xUmiNLOS_2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0BACCD42" w14:textId="2BC1D90C">
      <w:pPr>
        <w:spacing w:line="285" w:lineRule="exact"/>
        <w:jc w:val="left"/>
      </w:pPr>
      <w:r>
        <w:br/>
      </w:r>
    </w:p>
    <w:p w:rsidR="1EA6A507" w:rsidP="1EA6A507" w:rsidRDefault="1EA6A507" w14:paraId="67C365F7" w14:textId="630E3614">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plot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label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UMiNLOS</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53896390" w14:textId="665B97FD">
      <w:pPr>
        <w:spacing w:line="285" w:lineRule="exact"/>
        <w:jc w:val="left"/>
      </w:pPr>
      <w:r w:rsidRPr="1EA6A507" w:rsidR="1EA6A507">
        <w:rPr>
          <w:rFonts w:ascii="Consolas" w:hAnsi="Consolas" w:eastAsia="Consolas" w:cs="Consolas"/>
          <w:b w:val="0"/>
          <w:bCs w:val="0"/>
          <w:noProof w:val="0"/>
          <w:color w:val="57A64A"/>
          <w:sz w:val="21"/>
          <w:szCs w:val="21"/>
          <w:lang w:val="ru-RU"/>
        </w:rPr>
        <w:t>#print('UMiNLOS для MAPL_UL = ',xUmiNLOS_1)</w:t>
      </w:r>
    </w:p>
    <w:p w:rsidR="1EA6A507" w:rsidP="1EA6A507" w:rsidRDefault="1EA6A507" w14:paraId="268B1BE9" w14:textId="58125DCC">
      <w:pPr>
        <w:spacing w:line="285" w:lineRule="exact"/>
        <w:jc w:val="left"/>
      </w:pPr>
      <w:r w:rsidRPr="1EA6A507" w:rsidR="1EA6A507">
        <w:rPr>
          <w:rFonts w:ascii="Consolas" w:hAnsi="Consolas" w:eastAsia="Consolas" w:cs="Consolas"/>
          <w:b w:val="0"/>
          <w:bCs w:val="0"/>
          <w:noProof w:val="0"/>
          <w:color w:val="57A64A"/>
          <w:sz w:val="21"/>
          <w:szCs w:val="21"/>
          <w:lang w:val="ru-RU"/>
        </w:rPr>
        <w:t>#print('UMiNLOS для MAPL_DL = ',xUmiNLOS_2)</w:t>
      </w:r>
    </w:p>
    <w:p w:rsidR="1EA6A507" w:rsidP="1EA6A507" w:rsidRDefault="1EA6A507" w14:paraId="1211F3B2" w14:textId="43FD720E">
      <w:pPr>
        <w:spacing w:line="285" w:lineRule="exact"/>
        <w:jc w:val="left"/>
      </w:pPr>
      <w:r w:rsidRPr="1EA6A507" w:rsidR="1EA6A507">
        <w:rPr>
          <w:rFonts w:ascii="Consolas" w:hAnsi="Consolas" w:eastAsia="Consolas" w:cs="Consolas"/>
          <w:b w:val="0"/>
          <w:bCs w:val="0"/>
          <w:noProof w:val="0"/>
          <w:color w:val="DCDCAA"/>
          <w:sz w:val="21"/>
          <w:szCs w:val="21"/>
          <w:lang w:val="ru-RU"/>
        </w:rPr>
        <w:t>print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UMiNLOS ( S=5кв.км ) R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xUmiNLOS_1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[м]</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 xml:space="preserve">   Кол-во BS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5000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1.95</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xUmiNLOS_1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FFB61C2" w14:textId="57CD23D1">
      <w:pPr>
        <w:spacing w:line="285" w:lineRule="exact"/>
        <w:jc w:val="left"/>
      </w:pPr>
      <w:r>
        <w:br/>
      </w:r>
    </w:p>
    <w:p w:rsidR="1EA6A507" w:rsidP="1EA6A507" w:rsidRDefault="1EA6A507" w14:paraId="1A346CA7" w14:textId="64FDD47A">
      <w:pPr>
        <w:spacing w:line="285" w:lineRule="exact"/>
        <w:jc w:val="left"/>
      </w:pPr>
      <w:r w:rsidRPr="1EA6A507" w:rsidR="1EA6A507">
        <w:rPr>
          <w:rFonts w:ascii="Consolas" w:hAnsi="Consolas" w:eastAsia="Consolas" w:cs="Consolas"/>
          <w:b w:val="0"/>
          <w:bCs w:val="0"/>
          <w:noProof w:val="0"/>
          <w:color w:val="57A64A"/>
          <w:sz w:val="21"/>
          <w:szCs w:val="21"/>
          <w:lang w:val="ru-RU"/>
        </w:rPr>
        <w:t># 3.2) Модель Окумура-Хата и ее модификация COST231 (Город)</w:t>
      </w:r>
    </w:p>
    <w:p w:rsidR="1EA6A507" w:rsidP="1EA6A507" w:rsidRDefault="1EA6A507" w14:paraId="7A68DDF2" w14:textId="133185D0">
      <w:pPr>
        <w:spacing w:line="285" w:lineRule="exact"/>
        <w:jc w:val="left"/>
      </w:pPr>
      <w:r w:rsidRPr="1EA6A507" w:rsidR="1EA6A507">
        <w:rPr>
          <w:rFonts w:ascii="Consolas" w:hAnsi="Consolas" w:eastAsia="Consolas" w:cs="Consolas"/>
          <w:b w:val="0"/>
          <w:bCs w:val="0"/>
          <w:noProof w:val="0"/>
          <w:color w:val="569CD6"/>
          <w:sz w:val="21"/>
          <w:szCs w:val="21"/>
          <w:lang w:val="ru-RU"/>
        </w:rPr>
        <w:t>def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CDCAA"/>
          <w:sz w:val="21"/>
          <w:szCs w:val="21"/>
          <w:lang w:val="ru-RU"/>
        </w:rPr>
        <w:t>PL_COST_231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4A4C912" w14:textId="5FA9C5F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d</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&lt;=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B770806" w14:textId="4CDB8459">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p>
    <w:p w:rsidR="1EA6A507" w:rsidP="1EA6A507" w:rsidRDefault="1EA6A507" w14:paraId="2DB439F9" w14:textId="3A40C4D6">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p>
    <w:p w:rsidR="1EA6A507" w:rsidP="1EA6A507" w:rsidRDefault="1EA6A507" w14:paraId="2739ADB4" w14:textId="7C77131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&gt;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150e6</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69CD6"/>
          <w:sz w:val="21"/>
          <w:szCs w:val="21"/>
          <w:lang w:val="ru-RU"/>
        </w:rPr>
        <w:t>and</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&lt;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1500e6</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6DDA011D" w14:textId="540B5202">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A</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69.55</w:t>
      </w:r>
    </w:p>
    <w:p w:rsidR="1EA6A507" w:rsidP="1EA6A507" w:rsidRDefault="1EA6A507" w14:paraId="65DE9409" w14:textId="7C752B0A">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B</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26.16</w:t>
      </w:r>
    </w:p>
    <w:p w:rsidR="1EA6A507" w:rsidP="1EA6A507" w:rsidRDefault="1EA6A507" w14:paraId="368012C1" w14:textId="392840DE">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elif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&gt;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1500e6</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69CD6"/>
          <w:sz w:val="21"/>
          <w:szCs w:val="21"/>
          <w:lang w:val="ru-RU"/>
        </w:rPr>
        <w:t>and</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&lt;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2000e6</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A81F02D" w14:textId="7FB0CBCA">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A</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46.3</w:t>
      </w:r>
    </w:p>
    <w:p w:rsidR="1EA6A507" w:rsidP="1EA6A507" w:rsidRDefault="1EA6A507" w14:paraId="341BC196" w14:textId="2AF645F4">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B</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33.9</w:t>
      </w:r>
    </w:p>
    <w:p w:rsidR="1EA6A507" w:rsidP="1EA6A507" w:rsidRDefault="1EA6A507" w14:paraId="6F461FA0" w14:textId="6578AC9B">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Lclutter</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#для U</w:t>
      </w:r>
    </w:p>
    <w:p w:rsidR="1EA6A507" w:rsidP="1EA6A507" w:rsidRDefault="1EA6A507" w14:paraId="539769F3" w14:textId="7D9184D6">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hBS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30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#[м]   #(при высоте подвеса антенны базовой станции от 30 до 200 м)</w:t>
      </w:r>
    </w:p>
    <w:p w:rsidR="1EA6A507" w:rsidP="1EA6A507" w:rsidRDefault="1EA6A507" w14:paraId="3CEDE845" w14:textId="0F9E9722">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hms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#[м]   #(при высоте антенны мобильного устройства от 1 до 10 м)</w:t>
      </w:r>
    </w:p>
    <w:p w:rsidR="1EA6A507" w:rsidP="1EA6A507" w:rsidRDefault="1EA6A507" w14:paraId="20046652" w14:textId="55E63AC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a</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3.2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11.75</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hms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4.97</w:t>
      </w:r>
    </w:p>
    <w:p w:rsidR="1EA6A507" w:rsidP="1EA6A507" w:rsidRDefault="1EA6A507" w14:paraId="6B6FEB36" w14:textId="4375C2F4">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&gt;=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6D00EB32" w14:textId="55884250">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44.9</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6.55</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1e6</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15CC1A2A" w14:textId="50D9F170">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else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4574136" w14:textId="5798E204">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47.88</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13.9</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1e6</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13.9</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hBS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50</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AAA3BD2" w14:textId="3038DD1B">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p>
    <w:p w:rsidR="1EA6A507" w:rsidP="1EA6A507" w:rsidRDefault="1EA6A507" w14:paraId="2537F9C6" w14:textId="6D932DF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A</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B</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1e6</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13.82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hBS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a</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1000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Lclutter</w:t>
      </w:r>
    </w:p>
    <w:p w:rsidR="1EA6A507" w:rsidP="1EA6A507" w:rsidRDefault="1EA6A507" w14:paraId="0C380F5B" w14:textId="1B22219A">
      <w:pPr>
        <w:spacing w:line="285" w:lineRule="exact"/>
        <w:jc w:val="left"/>
      </w:pPr>
      <w:r>
        <w:br/>
      </w:r>
    </w:p>
    <w:p w:rsidR="1EA6A507" w:rsidP="1EA6A507" w:rsidRDefault="1EA6A507" w14:paraId="0D375CB8" w14:textId="68400AF2">
      <w:pPr>
        <w:spacing w:line="285" w:lineRule="exact"/>
        <w:jc w:val="left"/>
      </w:pPr>
      <w:r w:rsidRPr="1EA6A507" w:rsidR="1EA6A507">
        <w:rPr>
          <w:rFonts w:ascii="Consolas" w:hAnsi="Consolas" w:eastAsia="Consolas" w:cs="Consolas"/>
          <w:b w:val="0"/>
          <w:bCs w:val="0"/>
          <w:noProof w:val="0"/>
          <w:color w:val="57A64A"/>
          <w:sz w:val="21"/>
          <w:szCs w:val="21"/>
          <w:lang w:val="ru-RU"/>
        </w:rPr>
        <w:t>#Проверка</w:t>
      </w:r>
    </w:p>
    <w:p w:rsidR="1EA6A507" w:rsidP="1EA6A507" w:rsidRDefault="1EA6A507" w14:paraId="0E180752" w14:textId="5C04A8F9">
      <w:pPr>
        <w:spacing w:line="285" w:lineRule="exact"/>
        <w:jc w:val="left"/>
      </w:pP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4EE53CF" w14:textId="12740BE9">
      <w:pPr>
        <w:spacing w:line="285" w:lineRule="exact"/>
        <w:jc w:val="left"/>
      </w:pPr>
      <w:r w:rsidRPr="1EA6A507" w:rsidR="1EA6A507">
        <w:rPr>
          <w:rFonts w:ascii="Consolas" w:hAnsi="Consolas" w:eastAsia="Consolas" w:cs="Consolas"/>
          <w:b w:val="0"/>
          <w:bCs w:val="0"/>
          <w:noProof w:val="0"/>
          <w:color w:val="D8A0DF"/>
          <w:sz w:val="21"/>
          <w:szCs w:val="21"/>
          <w:lang w:val="ru-RU"/>
        </w:rPr>
        <w:t>for</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range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len</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0F72478" w14:textId="502E265F">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append</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PL_COST_231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80462B4" w14:textId="2A4BD1F3">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MAPL_UL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3F09AA2" w14:textId="3855A401">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x_cost1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3CFB247E" w14:textId="3A724FB3">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MAPL_DL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E3DC8EF" w14:textId="31F25BA2">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x_cost2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16D7F65D" w14:textId="3B7B4DEC">
      <w:pPr>
        <w:spacing w:line="285" w:lineRule="exact"/>
        <w:jc w:val="left"/>
      </w:pPr>
      <w:r>
        <w:br/>
      </w:r>
    </w:p>
    <w:p w:rsidR="1EA6A507" w:rsidP="1EA6A507" w:rsidRDefault="1EA6A507" w14:paraId="28BA6475" w14:textId="04E48790">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plot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label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COST 231 Hata</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32A1F606" w14:textId="23EADF40">
      <w:pPr>
        <w:spacing w:line="285" w:lineRule="exact"/>
        <w:jc w:val="left"/>
      </w:pPr>
      <w:r w:rsidRPr="1EA6A507" w:rsidR="1EA6A507">
        <w:rPr>
          <w:rFonts w:ascii="Consolas" w:hAnsi="Consolas" w:eastAsia="Consolas" w:cs="Consolas"/>
          <w:b w:val="0"/>
          <w:bCs w:val="0"/>
          <w:noProof w:val="0"/>
          <w:color w:val="57A64A"/>
          <w:sz w:val="21"/>
          <w:szCs w:val="21"/>
          <w:lang w:val="ru-RU"/>
        </w:rPr>
        <w:t>#print('COST_231 для MAPL_UL = ', x_cost1)</w:t>
      </w:r>
    </w:p>
    <w:p w:rsidR="1EA6A507" w:rsidP="1EA6A507" w:rsidRDefault="1EA6A507" w14:paraId="1C0D919B" w14:textId="773DC36E">
      <w:pPr>
        <w:spacing w:line="285" w:lineRule="exact"/>
        <w:jc w:val="left"/>
      </w:pPr>
      <w:r w:rsidRPr="1EA6A507" w:rsidR="1EA6A507">
        <w:rPr>
          <w:rFonts w:ascii="Consolas" w:hAnsi="Consolas" w:eastAsia="Consolas" w:cs="Consolas"/>
          <w:b w:val="0"/>
          <w:bCs w:val="0"/>
          <w:noProof w:val="0"/>
          <w:color w:val="57A64A"/>
          <w:sz w:val="21"/>
          <w:szCs w:val="21"/>
          <w:lang w:val="ru-RU"/>
        </w:rPr>
        <w:t>#print('COST_231 для MAPL_DL = ', x_cost2)</w:t>
      </w:r>
    </w:p>
    <w:p w:rsidR="1EA6A507" w:rsidP="1EA6A507" w:rsidRDefault="1EA6A507" w14:paraId="616B1B17" w14:textId="7FC3C3FC">
      <w:pPr>
        <w:spacing w:line="285" w:lineRule="exact"/>
        <w:jc w:val="left"/>
      </w:pPr>
      <w:r w:rsidRPr="1EA6A507" w:rsidR="1EA6A507">
        <w:rPr>
          <w:rFonts w:ascii="Consolas" w:hAnsi="Consolas" w:eastAsia="Consolas" w:cs="Consolas"/>
          <w:b w:val="0"/>
          <w:bCs w:val="0"/>
          <w:noProof w:val="0"/>
          <w:color w:val="DCDCAA"/>
          <w:sz w:val="21"/>
          <w:szCs w:val="21"/>
          <w:lang w:val="ru-RU"/>
        </w:rPr>
        <w:t>print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COST 231 Hata  (S=100кв.км) R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x_cost1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[м]</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 xml:space="preserve">   Кол-во BS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100000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1.95</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x_cost1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2</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128D6DA8" w14:textId="0398C3E2">
      <w:pPr>
        <w:spacing w:line="285" w:lineRule="exact"/>
        <w:jc w:val="left"/>
      </w:pPr>
      <w:r w:rsidRPr="1EA6A507" w:rsidR="1EA6A507">
        <w:rPr>
          <w:rFonts w:ascii="Consolas" w:hAnsi="Consolas" w:eastAsia="Consolas" w:cs="Consolas"/>
          <w:b w:val="0"/>
          <w:bCs w:val="0"/>
          <w:noProof w:val="0"/>
          <w:color w:val="57A64A"/>
          <w:sz w:val="21"/>
          <w:szCs w:val="21"/>
          <w:lang w:val="ru-RU"/>
        </w:rPr>
        <w:t xml:space="preserve"># 3.3) Модель </w:t>
      </w:r>
    </w:p>
    <w:p w:rsidR="1EA6A507" w:rsidP="1EA6A507" w:rsidRDefault="1EA6A507" w14:paraId="66EA1FA3" w14:textId="40E667FE">
      <w:pPr>
        <w:spacing w:line="285" w:lineRule="exact"/>
        <w:jc w:val="left"/>
      </w:pPr>
      <w:r>
        <w:br/>
      </w:r>
    </w:p>
    <w:p w:rsidR="1EA6A507" w:rsidP="1EA6A507" w:rsidRDefault="1EA6A507" w14:paraId="3B37A225" w14:textId="3B2222EC">
      <w:pPr>
        <w:spacing w:line="285" w:lineRule="exact"/>
        <w:jc w:val="left"/>
      </w:pPr>
      <w:r w:rsidRPr="1EA6A507" w:rsidR="1EA6A507">
        <w:rPr>
          <w:rFonts w:ascii="Consolas" w:hAnsi="Consolas" w:eastAsia="Consolas" w:cs="Consolas"/>
          <w:b w:val="0"/>
          <w:bCs w:val="0"/>
          <w:noProof w:val="0"/>
          <w:color w:val="569CD6"/>
          <w:sz w:val="21"/>
          <w:szCs w:val="21"/>
          <w:lang w:val="ru-RU"/>
        </w:rPr>
        <w:t>def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CDCAA"/>
          <w:sz w:val="21"/>
          <w:szCs w:val="21"/>
          <w:lang w:val="ru-RU"/>
        </w:rPr>
        <w:t>Walfish_Ikegami_LOS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66900267" w14:textId="3AAD8E9C">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&lt;=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E5140C6" w14:textId="3C7AF057">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p>
    <w:p w:rsidR="1EA6A507" w:rsidP="1EA6A507" w:rsidRDefault="1EA6A507" w14:paraId="5782BB96" w14:textId="0D5293E3">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42.6</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1e9</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26</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D889B20" w14:textId="532CEB4A">
      <w:pPr>
        <w:spacing w:line="285" w:lineRule="exact"/>
        <w:jc w:val="left"/>
      </w:pPr>
      <w:r>
        <w:br/>
      </w:r>
    </w:p>
    <w:p w:rsidR="1EA6A507" w:rsidP="1EA6A507" w:rsidRDefault="1EA6A507" w14:paraId="7C587147" w14:textId="6C39D81C">
      <w:pPr>
        <w:spacing w:line="285" w:lineRule="exact"/>
        <w:jc w:val="left"/>
      </w:pPr>
      <w:r w:rsidRPr="1EA6A507" w:rsidR="1EA6A507">
        <w:rPr>
          <w:rFonts w:ascii="Consolas" w:hAnsi="Consolas" w:eastAsia="Consolas" w:cs="Consolas"/>
          <w:b w:val="0"/>
          <w:bCs w:val="0"/>
          <w:noProof w:val="0"/>
          <w:color w:val="569CD6"/>
          <w:sz w:val="21"/>
          <w:szCs w:val="21"/>
          <w:lang w:val="ru-RU"/>
        </w:rPr>
        <w:t>def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CDCAA"/>
          <w:sz w:val="21"/>
          <w:szCs w:val="21"/>
          <w:lang w:val="ru-RU"/>
        </w:rPr>
        <w:t>Walfish_Ikegami_Non_LOS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381E5BFE" w14:textId="2B58256C">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5BE41E76" w14:textId="50C7B311">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p>
    <w:p w:rsidR="1EA6A507" w:rsidP="1EA6A507" w:rsidRDefault="1EA6A507" w14:paraId="389FA320" w14:textId="05FE3870">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hBS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50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#[м]   #(при высоте подвеса антенны базовой станции от 4 до 50 м)</w:t>
      </w:r>
    </w:p>
    <w:p w:rsidR="1EA6A507" w:rsidP="1EA6A507" w:rsidRDefault="1EA6A507" w14:paraId="21936D8A" w14:textId="2FF1C73A">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w</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#средняя ширина улиц, м</w:t>
      </w:r>
    </w:p>
    <w:p w:rsidR="1EA6A507" w:rsidP="1EA6A507" w:rsidRDefault="1EA6A507" w14:paraId="56507C90" w14:textId="5C2AE782">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h</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49</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#средняя высота зданий, м</w:t>
      </w:r>
    </w:p>
    <w:p w:rsidR="1EA6A507" w:rsidP="1EA6A507" w:rsidRDefault="1EA6A507" w14:paraId="3F13F3D5" w14:textId="3022ABF7">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hms</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1.5</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#[м]   #(при высоте антенны мобильного устройства от 1 до 10 м)</w:t>
      </w:r>
    </w:p>
    <w:p w:rsidR="1EA6A507" w:rsidP="1EA6A507" w:rsidRDefault="1EA6A507" w14:paraId="7F6D3945" w14:textId="076D824D">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b</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57A64A"/>
          <w:sz w:val="21"/>
          <w:szCs w:val="21"/>
          <w:lang w:val="ru-RU"/>
        </w:rPr>
        <w:t># среднее расстояние между зданиями, м</w:t>
      </w:r>
    </w:p>
    <w:p w:rsidR="1EA6A507" w:rsidP="1EA6A507" w:rsidRDefault="1EA6A507" w14:paraId="2AC51B39" w14:textId="705A2612">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L0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32.44</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1e9</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C2473E3" w14:textId="35084B9A">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L1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16.9</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w</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1e9</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20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h</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hms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0.354</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45</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B0B43E4" w14:textId="03C41789">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p>
    <w:p w:rsidR="1EA6A507" w:rsidP="1EA6A507" w:rsidRDefault="1EA6A507" w14:paraId="4FB2F095" w14:textId="3919FDEE">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ka</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54</w:t>
      </w:r>
    </w:p>
    <w:p w:rsidR="1EA6A507" w:rsidP="1EA6A507" w:rsidRDefault="1EA6A507" w14:paraId="529F8FE2" w14:textId="08DA1651">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kb</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18</w:t>
      </w:r>
    </w:p>
    <w:p w:rsidR="1EA6A507" w:rsidP="1EA6A507" w:rsidRDefault="1EA6A507" w14:paraId="48DF3EB3" w14:textId="5C31AA6A">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kf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4</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0.7</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1e9</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925</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54CE1785" w14:textId="1819CAF6">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p>
    <w:p w:rsidR="1EA6A507" w:rsidP="1EA6A507" w:rsidRDefault="1EA6A507" w14:paraId="52EA7424" w14:textId="49852F47">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L2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18</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B5CEA8"/>
          <w:sz w:val="21"/>
          <w:szCs w:val="21"/>
          <w:lang w:val="ru-RU"/>
        </w:rPr>
        <w:t>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hBS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ka</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kb</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kf</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math</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log10</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b</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951E41F" w14:textId="4C56B73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p>
    <w:p w:rsidR="1EA6A507" w:rsidP="1EA6A507" w:rsidRDefault="1EA6A507" w14:paraId="6012A35C" w14:textId="70E9A3C9">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L1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L2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&gt;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6C826B94" w14:textId="4967D91F">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L0</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L1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L2</w:t>
      </w:r>
    </w:p>
    <w:p w:rsidR="1EA6A507" w:rsidP="1EA6A507" w:rsidRDefault="1EA6A507" w14:paraId="4B35744D" w14:textId="74D5336A">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else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1C67F2D4" w14:textId="2227BB1E">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return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L0</w:t>
      </w:r>
    </w:p>
    <w:p w:rsidR="1EA6A507" w:rsidP="1EA6A507" w:rsidRDefault="1EA6A507" w14:paraId="778792D0" w14:textId="33D02DF6">
      <w:pPr>
        <w:spacing w:line="285" w:lineRule="exact"/>
        <w:jc w:val="left"/>
      </w:pPr>
      <w:r>
        <w:br/>
      </w:r>
    </w:p>
    <w:p w:rsidR="1EA6A507" w:rsidP="1EA6A507" w:rsidRDefault="1EA6A507" w14:paraId="687087CD" w14:textId="4ABF8B9E">
      <w:pPr>
        <w:spacing w:line="285" w:lineRule="exact"/>
        <w:jc w:val="left"/>
      </w:pPr>
      <w:r w:rsidRPr="1EA6A507" w:rsidR="1EA6A507">
        <w:rPr>
          <w:rFonts w:ascii="Consolas" w:hAnsi="Consolas" w:eastAsia="Consolas" w:cs="Consolas"/>
          <w:b w:val="0"/>
          <w:bCs w:val="0"/>
          <w:noProof w:val="0"/>
          <w:color w:val="57A64A"/>
          <w:sz w:val="21"/>
          <w:szCs w:val="21"/>
          <w:lang w:val="ru-RU"/>
        </w:rPr>
        <w:t>#Проверка</w:t>
      </w:r>
    </w:p>
    <w:p w:rsidR="1EA6A507" w:rsidP="1EA6A507" w:rsidRDefault="1EA6A507" w14:paraId="77EEAF06" w14:textId="45D5D39C">
      <w:pPr>
        <w:spacing w:line="285" w:lineRule="exact"/>
        <w:jc w:val="left"/>
      </w:pP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02948B6" w14:textId="4A93ED0D">
      <w:pPr>
        <w:spacing w:line="285" w:lineRule="exact"/>
        <w:jc w:val="left"/>
      </w:pPr>
      <w:r w:rsidRPr="1EA6A507" w:rsidR="1EA6A507">
        <w:rPr>
          <w:rFonts w:ascii="Consolas" w:hAnsi="Consolas" w:eastAsia="Consolas" w:cs="Consolas"/>
          <w:b w:val="0"/>
          <w:bCs w:val="0"/>
          <w:noProof w:val="0"/>
          <w:color w:val="D8A0DF"/>
          <w:sz w:val="21"/>
          <w:szCs w:val="21"/>
          <w:lang w:val="ru-RU"/>
        </w:rPr>
        <w:t>for</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range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len</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CA7F8E7" w14:textId="7473A96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append</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Walfish_Ikegami_LOS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1F8877B4" w14:textId="3410F0DF">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MAPL_UL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C9B55BC" w14:textId="085BD8C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x_Walfish1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31BFF1B7" w14:textId="557FCB8F">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MAPL_DL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204787D" w14:textId="0B80FF46">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x_Walfish2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40421E25" w14:textId="2CBE18ED">
      <w:pPr>
        <w:spacing w:line="285" w:lineRule="exact"/>
        <w:jc w:val="left"/>
      </w:pPr>
      <w:r w:rsidRPr="1EA6A507" w:rsidR="1EA6A507">
        <w:rPr>
          <w:rFonts w:ascii="Consolas" w:hAnsi="Consolas" w:eastAsia="Consolas" w:cs="Consolas"/>
          <w:b w:val="0"/>
          <w:bCs w:val="0"/>
          <w:noProof w:val="0"/>
          <w:color w:val="9CDCFE"/>
          <w:sz w:val="21"/>
          <w:szCs w:val="21"/>
          <w:lang w:val="ru-RU"/>
        </w:rPr>
        <w:t>x_Walfish2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3401</w:t>
      </w:r>
    </w:p>
    <w:p w:rsidR="1EA6A507" w:rsidP="1EA6A507" w:rsidRDefault="1EA6A507" w14:paraId="0FE2078D" w14:textId="0176A172">
      <w:pPr>
        <w:spacing w:line="285" w:lineRule="exact"/>
        <w:jc w:val="left"/>
      </w:pPr>
      <w:r>
        <w:br/>
      </w:r>
    </w:p>
    <w:p w:rsidR="1EA6A507" w:rsidP="1EA6A507" w:rsidRDefault="1EA6A507" w14:paraId="43F0D11C" w14:textId="2FC46DD2">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plot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label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Walfish-Ikegami only LOS</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2B1C3BD" w14:textId="5A714AB6">
      <w:pPr>
        <w:spacing w:line="285" w:lineRule="exact"/>
        <w:jc w:val="left"/>
      </w:pPr>
      <w:r>
        <w:br/>
      </w:r>
    </w:p>
    <w:p w:rsidR="1EA6A507" w:rsidP="1EA6A507" w:rsidRDefault="1EA6A507" w14:paraId="74443E88" w14:textId="62C63D8E">
      <w:pPr>
        <w:spacing w:line="285" w:lineRule="exact"/>
        <w:jc w:val="left"/>
      </w:pP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26546C3" w14:textId="6A72791D">
      <w:pPr>
        <w:spacing w:line="285" w:lineRule="exact"/>
        <w:jc w:val="left"/>
      </w:pPr>
      <w:r w:rsidRPr="1EA6A507" w:rsidR="1EA6A507">
        <w:rPr>
          <w:rFonts w:ascii="Consolas" w:hAnsi="Consolas" w:eastAsia="Consolas" w:cs="Consolas"/>
          <w:b w:val="0"/>
          <w:bCs w:val="0"/>
          <w:noProof w:val="0"/>
          <w:color w:val="9CDCFE"/>
          <w:sz w:val="21"/>
          <w:szCs w:val="21"/>
          <w:lang w:val="ru-RU"/>
        </w:rPr>
        <w:t>x_Walfish_non1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p>
    <w:p w:rsidR="1EA6A507" w:rsidP="1EA6A507" w:rsidRDefault="1EA6A507" w14:paraId="05A87C71" w14:textId="36BB6FF4">
      <w:pPr>
        <w:spacing w:line="285" w:lineRule="exact"/>
        <w:jc w:val="left"/>
      </w:pPr>
      <w:r w:rsidRPr="1EA6A507" w:rsidR="1EA6A507">
        <w:rPr>
          <w:rFonts w:ascii="Consolas" w:hAnsi="Consolas" w:eastAsia="Consolas" w:cs="Consolas"/>
          <w:b w:val="0"/>
          <w:bCs w:val="0"/>
          <w:noProof w:val="0"/>
          <w:color w:val="9CDCFE"/>
          <w:sz w:val="21"/>
          <w:szCs w:val="21"/>
          <w:lang w:val="ru-RU"/>
        </w:rPr>
        <w:t>x_Walfish_non2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5CEA8"/>
          <w:sz w:val="21"/>
          <w:szCs w:val="21"/>
          <w:lang w:val="ru-RU"/>
        </w:rPr>
        <w:t>0</w:t>
      </w:r>
    </w:p>
    <w:p w:rsidR="1EA6A507" w:rsidP="1EA6A507" w:rsidRDefault="1EA6A507" w14:paraId="14775B48" w14:textId="4DBB60BD">
      <w:pPr>
        <w:spacing w:line="285" w:lineRule="exact"/>
        <w:jc w:val="left"/>
      </w:pPr>
      <w:r w:rsidRPr="1EA6A507" w:rsidR="1EA6A507">
        <w:rPr>
          <w:rFonts w:ascii="Consolas" w:hAnsi="Consolas" w:eastAsia="Consolas" w:cs="Consolas"/>
          <w:b w:val="0"/>
          <w:bCs w:val="0"/>
          <w:noProof w:val="0"/>
          <w:color w:val="D8A0DF"/>
          <w:sz w:val="21"/>
          <w:szCs w:val="21"/>
          <w:lang w:val="ru-RU"/>
        </w:rPr>
        <w:t>for</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in</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range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len</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56663B86" w14:textId="57A15CD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append</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Walfish_Ikegami_Non_LOS</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7D1BB355" w14:textId="063DC47C">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MAPL_UL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3477EAA5" w14:textId="583A991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x_Walfish_non1</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6B325C4B" w14:textId="7FAB8DB5">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D8A0DF"/>
          <w:sz w:val="21"/>
          <w:szCs w:val="21"/>
          <w:lang w:val="ru-RU"/>
        </w:rPr>
        <w:t>if</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i</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4EC9B0"/>
          <w:sz w:val="21"/>
          <w:szCs w:val="21"/>
          <w:lang w:val="ru-RU"/>
        </w:rPr>
        <w:t>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C8C8C8"/>
          <w:sz w:val="21"/>
          <w:szCs w:val="21"/>
          <w:lang w:val="ru-RU"/>
        </w:rPr>
        <w:t>MAPL_DL</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2ADB9A04" w14:textId="19513412">
      <w:pPr>
        <w:spacing w:line="285" w:lineRule="exact"/>
        <w:jc w:val="left"/>
      </w:pP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x_Walfish_non2</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i</w:t>
      </w:r>
    </w:p>
    <w:p w:rsidR="1EA6A507" w:rsidP="1EA6A507" w:rsidRDefault="1EA6A507" w14:paraId="0646A598" w14:textId="28171314">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plot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distance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y</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label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Walfish-Ikegami Non LOS</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6D197816" w14:textId="74229A88">
      <w:pPr>
        <w:spacing w:line="285" w:lineRule="exact"/>
        <w:jc w:val="left"/>
      </w:pPr>
      <w:r w:rsidRPr="1EA6A507" w:rsidR="1EA6A507">
        <w:rPr>
          <w:rFonts w:ascii="Consolas" w:hAnsi="Consolas" w:eastAsia="Consolas" w:cs="Consolas"/>
          <w:b w:val="0"/>
          <w:bCs w:val="0"/>
          <w:noProof w:val="0"/>
          <w:color w:val="DCDCAA"/>
          <w:sz w:val="21"/>
          <w:szCs w:val="21"/>
          <w:lang w:val="ru-RU"/>
        </w:rPr>
        <w:t>print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 xml:space="preserve">Walfish-Ikegami only LOS - d для MAPL_UL =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x_Walfish1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 xml:space="preserve">   d для MAPL_DL=</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x_Walfish2</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36BFD2E" w14:textId="38F4F8F6">
      <w:pPr>
        <w:spacing w:line="285" w:lineRule="exact"/>
        <w:jc w:val="left"/>
      </w:pPr>
      <w:r w:rsidRPr="1EA6A507" w:rsidR="1EA6A507">
        <w:rPr>
          <w:rFonts w:ascii="Consolas" w:hAnsi="Consolas" w:eastAsia="Consolas" w:cs="Consolas"/>
          <w:b w:val="0"/>
          <w:bCs w:val="0"/>
          <w:noProof w:val="0"/>
          <w:color w:val="DCDCAA"/>
          <w:sz w:val="21"/>
          <w:szCs w:val="21"/>
          <w:lang w:val="ru-RU"/>
        </w:rPr>
        <w:t>print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 xml:space="preserve">Walfish-Ikegami Non LOS -  d для MAPL_UL =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CDCFE"/>
          <w:sz w:val="21"/>
          <w:szCs w:val="21"/>
          <w:lang w:val="ru-RU"/>
        </w:rPr>
        <w:t>x_Walfish_non1</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 xml:space="preserve">   d для MAPL_DL=</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CDCFE"/>
          <w:sz w:val="21"/>
          <w:szCs w:val="21"/>
          <w:lang w:val="ru-RU"/>
        </w:rPr>
        <w:t>x_Walfish_non2</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1C69274E" w14:textId="03404AD6">
      <w:pPr>
        <w:spacing w:line="285" w:lineRule="exact"/>
        <w:jc w:val="left"/>
      </w:pPr>
      <w:r>
        <w:br/>
      </w:r>
      <w:r>
        <w:br/>
      </w:r>
    </w:p>
    <w:p w:rsidR="1EA6A507" w:rsidP="1EA6A507" w:rsidRDefault="1EA6A507" w14:paraId="174AC61B" w14:textId="6762F25B">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axhline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y</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MAPL_DL</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color</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r</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linestyle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dashed</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label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distance_DL</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3C8E6A56" w14:textId="21062EEE">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axhline</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y</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C8C8C8"/>
          <w:sz w:val="21"/>
          <w:szCs w:val="21"/>
          <w:lang w:val="ru-RU"/>
        </w:rPr>
        <w:t>MAPL_UL</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color</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g</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9A9A9A"/>
          <w:sz w:val="21"/>
          <w:szCs w:val="21"/>
          <w:lang w:val="ru-RU"/>
        </w:rPr>
        <w:t>linestyle</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dashed</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label</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ADADA"/>
          <w:sz w:val="21"/>
          <w:szCs w:val="21"/>
          <w:lang w:val="ru-RU"/>
        </w:rPr>
        <w:t xml:space="preserve"> </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distance_UL</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3F93437D" w14:textId="1D715B6F">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legend</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9A9A9A"/>
          <w:sz w:val="21"/>
          <w:szCs w:val="21"/>
          <w:lang w:val="ru-RU"/>
        </w:rPr>
        <w:t>loc</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lower right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7343EF2" w14:textId="22911D46">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grid</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3042767" w14:textId="11404F2A">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xlabel</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Расстояние между приёмником и передатчиком, м</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63CF29E6" w14:textId="2796AC46">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ylabel</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CE9178"/>
          <w:sz w:val="21"/>
          <w:szCs w:val="21"/>
          <w:lang w:val="ru-RU"/>
        </w:rPr>
        <w:t>Потери сигнала, дБ</w:t>
      </w:r>
      <w:r w:rsidRPr="1EA6A507" w:rsidR="1EA6A507">
        <w:rPr>
          <w:rFonts w:ascii="Consolas" w:hAnsi="Consolas" w:eastAsia="Consolas" w:cs="Consolas"/>
          <w:b w:val="0"/>
          <w:bCs w:val="0"/>
          <w:noProof w:val="0"/>
          <w:color w:val="E8C9BB"/>
          <w:sz w:val="21"/>
          <w:szCs w:val="21"/>
          <w:lang w:val="ru-RU"/>
        </w:rPr>
        <w:t>'</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46C2E227" w14:textId="39F793BE">
      <w:pPr>
        <w:spacing w:line="285" w:lineRule="exact"/>
        <w:jc w:val="left"/>
      </w:pPr>
      <w:r w:rsidRPr="1EA6A507" w:rsidR="1EA6A507">
        <w:rPr>
          <w:rFonts w:ascii="Consolas" w:hAnsi="Consolas" w:eastAsia="Consolas" w:cs="Consolas"/>
          <w:b w:val="0"/>
          <w:bCs w:val="0"/>
          <w:noProof w:val="0"/>
          <w:color w:val="C8C8C8"/>
          <w:sz w:val="21"/>
          <w:szCs w:val="21"/>
          <w:lang w:val="ru-RU"/>
        </w:rPr>
        <w:t>plt</w:t>
      </w:r>
      <w:r w:rsidRPr="1EA6A507" w:rsidR="1EA6A507">
        <w:rPr>
          <w:rFonts w:ascii="Consolas" w:hAnsi="Consolas" w:eastAsia="Consolas" w:cs="Consolas"/>
          <w:b w:val="0"/>
          <w:bCs w:val="0"/>
          <w:noProof w:val="0"/>
          <w:color w:val="B4B4B4"/>
          <w:sz w:val="21"/>
          <w:szCs w:val="21"/>
          <w:lang w:val="ru-RU"/>
        </w:rPr>
        <w:t>.</w:t>
      </w:r>
      <w:r w:rsidRPr="1EA6A507" w:rsidR="1EA6A507">
        <w:rPr>
          <w:rFonts w:ascii="Consolas" w:hAnsi="Consolas" w:eastAsia="Consolas" w:cs="Consolas"/>
          <w:b w:val="0"/>
          <w:bCs w:val="0"/>
          <w:noProof w:val="0"/>
          <w:color w:val="DCDCAA"/>
          <w:sz w:val="21"/>
          <w:szCs w:val="21"/>
          <w:lang w:val="ru-RU"/>
        </w:rPr>
        <w:t>show</w:t>
      </w:r>
      <w:r w:rsidRPr="1EA6A507" w:rsidR="1EA6A507">
        <w:rPr>
          <w:rFonts w:ascii="Consolas" w:hAnsi="Consolas" w:eastAsia="Consolas" w:cs="Consolas"/>
          <w:b w:val="0"/>
          <w:bCs w:val="0"/>
          <w:noProof w:val="0"/>
          <w:color w:val="B4B4B4"/>
          <w:sz w:val="21"/>
          <w:szCs w:val="21"/>
          <w:lang w:val="ru-RU"/>
        </w:rPr>
        <w:t>()</w:t>
      </w:r>
    </w:p>
    <w:p w:rsidR="1EA6A507" w:rsidP="1EA6A507" w:rsidRDefault="1EA6A507" w14:paraId="09E53988" w14:textId="58C250E5">
      <w:pPr>
        <w:pStyle w:val="Normal"/>
        <w:jc w:val="left"/>
        <w:rPr>
          <w:rFonts w:ascii="Times New Roman" w:hAnsi="Times New Roman" w:eastAsia="Times New Roman" w:cs="Times New Roman"/>
          <w:noProof w:val="0"/>
          <w:sz w:val="22"/>
          <w:szCs w:val="22"/>
          <w:lang w:val="ru-RU"/>
        </w:rPr>
      </w:pPr>
    </w:p>
    <w:p w:rsidR="1EA6A507" w:rsidP="1EA6A507" w:rsidRDefault="1EA6A507" w14:paraId="60510293" w14:textId="54992A9D">
      <w:pPr>
        <w:pStyle w:val="Normal"/>
        <w:jc w:val="left"/>
      </w:pPr>
      <w:r w:rsidRPr="1EA6A507" w:rsidR="1EA6A507">
        <w:rPr>
          <w:rFonts w:ascii="Times New Roman" w:hAnsi="Times New Roman" w:eastAsia="Times New Roman" w:cs="Times New Roman"/>
          <w:noProof w:val="0"/>
          <w:sz w:val="22"/>
          <w:szCs w:val="22"/>
          <w:lang w:val="ru-RU"/>
        </w:rPr>
        <w:t>Вывод работы программы в виджет:</w:t>
      </w:r>
      <w:r>
        <w:br/>
      </w:r>
      <w:r>
        <w:drawing>
          <wp:inline wp14:editId="2AB8D0EA" wp14:anchorId="3A3C3EDE">
            <wp:extent cx="4410075" cy="4572000"/>
            <wp:effectExtent l="0" t="0" r="0" b="0"/>
            <wp:docPr id="373727185" name="" title=""/>
            <wp:cNvGraphicFramePr>
              <a:graphicFrameLocks noChangeAspect="1"/>
            </wp:cNvGraphicFramePr>
            <a:graphic>
              <a:graphicData uri="http://schemas.openxmlformats.org/drawingml/2006/picture">
                <pic:pic>
                  <pic:nvPicPr>
                    <pic:cNvPr id="0" name=""/>
                    <pic:cNvPicPr/>
                  </pic:nvPicPr>
                  <pic:blipFill>
                    <a:blip r:embed="R5fc7b052577545a0">
                      <a:extLst>
                        <a:ext xmlns:a="http://schemas.openxmlformats.org/drawingml/2006/main" uri="{28A0092B-C50C-407E-A947-70E740481C1C}">
                          <a14:useLocalDpi val="0"/>
                        </a:ext>
                      </a:extLst>
                    </a:blip>
                    <a:stretch>
                      <a:fillRect/>
                    </a:stretch>
                  </pic:blipFill>
                  <pic:spPr>
                    <a:xfrm>
                      <a:off x="0" y="0"/>
                      <a:ext cx="4410075" cy="4572000"/>
                    </a:xfrm>
                    <a:prstGeom prst="rect">
                      <a:avLst/>
                    </a:prstGeom>
                  </pic:spPr>
                </pic:pic>
              </a:graphicData>
            </a:graphic>
          </wp:inline>
        </w:drawing>
      </w:r>
    </w:p>
    <w:p w:rsidR="1EA6A507" w:rsidP="1EA6A507" w:rsidRDefault="1EA6A507" w14:paraId="04646B74" w14:textId="666D2354">
      <w:pPr>
        <w:pStyle w:val="Normal"/>
        <w:jc w:val="left"/>
      </w:pPr>
      <w:r w:rsidR="1EA6A507">
        <w:rPr/>
        <w:t>Вывод работы программы в терминал:</w:t>
      </w:r>
      <w:r>
        <w:br/>
      </w:r>
      <w:r>
        <w:drawing>
          <wp:inline wp14:editId="7F917AD7" wp14:anchorId="47F4E24E">
            <wp:extent cx="4572000" cy="2019300"/>
            <wp:effectExtent l="0" t="0" r="0" b="0"/>
            <wp:docPr id="431773162" name="" title=""/>
            <wp:cNvGraphicFramePr>
              <a:graphicFrameLocks noChangeAspect="1"/>
            </wp:cNvGraphicFramePr>
            <a:graphic>
              <a:graphicData uri="http://schemas.openxmlformats.org/drawingml/2006/picture">
                <pic:pic>
                  <pic:nvPicPr>
                    <pic:cNvPr id="0" name=""/>
                    <pic:cNvPicPr/>
                  </pic:nvPicPr>
                  <pic:blipFill>
                    <a:blip r:embed="R07c3989c22f543b1">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w:rsidR="1EA6A507" w:rsidP="1EA6A507" w:rsidRDefault="1EA6A507" w14:paraId="1A9A0815" w14:textId="5B984058">
      <w:pPr>
        <w:pStyle w:val="Normal"/>
        <w:jc w:val="left"/>
      </w:pPr>
      <w:r>
        <w:br/>
      </w:r>
      <w:r w:rsidR="1EA6A507">
        <w:rPr/>
        <w:t>Контрольные вопросы:</w:t>
      </w:r>
    </w:p>
    <w:p w:rsidR="1EA6A507" w:rsidP="1EA6A507" w:rsidRDefault="1EA6A507" w14:paraId="084EB916" w14:textId="4F35A324">
      <w:pPr>
        <w:pStyle w:val="Normal"/>
        <w:jc w:val="left"/>
      </w:pPr>
      <w:r w:rsidRPr="1EA6A507" w:rsidR="1EA6A507">
        <w:rPr>
          <w:rFonts w:ascii="Calibri" w:hAnsi="Calibri" w:eastAsia="Calibri" w:cs="Calibri"/>
          <w:noProof w:val="0"/>
          <w:sz w:val="22"/>
          <w:szCs w:val="22"/>
          <w:lang w:val="ru-RU"/>
        </w:rPr>
        <w:t>1) Какие модели распространения сигналов используются для расчета радиопокрытия сетей мобильной связи? 2) Какие основные составляющие бюджета восходящего (UL) и нисходящего (DL) каналов в радиосетях? 3) Чем отличается чувствительность приемника базовой станции E и пользовательского терминала UE? 4) Что такое тепловой шум и как он определяется? 5) Что ограничивает радиус соты мобильных сетей в нисходящем и восходящем каналах? 6) Из чего состоят потери сигнала в антенно-фидерном тракте базовой станции BS?</w:t>
      </w:r>
    </w:p>
    <w:p w:rsidR="1EA6A507" w:rsidP="1EA6A507" w:rsidRDefault="1EA6A507" w14:paraId="22B07418" w14:textId="5D61276C">
      <w:pPr>
        <w:jc w:val="left"/>
      </w:pPr>
      <w:r w:rsidRPr="1EA6A507" w:rsidR="1EA6A507">
        <w:rPr>
          <w:rFonts w:ascii="Calibri" w:hAnsi="Calibri" w:eastAsia="Calibri" w:cs="Calibri"/>
          <w:noProof w:val="0"/>
          <w:sz w:val="22"/>
          <w:szCs w:val="22"/>
          <w:lang w:val="ru-RU"/>
        </w:rPr>
        <w:t>1) Для расчета радиопокрытия сетей мобильной связи используются различные модели распространения сигналов, включая:</w:t>
      </w:r>
    </w:p>
    <w:p w:rsidR="1EA6A507" w:rsidP="1EA6A507" w:rsidRDefault="1EA6A507" w14:paraId="4FFE6976" w14:textId="32C82D16">
      <w:pPr>
        <w:jc w:val="left"/>
      </w:pPr>
      <w:r w:rsidRPr="1EA6A507" w:rsidR="1EA6A507">
        <w:rPr>
          <w:rFonts w:ascii="Calibri" w:hAnsi="Calibri" w:eastAsia="Calibri" w:cs="Calibri"/>
          <w:noProof w:val="0"/>
          <w:sz w:val="22"/>
          <w:szCs w:val="22"/>
          <w:lang w:val="ru-RU"/>
        </w:rPr>
        <w:t xml:space="preserve">   - Модель Фрииса: учитывает убывание мощности сигнала пропорционально квадрату расстояния от передатчика.</w:t>
      </w:r>
    </w:p>
    <w:p w:rsidR="1EA6A507" w:rsidP="1EA6A507" w:rsidRDefault="1EA6A507" w14:paraId="136D19E4" w14:textId="105D7781">
      <w:pPr>
        <w:jc w:val="left"/>
      </w:pPr>
      <w:r w:rsidRPr="1EA6A507" w:rsidR="1EA6A507">
        <w:rPr>
          <w:rFonts w:ascii="Calibri" w:hAnsi="Calibri" w:eastAsia="Calibri" w:cs="Calibri"/>
          <w:noProof w:val="0"/>
          <w:sz w:val="22"/>
          <w:szCs w:val="22"/>
          <w:lang w:val="ru-RU"/>
        </w:rPr>
        <w:t xml:space="preserve">   - Модель Тэтта: учитывает затухание сигнала на основе расстояния и площади ячейки.</w:t>
      </w:r>
    </w:p>
    <w:p w:rsidR="1EA6A507" w:rsidP="1EA6A507" w:rsidRDefault="1EA6A507" w14:paraId="3BECCFE6" w14:textId="6BF5557C">
      <w:pPr>
        <w:jc w:val="left"/>
      </w:pPr>
      <w:r w:rsidRPr="1EA6A507" w:rsidR="1EA6A507">
        <w:rPr>
          <w:rFonts w:ascii="Calibri" w:hAnsi="Calibri" w:eastAsia="Calibri" w:cs="Calibri"/>
          <w:noProof w:val="0"/>
          <w:sz w:val="22"/>
          <w:szCs w:val="22"/>
          <w:lang w:val="ru-RU"/>
        </w:rPr>
        <w:t xml:space="preserve">   - Модель Окомуры-Хата: учитывает затухание сигнала на основе расстояния, высоты антенны и типа местности.</w:t>
      </w:r>
    </w:p>
    <w:p w:rsidR="1EA6A507" w:rsidP="1EA6A507" w:rsidRDefault="1EA6A507" w14:paraId="123A83B7" w14:textId="04AACE3C">
      <w:pPr>
        <w:jc w:val="left"/>
      </w:pPr>
      <w:r w:rsidRPr="1EA6A507" w:rsidR="1EA6A507">
        <w:rPr>
          <w:rFonts w:ascii="Calibri" w:hAnsi="Calibri" w:eastAsia="Calibri" w:cs="Calibri"/>
          <w:noProof w:val="0"/>
          <w:sz w:val="22"/>
          <w:szCs w:val="22"/>
          <w:lang w:val="ru-RU"/>
        </w:rPr>
        <w:t xml:space="preserve">   - Модель Синева: учитывает влияние препятствий на распространение сигнала, таких как здания и деревья.</w:t>
      </w:r>
    </w:p>
    <w:p w:rsidR="1EA6A507" w:rsidP="1EA6A507" w:rsidRDefault="1EA6A507" w14:paraId="502C6E14" w14:textId="481ACF7F">
      <w:pPr>
        <w:jc w:val="left"/>
      </w:pPr>
      <w:r w:rsidRPr="1EA6A507" w:rsidR="1EA6A507">
        <w:rPr>
          <w:rFonts w:ascii="Calibri" w:hAnsi="Calibri" w:eastAsia="Calibri" w:cs="Calibri"/>
          <w:noProof w:val="0"/>
          <w:sz w:val="22"/>
          <w:szCs w:val="22"/>
          <w:lang w:val="ru-RU"/>
        </w:rPr>
        <w:t xml:space="preserve">   </w:t>
      </w:r>
    </w:p>
    <w:p w:rsidR="1EA6A507" w:rsidP="1EA6A507" w:rsidRDefault="1EA6A507" w14:paraId="5330AE22" w14:textId="04B644BD">
      <w:pPr>
        <w:jc w:val="left"/>
      </w:pPr>
      <w:r w:rsidRPr="1EA6A507" w:rsidR="1EA6A507">
        <w:rPr>
          <w:rFonts w:ascii="Calibri" w:hAnsi="Calibri" w:eastAsia="Calibri" w:cs="Calibri"/>
          <w:noProof w:val="0"/>
          <w:sz w:val="22"/>
          <w:szCs w:val="22"/>
          <w:lang w:val="ru-RU"/>
        </w:rPr>
        <w:t>2) Основными составляющими бюджета восходящего (UL) и нисходящего (DL) каналов в радиосетях являются:</w:t>
      </w:r>
    </w:p>
    <w:p w:rsidR="1EA6A507" w:rsidP="1EA6A507" w:rsidRDefault="1EA6A507" w14:paraId="105568A6" w14:textId="64059374">
      <w:pPr>
        <w:jc w:val="left"/>
      </w:pPr>
      <w:r w:rsidRPr="1EA6A507" w:rsidR="1EA6A507">
        <w:rPr>
          <w:rFonts w:ascii="Calibri" w:hAnsi="Calibri" w:eastAsia="Calibri" w:cs="Calibri"/>
          <w:noProof w:val="0"/>
          <w:sz w:val="22"/>
          <w:szCs w:val="22"/>
          <w:lang w:val="ru-RU"/>
        </w:rPr>
        <w:t xml:space="preserve">   - Мощность передатчика: мощность сигнала, излучаемого антенной передатчика.</w:t>
      </w:r>
    </w:p>
    <w:p w:rsidR="1EA6A507" w:rsidP="1EA6A507" w:rsidRDefault="1EA6A507" w14:paraId="721B0722" w14:textId="3F13C728">
      <w:pPr>
        <w:jc w:val="left"/>
      </w:pPr>
      <w:r w:rsidRPr="1EA6A507" w:rsidR="1EA6A507">
        <w:rPr>
          <w:rFonts w:ascii="Calibri" w:hAnsi="Calibri" w:eastAsia="Calibri" w:cs="Calibri"/>
          <w:noProof w:val="0"/>
          <w:sz w:val="22"/>
          <w:szCs w:val="22"/>
          <w:lang w:val="ru-RU"/>
        </w:rPr>
        <w:t xml:space="preserve">   - Затухание сигнала: потери мощности сигнала при его распространении через пространство, включая потери в атмосфере и преградах.</w:t>
      </w:r>
    </w:p>
    <w:p w:rsidR="1EA6A507" w:rsidP="1EA6A507" w:rsidRDefault="1EA6A507" w14:paraId="0C21C5E3" w14:textId="2A93C776">
      <w:pPr>
        <w:jc w:val="left"/>
      </w:pPr>
      <w:r w:rsidRPr="1EA6A507" w:rsidR="1EA6A507">
        <w:rPr>
          <w:rFonts w:ascii="Calibri" w:hAnsi="Calibri" w:eastAsia="Calibri" w:cs="Calibri"/>
          <w:noProof w:val="0"/>
          <w:sz w:val="22"/>
          <w:szCs w:val="22"/>
          <w:lang w:val="ru-RU"/>
        </w:rPr>
        <w:t xml:space="preserve">   - Шум: нежелательные радиосигналы, которые могут мешать приему и декодированию сигнала.</w:t>
      </w:r>
    </w:p>
    <w:p w:rsidR="1EA6A507" w:rsidP="1EA6A507" w:rsidRDefault="1EA6A507" w14:paraId="39752396" w14:textId="6BCD681A">
      <w:pPr>
        <w:jc w:val="left"/>
      </w:pPr>
      <w:r w:rsidRPr="1EA6A507" w:rsidR="1EA6A507">
        <w:rPr>
          <w:rFonts w:ascii="Calibri" w:hAnsi="Calibri" w:eastAsia="Calibri" w:cs="Calibri"/>
          <w:noProof w:val="0"/>
          <w:sz w:val="22"/>
          <w:szCs w:val="22"/>
          <w:lang w:val="ru-RU"/>
        </w:rPr>
        <w:t xml:space="preserve">   - Помехи: другие сигналы или источники интерференции, которые могут мешать работе радиосети.</w:t>
      </w:r>
    </w:p>
    <w:p w:rsidR="1EA6A507" w:rsidP="1EA6A507" w:rsidRDefault="1EA6A507" w14:paraId="0403E19F" w14:textId="197B7D92">
      <w:pPr>
        <w:jc w:val="left"/>
      </w:pPr>
      <w:r w:rsidRPr="1EA6A507" w:rsidR="1EA6A507">
        <w:rPr>
          <w:rFonts w:ascii="Calibri" w:hAnsi="Calibri" w:eastAsia="Calibri" w:cs="Calibri"/>
          <w:noProof w:val="0"/>
          <w:sz w:val="22"/>
          <w:szCs w:val="22"/>
          <w:lang w:val="ru-RU"/>
        </w:rPr>
        <w:t xml:space="preserve">   - Чувствительность приемника: минимальная мощность сигнала, которую приемник может успешно распознать и декодировать.</w:t>
      </w:r>
    </w:p>
    <w:p w:rsidR="1EA6A507" w:rsidP="1EA6A507" w:rsidRDefault="1EA6A507" w14:paraId="631BE48E" w14:textId="661CEF89">
      <w:pPr>
        <w:jc w:val="left"/>
      </w:pPr>
      <w:r w:rsidRPr="1EA6A507" w:rsidR="1EA6A507">
        <w:rPr>
          <w:rFonts w:ascii="Calibri" w:hAnsi="Calibri" w:eastAsia="Calibri" w:cs="Calibri"/>
          <w:noProof w:val="0"/>
          <w:sz w:val="22"/>
          <w:szCs w:val="22"/>
          <w:lang w:val="ru-RU"/>
        </w:rPr>
        <w:t xml:space="preserve"> </w:t>
      </w:r>
    </w:p>
    <w:p w:rsidR="1EA6A507" w:rsidP="1EA6A507" w:rsidRDefault="1EA6A507" w14:paraId="6449F186" w14:textId="0D39677F">
      <w:pPr>
        <w:jc w:val="left"/>
      </w:pPr>
      <w:r w:rsidRPr="1EA6A507" w:rsidR="1EA6A507">
        <w:rPr>
          <w:rFonts w:ascii="Calibri" w:hAnsi="Calibri" w:eastAsia="Calibri" w:cs="Calibri"/>
          <w:noProof w:val="0"/>
          <w:sz w:val="22"/>
          <w:szCs w:val="22"/>
          <w:lang w:val="ru-RU"/>
        </w:rPr>
        <w:t>3) Чувствительность приемника базовой станции E и пользовательского терминала UE может отличаться в зависимости от их конструкции и спецификаций. Обычно чувствительность приемника базовой станции E выше, чем у пользовательского терминала UE, потому что базовая станция обычно работает с более сильными сигналами и должна иметь возможность обнаруживать и декодировать слабые сигналы от разных пользовательских терминалов в своей соте.</w:t>
      </w:r>
    </w:p>
    <w:p w:rsidR="1EA6A507" w:rsidP="1EA6A507" w:rsidRDefault="1EA6A507" w14:paraId="14B9BB2F" w14:textId="1B45F29F">
      <w:pPr>
        <w:jc w:val="left"/>
      </w:pPr>
      <w:r w:rsidRPr="1EA6A507" w:rsidR="1EA6A507">
        <w:rPr>
          <w:rFonts w:ascii="Calibri" w:hAnsi="Calibri" w:eastAsia="Calibri" w:cs="Calibri"/>
          <w:noProof w:val="0"/>
          <w:sz w:val="22"/>
          <w:szCs w:val="22"/>
          <w:lang w:val="ru-RU"/>
        </w:rPr>
        <w:t xml:space="preserve"> </w:t>
      </w:r>
    </w:p>
    <w:p w:rsidR="1EA6A507" w:rsidP="1EA6A507" w:rsidRDefault="1EA6A507" w14:paraId="6E0DC043" w14:textId="73BE8B49">
      <w:pPr>
        <w:jc w:val="left"/>
      </w:pPr>
      <w:r w:rsidRPr="1EA6A507" w:rsidR="1EA6A507">
        <w:rPr>
          <w:rFonts w:ascii="Calibri" w:hAnsi="Calibri" w:eastAsia="Calibri" w:cs="Calibri"/>
          <w:noProof w:val="0"/>
          <w:sz w:val="22"/>
          <w:szCs w:val="22"/>
          <w:lang w:val="ru-RU"/>
        </w:rPr>
        <w:t>4) Тепловой шум - это основной источник шума в радиосистемах, вызванный тепловыми флуктуациями в электронных компонентах. Он вызывается температурными движениями электронов во всех проводниках, приводящих к случайным колебаниям напряжения и тока в системе. Тепловой шум излучается и влияет на работу приемника, уменьшая его способность различать слабые сигналы. Тепловой шум определяется формулой Найквиста и зависит от температуры системы и ее полосы пропускания.</w:t>
      </w:r>
    </w:p>
    <w:p w:rsidR="1EA6A507" w:rsidP="1EA6A507" w:rsidRDefault="1EA6A507" w14:paraId="5812295E" w14:textId="5CDAEEEB">
      <w:pPr>
        <w:jc w:val="left"/>
      </w:pPr>
      <w:r w:rsidRPr="1EA6A507" w:rsidR="1EA6A507">
        <w:rPr>
          <w:rFonts w:ascii="Calibri" w:hAnsi="Calibri" w:eastAsia="Calibri" w:cs="Calibri"/>
          <w:noProof w:val="0"/>
          <w:sz w:val="22"/>
          <w:szCs w:val="22"/>
          <w:lang w:val="ru-RU"/>
        </w:rPr>
        <w:t xml:space="preserve"> </w:t>
      </w:r>
    </w:p>
    <w:p w:rsidR="1EA6A507" w:rsidP="1EA6A507" w:rsidRDefault="1EA6A507" w14:paraId="14257EA8" w14:textId="3F1FA6D6">
      <w:pPr>
        <w:jc w:val="left"/>
      </w:pPr>
      <w:r w:rsidRPr="1EA6A507" w:rsidR="1EA6A507">
        <w:rPr>
          <w:rFonts w:ascii="Calibri" w:hAnsi="Calibri" w:eastAsia="Calibri" w:cs="Calibri"/>
          <w:noProof w:val="0"/>
          <w:sz w:val="22"/>
          <w:szCs w:val="22"/>
          <w:lang w:val="ru-RU"/>
        </w:rPr>
        <w:t>5) Радиус соты мобильных сетей в нисходящем и восходящем каналах ограничен несколькими факторами:</w:t>
      </w:r>
    </w:p>
    <w:p w:rsidR="1EA6A507" w:rsidP="1EA6A507" w:rsidRDefault="1EA6A507" w14:paraId="36187485" w14:textId="7153B4D7">
      <w:pPr>
        <w:jc w:val="left"/>
      </w:pPr>
      <w:r w:rsidRPr="1EA6A507" w:rsidR="1EA6A507">
        <w:rPr>
          <w:rFonts w:ascii="Calibri" w:hAnsi="Calibri" w:eastAsia="Calibri" w:cs="Calibri"/>
          <w:noProof w:val="0"/>
          <w:sz w:val="22"/>
          <w:szCs w:val="22"/>
          <w:lang w:val="ru-RU"/>
        </w:rPr>
        <w:t xml:space="preserve">   - Мощность передатчика и чувствительность приемника: мощность передатчика и чувствительность приемника определяют дальность, на которую может передаваться и приниматься сигнал. Чем выше мощность и чувствительность, тем дальше может быть передан или принят сигнал.</w:t>
      </w:r>
    </w:p>
    <w:p w:rsidR="1EA6A507" w:rsidP="1EA6A507" w:rsidRDefault="1EA6A507" w14:paraId="5344EF01" w14:textId="326542AA">
      <w:pPr>
        <w:jc w:val="left"/>
      </w:pPr>
      <w:r w:rsidRPr="1EA6A507" w:rsidR="1EA6A507">
        <w:rPr>
          <w:rFonts w:ascii="Calibri" w:hAnsi="Calibri" w:eastAsia="Calibri" w:cs="Calibri"/>
          <w:noProof w:val="0"/>
          <w:sz w:val="22"/>
          <w:szCs w:val="22"/>
          <w:lang w:val="ru-RU"/>
        </w:rPr>
        <w:t xml:space="preserve">   - Затухание сигнала: сигнал ослабляется по мере удаления от передатчика из-за потери мощности при распространении. Это ограничивает радиус соты.</w:t>
      </w:r>
    </w:p>
    <w:p w:rsidR="1EA6A507" w:rsidP="1EA6A507" w:rsidRDefault="1EA6A507" w14:paraId="64407CAE" w14:textId="64D45DDD">
      <w:pPr>
        <w:jc w:val="left"/>
      </w:pPr>
      <w:r w:rsidRPr="1EA6A507" w:rsidR="1EA6A507">
        <w:rPr>
          <w:rFonts w:ascii="Calibri" w:hAnsi="Calibri" w:eastAsia="Calibri" w:cs="Calibri"/>
          <w:noProof w:val="0"/>
          <w:sz w:val="22"/>
          <w:szCs w:val="22"/>
          <w:lang w:val="ru-RU"/>
        </w:rPr>
        <w:t xml:space="preserve">   - Препятствия в окружающей среде: препятствия, такие как здания, деревья и рельеф местности, могут блокировать или ослаблять сигнал, ограничивая его дальность.</w:t>
      </w:r>
    </w:p>
    <w:p w:rsidR="1EA6A507" w:rsidP="1EA6A507" w:rsidRDefault="1EA6A507" w14:paraId="03083F34" w14:textId="5D0480B7">
      <w:pPr>
        <w:jc w:val="left"/>
      </w:pPr>
      <w:r w:rsidRPr="1EA6A507" w:rsidR="1EA6A507">
        <w:rPr>
          <w:rFonts w:ascii="Calibri" w:hAnsi="Calibri" w:eastAsia="Calibri" w:cs="Calibri"/>
          <w:noProof w:val="0"/>
          <w:sz w:val="22"/>
          <w:szCs w:val="22"/>
          <w:lang w:val="ru-RU"/>
        </w:rPr>
        <w:t xml:space="preserve"> </w:t>
      </w:r>
    </w:p>
    <w:p w:rsidR="1EA6A507" w:rsidP="1EA6A507" w:rsidRDefault="1EA6A507" w14:paraId="155C2E91" w14:textId="327D62BC">
      <w:pPr>
        <w:jc w:val="left"/>
      </w:pPr>
      <w:r w:rsidRPr="1EA6A507" w:rsidR="1EA6A507">
        <w:rPr>
          <w:rFonts w:ascii="Calibri" w:hAnsi="Calibri" w:eastAsia="Calibri" w:cs="Calibri"/>
          <w:noProof w:val="0"/>
          <w:sz w:val="22"/>
          <w:szCs w:val="22"/>
          <w:lang w:val="ru-RU"/>
        </w:rPr>
        <w:t>6) Потери сигнала в антенно-фидерном тракте базовой станции (BS) могут включать в себя следующие составляющие:</w:t>
      </w:r>
    </w:p>
    <w:p w:rsidR="1EA6A507" w:rsidP="1EA6A507" w:rsidRDefault="1EA6A507" w14:paraId="51BEDB9E" w14:textId="56B3E75E">
      <w:pPr>
        <w:jc w:val="left"/>
      </w:pPr>
      <w:r w:rsidRPr="1EA6A507" w:rsidR="1EA6A507">
        <w:rPr>
          <w:rFonts w:ascii="Calibri" w:hAnsi="Calibri" w:eastAsia="Calibri" w:cs="Calibri"/>
          <w:noProof w:val="0"/>
          <w:sz w:val="22"/>
          <w:szCs w:val="22"/>
          <w:lang w:val="ru-RU"/>
        </w:rPr>
        <w:t xml:space="preserve">   - Потери в антенне: потери мощности на антенне в результате радиационных потерь, внутренних потерь и отражения на ее поверхности.</w:t>
      </w:r>
    </w:p>
    <w:p w:rsidR="1EA6A507" w:rsidP="1EA6A507" w:rsidRDefault="1EA6A507" w14:paraId="3F4C02BE" w14:textId="19168FC4">
      <w:pPr>
        <w:jc w:val="left"/>
      </w:pPr>
      <w:r w:rsidRPr="1EA6A507" w:rsidR="1EA6A507">
        <w:rPr>
          <w:rFonts w:ascii="Calibri" w:hAnsi="Calibri" w:eastAsia="Calibri" w:cs="Calibri"/>
          <w:noProof w:val="0"/>
          <w:sz w:val="22"/>
          <w:szCs w:val="22"/>
          <w:lang w:val="ru-RU"/>
        </w:rPr>
        <w:t xml:space="preserve">   - Потери в фидере: потери мощности в коаксиальном кабеле, используемом для подключения антенны к передатчику или приемнику. Эти потери могут возникать из-за сопротивления, волновых потерь и других факторов.</w:t>
      </w:r>
    </w:p>
    <w:p w:rsidR="1EA6A507" w:rsidP="1EA6A507" w:rsidRDefault="1EA6A507" w14:paraId="78553AA9" w14:textId="5831CD79">
      <w:pPr>
        <w:jc w:val="left"/>
      </w:pPr>
      <w:r w:rsidRPr="1EA6A507" w:rsidR="1EA6A507">
        <w:rPr>
          <w:rFonts w:ascii="Calibri" w:hAnsi="Calibri" w:eastAsia="Calibri" w:cs="Calibri"/>
          <w:noProof w:val="0"/>
          <w:sz w:val="22"/>
          <w:szCs w:val="22"/>
          <w:lang w:val="ru-RU"/>
        </w:rPr>
        <w:t xml:space="preserve">   - Потери согласования: потери мощности, вызванные несовпадением импедансов между антенной, фидером и передатчиком или приемником. Согласование импедансов может быть решено с помощью использования адаптеров или согласующих устройств.</w:t>
      </w:r>
    </w:p>
    <w:p w:rsidR="1EA6A507" w:rsidP="1EA6A507" w:rsidRDefault="1EA6A507" w14:paraId="444B4EB9" w14:textId="16F87EE2">
      <w:pPr>
        <w:pStyle w:val="Normal"/>
        <w:jc w:val="left"/>
      </w:pPr>
      <w:r w:rsidRPr="1EA6A507" w:rsidR="1EA6A507">
        <w:rPr>
          <w:rFonts w:ascii="Calibri" w:hAnsi="Calibri" w:eastAsia="Calibri" w:cs="Calibri"/>
          <w:noProof w:val="0"/>
          <w:sz w:val="22"/>
          <w:szCs w:val="22"/>
          <w:lang w:val="ru-RU"/>
        </w:rPr>
        <w:t xml:space="preserve">   - Потери усилителей: потери мощности в усилителях, используемых для усиления сигнала в антенно-фидерном тракте. Эти потери могут быть вызваны различными факторами, такими как неидеальная эффективность усилителя и потери на тепловое излучение.</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D110C2"/>
    <w:rsid w:val="1EA6A507"/>
    <w:rsid w:val="67D11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0C2"/>
  <w15:chartTrackingRefBased/>
  <w15:docId w15:val="{E39D1076-0331-43B9-9816-045462F2D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0870975bf62450e" /><Relationship Type="http://schemas.openxmlformats.org/officeDocument/2006/relationships/image" Target="/media/image2.png" Id="R5fc7b052577545a0" /><Relationship Type="http://schemas.openxmlformats.org/officeDocument/2006/relationships/image" Target="/media/image3.png" Id="R07c3989c22f543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2023-11-06T14:53:03.4401276Z</dcterms:created>
  <dcterms:modified xsi:type="dcterms:W3CDTF">2023-11-06T15:11:32.7712546Z</dcterms:modified>
  <dc:creator>Попов Роман</dc:creator>
  <lastModifiedBy>Попов Роман</lastModifiedBy>
</coreProperties>
</file>