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16FE" w14:textId="5D97FF3D" w:rsidR="002E585C" w:rsidRDefault="002E585C" w:rsidP="002E585C">
      <w:pPr>
        <w:rPr>
          <w:lang w:val="en-US"/>
        </w:rPr>
      </w:pPr>
      <w:r>
        <w:rPr>
          <w:lang w:val="en-US"/>
        </w:rPr>
        <w:t>{</w:t>
      </w:r>
      <w:r>
        <w:t xml:space="preserve">% </w:t>
      </w:r>
      <w:r>
        <w:rPr>
          <w:lang w:val="en-US"/>
        </w:rPr>
        <w:t>for buff in data %}</w:t>
      </w:r>
    </w:p>
    <w:p w14:paraId="2D759AF0" w14:textId="1C32969F" w:rsidR="00B01BE9" w:rsidRPr="00833866" w:rsidRDefault="00B01BE9" w:rsidP="00833866">
      <w:pPr>
        <w:pStyle w:val="1"/>
        <w:rPr>
          <w:lang w:val="en-US"/>
        </w:rPr>
      </w:pPr>
      <w:r>
        <w:t>Список значений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462"/>
        <w:gridCol w:w="4359"/>
        <w:gridCol w:w="4530"/>
      </w:tblGrid>
      <w:tr w:rsidR="002130E6" w14:paraId="3F44F991" w14:textId="77777777" w:rsidTr="00B01BE9">
        <w:tc>
          <w:tcPr>
            <w:tcW w:w="462" w:type="dxa"/>
          </w:tcPr>
          <w:p w14:paraId="2798EC3B" w14:textId="3E4619C0" w:rsidR="005822E6" w:rsidRDefault="005822E6" w:rsidP="00B01BE9">
            <w:r>
              <w:t>№</w:t>
            </w:r>
          </w:p>
        </w:tc>
        <w:tc>
          <w:tcPr>
            <w:tcW w:w="4359" w:type="dxa"/>
          </w:tcPr>
          <w:p w14:paraId="455EFF19" w14:textId="59C9A3AC" w:rsidR="005822E6" w:rsidRPr="005822E6" w:rsidRDefault="005822E6" w:rsidP="00B01BE9">
            <w:r>
              <w:t>Название</w:t>
            </w:r>
          </w:p>
        </w:tc>
        <w:tc>
          <w:tcPr>
            <w:tcW w:w="4530" w:type="dxa"/>
          </w:tcPr>
          <w:p w14:paraId="686D2C2F" w14:textId="5CB41401" w:rsidR="005822E6" w:rsidRDefault="005822E6" w:rsidP="00B01BE9">
            <w:r>
              <w:t>Значение</w:t>
            </w:r>
          </w:p>
        </w:tc>
      </w:tr>
      <w:tr w:rsidR="002130E6" w:rsidRPr="002E585C" w14:paraId="782D82E1" w14:textId="77777777" w:rsidTr="002130E6">
        <w:tc>
          <w:tcPr>
            <w:tcW w:w="9351" w:type="dxa"/>
            <w:gridSpan w:val="3"/>
          </w:tcPr>
          <w:p w14:paraId="7609FCA0" w14:textId="3292137A" w:rsidR="005822E6" w:rsidRPr="005822E6" w:rsidRDefault="005822E6" w:rsidP="00B01BE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5822E6">
              <w:rPr>
                <w:lang w:val="en-US"/>
              </w:rPr>
              <w:t>%</w:t>
            </w:r>
            <w:r>
              <w:rPr>
                <w:lang w:val="en-US"/>
              </w:rPr>
              <w:t xml:space="preserve">tr for var in </w:t>
            </w:r>
            <w:proofErr w:type="spellStart"/>
            <w:proofErr w:type="gramStart"/>
            <w:r w:rsidR="002E585C">
              <w:rPr>
                <w:lang w:val="en-US"/>
              </w:rPr>
              <w:t>buff.</w:t>
            </w:r>
            <w:r>
              <w:rPr>
                <w:lang w:val="en-US"/>
              </w:rPr>
              <w:t>variables</w:t>
            </w:r>
            <w:proofErr w:type="spellEnd"/>
            <w:proofErr w:type="gramEnd"/>
            <w:r w:rsidRPr="005822E6">
              <w:rPr>
                <w:lang w:val="en-US"/>
              </w:rPr>
              <w:t xml:space="preserve"> %</w:t>
            </w:r>
            <w:r>
              <w:rPr>
                <w:lang w:val="en-US"/>
              </w:rPr>
              <w:t>}</w:t>
            </w:r>
          </w:p>
        </w:tc>
      </w:tr>
      <w:tr w:rsidR="002130E6" w14:paraId="3DD15BAD" w14:textId="77777777" w:rsidTr="00B01BE9">
        <w:tc>
          <w:tcPr>
            <w:tcW w:w="462" w:type="dxa"/>
          </w:tcPr>
          <w:p w14:paraId="07E9366A" w14:textId="7718E1B7" w:rsidR="005822E6" w:rsidRPr="002130E6" w:rsidRDefault="005822E6" w:rsidP="00B01BE9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359" w:type="dxa"/>
          </w:tcPr>
          <w:p w14:paraId="0502DC37" w14:textId="21D9521C" w:rsidR="005822E6" w:rsidRPr="005822E6" w:rsidRDefault="005822E6" w:rsidP="00B01BE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var</w:t>
            </w:r>
            <w:r>
              <w:t>.</w:t>
            </w:r>
            <w:r>
              <w:rPr>
                <w:lang w:val="en-US"/>
              </w:rPr>
              <w:t>name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530" w:type="dxa"/>
          </w:tcPr>
          <w:p w14:paraId="59C6E1CD" w14:textId="0A82A255" w:rsidR="005822E6" w:rsidRPr="005822E6" w:rsidRDefault="005822E6" w:rsidP="00B01BE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var</w:t>
            </w:r>
            <w:proofErr w:type="gramEnd"/>
            <w:r>
              <w:t>.</w:t>
            </w:r>
            <w:r>
              <w:rPr>
                <w:lang w:val="en-US"/>
              </w:rPr>
              <w:t>value }}</w:t>
            </w:r>
          </w:p>
        </w:tc>
      </w:tr>
      <w:tr w:rsidR="002130E6" w14:paraId="5059F99E" w14:textId="77777777" w:rsidTr="002130E6">
        <w:tc>
          <w:tcPr>
            <w:tcW w:w="9351" w:type="dxa"/>
            <w:gridSpan w:val="3"/>
          </w:tcPr>
          <w:p w14:paraId="36CC22A6" w14:textId="2DBB76B5" w:rsidR="005822E6" w:rsidRPr="005822E6" w:rsidRDefault="005822E6" w:rsidP="00B01BE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>
              <w:t>%</w:t>
            </w:r>
            <w:r>
              <w:rPr>
                <w:lang w:val="en-US"/>
              </w:rPr>
              <w:t xml:space="preserve">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</w:tbl>
    <w:p w14:paraId="16EC0DE7" w14:textId="66F1FFAC" w:rsidR="00E50534" w:rsidRDefault="00E50534">
      <w:pPr>
        <w:rPr>
          <w:lang w:val="en-US"/>
        </w:rPr>
      </w:pPr>
    </w:p>
    <w:p w14:paraId="76D16306" w14:textId="4DAD7C1A" w:rsidR="005822E6" w:rsidRDefault="003772F5" w:rsidP="003772F5">
      <w:pPr>
        <w:pStyle w:val="1"/>
      </w:pPr>
      <w:r w:rsidRPr="003772F5">
        <w:t>Формула</w:t>
      </w:r>
      <w:r>
        <w:rPr>
          <w:lang w:val="en-US"/>
        </w:rPr>
        <w:t xml:space="preserve"> </w:t>
      </w:r>
      <w:r w:rsidRPr="003772F5">
        <w:t>расчета</w:t>
      </w:r>
    </w:p>
    <w:p w14:paraId="01FEC48F" w14:textId="0F3E337D" w:rsidR="003772F5" w:rsidRDefault="003772F5" w:rsidP="003772F5">
      <w:pPr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 w:rsidR="002E585C">
        <w:rPr>
          <w:lang w:val="en-US"/>
        </w:rPr>
        <w:t>buff</w:t>
      </w:r>
      <w:proofErr w:type="gramEnd"/>
      <w:r w:rsidR="002E585C">
        <w:rPr>
          <w:lang w:val="en-US"/>
        </w:rPr>
        <w:t>.</w:t>
      </w:r>
      <w:r>
        <w:rPr>
          <w:lang w:val="en-US"/>
        </w:rPr>
        <w:t>formula</w:t>
      </w:r>
      <w:proofErr w:type="spellEnd"/>
      <w:r>
        <w:rPr>
          <w:lang w:val="en-US"/>
        </w:rPr>
        <w:t xml:space="preserve"> }}</w:t>
      </w:r>
    </w:p>
    <w:p w14:paraId="6C466B6D" w14:textId="77777777" w:rsidR="003772F5" w:rsidRDefault="003772F5" w:rsidP="003772F5">
      <w:pPr>
        <w:rPr>
          <w:lang w:val="en-US"/>
        </w:rPr>
      </w:pPr>
    </w:p>
    <w:p w14:paraId="24DFCC77" w14:textId="4830E99D" w:rsidR="003772F5" w:rsidRDefault="003772F5" w:rsidP="003772F5">
      <w:pPr>
        <w:pStyle w:val="1"/>
      </w:pPr>
      <w:r>
        <w:t>Результат вычисления</w:t>
      </w:r>
    </w:p>
    <w:p w14:paraId="7D22CA4A" w14:textId="091D059D" w:rsidR="003772F5" w:rsidRDefault="003772F5" w:rsidP="003772F5">
      <w:pPr>
        <w:rPr>
          <w:lang w:val="en-US"/>
        </w:rPr>
      </w:pPr>
      <w:r>
        <w:rPr>
          <w:lang w:val="en-US"/>
        </w:rPr>
        <w:t xml:space="preserve">{{ </w:t>
      </w:r>
      <w:r w:rsidR="002E585C">
        <w:rPr>
          <w:lang w:val="en-US"/>
        </w:rPr>
        <w:t>buff.</w:t>
      </w:r>
      <w:r>
        <w:rPr>
          <w:lang w:val="en-US"/>
        </w:rPr>
        <w:t>result</w:t>
      </w:r>
      <w:r w:rsidR="00BF7F0F">
        <w:rPr>
          <w:lang w:val="en-US"/>
        </w:rPr>
        <w:t xml:space="preserve"> </w:t>
      </w:r>
      <w:r>
        <w:rPr>
          <w:lang w:val="en-US"/>
        </w:rPr>
        <w:t>}}</w:t>
      </w:r>
    </w:p>
    <w:p w14:paraId="2D212E9A" w14:textId="6C4F734A" w:rsidR="002E585C" w:rsidRPr="003772F5" w:rsidRDefault="002E585C" w:rsidP="003772F5">
      <w:pPr>
        <w:rPr>
          <w:lang w:val="en-US"/>
        </w:rPr>
      </w:pPr>
      <w:r>
        <w:rPr>
          <w:lang w:val="en-US"/>
        </w:rPr>
        <w:t xml:space="preserve">{% 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 xml:space="preserve"> %}</w:t>
      </w:r>
    </w:p>
    <w:sectPr w:rsidR="002E585C" w:rsidRPr="00377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66666"/>
    <w:multiLevelType w:val="hybridMultilevel"/>
    <w:tmpl w:val="60E81B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5F571C"/>
    <w:multiLevelType w:val="hybridMultilevel"/>
    <w:tmpl w:val="8F24D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131061">
    <w:abstractNumId w:val="1"/>
  </w:num>
  <w:num w:numId="2" w16cid:durableId="137372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DC"/>
    <w:rsid w:val="002130E6"/>
    <w:rsid w:val="002E585C"/>
    <w:rsid w:val="003772F5"/>
    <w:rsid w:val="005822E6"/>
    <w:rsid w:val="00833866"/>
    <w:rsid w:val="00B01BE9"/>
    <w:rsid w:val="00BF7F0F"/>
    <w:rsid w:val="00CD0845"/>
    <w:rsid w:val="00DD78DC"/>
    <w:rsid w:val="00E07D8B"/>
    <w:rsid w:val="00E5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4A08C"/>
  <w15:chartTrackingRefBased/>
  <w15:docId w15:val="{B681FB05-19BC-9D45-8A0D-95202BBA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BE9"/>
    <w:pPr>
      <w:spacing w:line="360" w:lineRule="auto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B01BE9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22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822E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1BE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D8DE39-1B97-A747-8EFD-9C3BEC3BF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Захарченко</dc:creator>
  <cp:keywords/>
  <dc:description/>
  <cp:lastModifiedBy>Марк Захарченко</cp:lastModifiedBy>
  <cp:revision>9</cp:revision>
  <dcterms:created xsi:type="dcterms:W3CDTF">2024-02-22T16:04:00Z</dcterms:created>
  <dcterms:modified xsi:type="dcterms:W3CDTF">2024-04-04T14:08:00Z</dcterms:modified>
</cp:coreProperties>
</file>