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ff6" w:val="clear"/>
        <w:spacing w:after="240" w:before="240" w:lineRule="auto"/>
        <w:ind w:left="-708.6614173228347" w:right="-615" w:firstLine="0"/>
        <w:jc w:val="both"/>
        <w:rPr>
          <w:rFonts w:ascii="Roboto" w:cs="Roboto" w:eastAsia="Roboto" w:hAnsi="Roboto"/>
        </w:rPr>
      </w:pPr>
      <w:r w:rsidDel="00000000" w:rsidR="00000000" w:rsidRPr="00000000">
        <w:rPr>
          <w:rFonts w:ascii="Roboto" w:cs="Roboto" w:eastAsia="Roboto" w:hAnsi="Roboto"/>
          <w:rtl w:val="0"/>
        </w:rPr>
        <w:t xml:space="preserve">1)</w:t>
      </w:r>
      <w:r w:rsidDel="00000000" w:rsidR="00000000" w:rsidRPr="00000000">
        <w:rPr>
          <w:rFonts w:ascii="Roboto" w:cs="Roboto" w:eastAsia="Roboto" w:hAnsi="Roboto"/>
          <w:b w:val="1"/>
          <w:rtl w:val="0"/>
        </w:rPr>
        <w:t xml:space="preserve"> Beet Seed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numPr>
          <w:ilvl w:val="0"/>
          <w:numId w:val="2"/>
        </w:numPr>
        <w:shd w:fill="f0fff6" w:val="clear"/>
        <w:spacing w:after="0" w:afterAutospacing="0" w:before="240" w:lineRule="auto"/>
        <w:ind w:left="-708.6614173228347" w:right="-615" w:firstLine="0"/>
        <w:jc w:val="both"/>
      </w:pPr>
      <w:r w:rsidDel="00000000" w:rsidR="00000000" w:rsidRPr="00000000">
        <w:rPr>
          <w:rFonts w:ascii="Roboto" w:cs="Roboto" w:eastAsia="Roboto" w:hAnsi="Roboto"/>
          <w:rtl w:val="0"/>
        </w:rPr>
        <w:t xml:space="preserve">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rsidR="00000000" w:rsidDel="00000000" w:rsidP="00000000" w:rsidRDefault="00000000" w:rsidRPr="00000000" w14:paraId="00000003">
      <w:pPr>
        <w:numPr>
          <w:ilvl w:val="0"/>
          <w:numId w:val="2"/>
        </w:numPr>
        <w:shd w:fill="f0fff6" w:val="clear"/>
        <w:spacing w:after="240" w:before="0" w:beforeAutospacing="0" w:lineRule="auto"/>
        <w:ind w:left="-708.6614173228347" w:right="-615" w:firstLine="0"/>
        <w:jc w:val="both"/>
      </w:pPr>
      <w:r w:rsidDel="00000000" w:rsidR="00000000" w:rsidRPr="00000000">
        <w:rPr>
          <w:rFonts w:ascii="Roboto" w:cs="Roboto" w:eastAsia="Roboto" w:hAnsi="Roboto"/>
          <w:rtl w:val="0"/>
        </w:rPr>
        <w:t xml:space="preserve">Своїми словами поясни визначення валідації та верифікації.</w:t>
      </w:r>
    </w:p>
    <w:p w:rsidR="00000000" w:rsidDel="00000000" w:rsidP="00000000" w:rsidRDefault="00000000" w:rsidRPr="00000000" w14:paraId="00000004">
      <w:pPr>
        <w:ind w:left="-708.6614173228347" w:right="-615" w:firstLine="0"/>
        <w:jc w:val="both"/>
        <w:rPr/>
      </w:pPr>
      <w:r w:rsidDel="00000000" w:rsidR="00000000" w:rsidRPr="00000000">
        <w:rPr>
          <w:rtl w:val="0"/>
        </w:rPr>
        <w:t xml:space="preserve"> </w:t>
      </w:r>
    </w:p>
    <w:p w:rsidR="00000000" w:rsidDel="00000000" w:rsidP="00000000" w:rsidRDefault="00000000" w:rsidRPr="00000000" w14:paraId="00000005">
      <w:pPr>
        <w:numPr>
          <w:ilvl w:val="0"/>
          <w:numId w:val="1"/>
        </w:numPr>
        <w:ind w:left="0" w:right="-615" w:hanging="360"/>
        <w:jc w:val="both"/>
        <w:rPr>
          <w:u w:val="none"/>
        </w:rPr>
      </w:pPr>
      <w:r w:rsidDel="00000000" w:rsidR="00000000" w:rsidRPr="00000000">
        <w:rPr>
          <w:rtl w:val="0"/>
        </w:rPr>
        <w:t xml:space="preserve">Чашка: </w:t>
      </w:r>
    </w:p>
    <w:p w:rsidR="00000000" w:rsidDel="00000000" w:rsidP="00000000" w:rsidRDefault="00000000" w:rsidRPr="00000000" w14:paraId="00000006">
      <w:pPr>
        <w:ind w:left="-708.6614173228347" w:right="-615" w:firstLine="0"/>
        <w:jc w:val="both"/>
        <w:rPr/>
      </w:pPr>
      <w:r w:rsidDel="00000000" w:rsidR="00000000" w:rsidRPr="00000000">
        <w:rPr>
          <w:rtl w:val="0"/>
        </w:rPr>
        <w:t xml:space="preserve"> перше питання: чи є тестова документація для тестування продукту</w:t>
      </w:r>
    </w:p>
    <w:p w:rsidR="00000000" w:rsidDel="00000000" w:rsidP="00000000" w:rsidRDefault="00000000" w:rsidRPr="00000000" w14:paraId="00000007">
      <w:pPr>
        <w:ind w:left="-708.6614173228347" w:right="-615" w:firstLine="0"/>
        <w:jc w:val="both"/>
        <w:rPr/>
      </w:pPr>
      <w:r w:rsidDel="00000000" w:rsidR="00000000" w:rsidRPr="00000000">
        <w:rPr>
          <w:rtl w:val="0"/>
        </w:rPr>
        <w:t xml:space="preserve">- перевірка, що виріб відповідає заданому розміру та обʼєму згідно тестової документації; </w:t>
      </w:r>
    </w:p>
    <w:p w:rsidR="00000000" w:rsidDel="00000000" w:rsidP="00000000" w:rsidRDefault="00000000" w:rsidRPr="00000000" w14:paraId="00000008">
      <w:pPr>
        <w:ind w:left="-708.6614173228347" w:right="-615" w:firstLine="0"/>
        <w:jc w:val="both"/>
        <w:rPr/>
      </w:pPr>
      <w:r w:rsidDel="00000000" w:rsidR="00000000" w:rsidRPr="00000000">
        <w:rPr>
          <w:rtl w:val="0"/>
        </w:rPr>
        <w:t xml:space="preserve">- перевірка, що виріб цілий та немає тріщин, сколів, облущень фарби та іншого браку;</w:t>
      </w:r>
    </w:p>
    <w:p w:rsidR="00000000" w:rsidDel="00000000" w:rsidP="00000000" w:rsidRDefault="00000000" w:rsidRPr="00000000" w14:paraId="00000009">
      <w:pPr>
        <w:ind w:left="-708.6614173228347" w:right="-615" w:firstLine="0"/>
        <w:jc w:val="both"/>
        <w:rPr/>
      </w:pPr>
      <w:r w:rsidDel="00000000" w:rsidR="00000000" w:rsidRPr="00000000">
        <w:rPr>
          <w:rtl w:val="0"/>
        </w:rPr>
        <w:t xml:space="preserve">- перевірка на зручність користування (форма, фактура, чи не ковзає коли тримаєш, чи зручно пити з неї та інше);</w:t>
      </w:r>
    </w:p>
    <w:p w:rsidR="00000000" w:rsidDel="00000000" w:rsidP="00000000" w:rsidRDefault="00000000" w:rsidRPr="00000000" w14:paraId="0000000A">
      <w:pPr>
        <w:ind w:left="-708.6614173228347" w:right="-615" w:firstLine="0"/>
        <w:jc w:val="both"/>
        <w:rPr/>
      </w:pPr>
      <w:r w:rsidDel="00000000" w:rsidR="00000000" w:rsidRPr="00000000">
        <w:rPr>
          <w:rtl w:val="0"/>
        </w:rPr>
        <w:t xml:space="preserve">- перевірка часу протягом якого зберігається температура рідини;</w:t>
      </w:r>
    </w:p>
    <w:p w:rsidR="00000000" w:rsidDel="00000000" w:rsidP="00000000" w:rsidRDefault="00000000" w:rsidRPr="00000000" w14:paraId="0000000B">
      <w:pPr>
        <w:ind w:left="-708.6614173228347" w:right="-615" w:firstLine="0"/>
        <w:jc w:val="both"/>
        <w:rPr/>
      </w:pPr>
      <w:r w:rsidDel="00000000" w:rsidR="00000000" w:rsidRPr="00000000">
        <w:rPr>
          <w:rtl w:val="0"/>
        </w:rPr>
        <w:t xml:space="preserve">- практичність: чи можна мити в посудомийці чи тільки ручна мийка. якщо посудомийка дозволена, дивитись на дозволену вилку температур, протестувати миття при різній температурі (на дозволеній, на нижчій та вищій за дозволену) та подивитися чи все ок з продуктом (чи не облущується покриття, чи витримав назагал продукт мийку, чи не потекла фарба та інше);</w:t>
      </w:r>
    </w:p>
    <w:p w:rsidR="00000000" w:rsidDel="00000000" w:rsidP="00000000" w:rsidRDefault="00000000" w:rsidRPr="00000000" w14:paraId="0000000C">
      <w:pPr>
        <w:ind w:left="-708.6614173228347" w:right="-615" w:firstLine="0"/>
        <w:jc w:val="both"/>
        <w:rPr/>
      </w:pPr>
      <w:r w:rsidDel="00000000" w:rsidR="00000000" w:rsidRPr="00000000">
        <w:rPr>
          <w:rtl w:val="0"/>
        </w:rPr>
        <w:t xml:space="preserve">- перевірка на міцність від найлегшого до найінтенсивнішого навантаження: </w:t>
      </w:r>
      <w:r w:rsidDel="00000000" w:rsidR="00000000" w:rsidRPr="00000000">
        <w:rPr>
          <w:rtl w:val="0"/>
        </w:rPr>
        <w:t xml:space="preserve">здавити</w:t>
      </w:r>
      <w:r w:rsidDel="00000000" w:rsidR="00000000" w:rsidRPr="00000000">
        <w:rPr>
          <w:rtl w:val="0"/>
        </w:rPr>
        <w:t xml:space="preserve"> чашку, постукати об стіл, перевірити на міцність до сколів, бросити чашку на підлогу та інше;</w:t>
      </w:r>
    </w:p>
    <w:p w:rsidR="00000000" w:rsidDel="00000000" w:rsidP="00000000" w:rsidRDefault="00000000" w:rsidRPr="00000000" w14:paraId="0000000D">
      <w:pPr>
        <w:ind w:left="-708.6614173228347" w:right="-615" w:firstLine="0"/>
        <w:jc w:val="both"/>
        <w:rPr/>
      </w:pPr>
      <w:r w:rsidDel="00000000" w:rsidR="00000000" w:rsidRPr="00000000">
        <w:rPr>
          <w:rtl w:val="0"/>
        </w:rPr>
        <w:t xml:space="preserve">- перевірка на стійкість виробу на рівній поверхні, чи не перекидається якщо її задіти з різних боків;</w:t>
      </w:r>
    </w:p>
    <w:p w:rsidR="00000000" w:rsidDel="00000000" w:rsidP="00000000" w:rsidRDefault="00000000" w:rsidRPr="00000000" w14:paraId="0000000E">
      <w:pPr>
        <w:ind w:left="-708.6614173228347" w:right="-615" w:firstLine="0"/>
        <w:jc w:val="both"/>
        <w:rPr/>
      </w:pPr>
      <w:r w:rsidDel="00000000" w:rsidR="00000000" w:rsidRPr="00000000">
        <w:rPr>
          <w:rtl w:val="0"/>
        </w:rPr>
        <w:t xml:space="preserve">- перевірка на стійкість виробу на </w:t>
      </w:r>
      <w:r w:rsidDel="00000000" w:rsidR="00000000" w:rsidRPr="00000000">
        <w:rPr>
          <w:rtl w:val="0"/>
        </w:rPr>
        <w:t xml:space="preserve">НЕ рівній</w:t>
      </w:r>
      <w:r w:rsidDel="00000000" w:rsidR="00000000" w:rsidRPr="00000000">
        <w:rPr>
          <w:rtl w:val="0"/>
        </w:rPr>
        <w:t xml:space="preserve"> поверхні, коли чашка наповнена та коли пуста.</w:t>
      </w:r>
    </w:p>
    <w:p w:rsidR="00000000" w:rsidDel="00000000" w:rsidP="00000000" w:rsidRDefault="00000000" w:rsidRPr="00000000" w14:paraId="0000000F">
      <w:pPr>
        <w:ind w:left="-708.6614173228347" w:right="-615" w:firstLine="0"/>
        <w:jc w:val="both"/>
        <w:rPr/>
      </w:pPr>
      <w:r w:rsidDel="00000000" w:rsidR="00000000" w:rsidRPr="00000000">
        <w:rPr>
          <w:rtl w:val="0"/>
        </w:rPr>
        <w:t xml:space="preserve">  </w:t>
      </w:r>
    </w:p>
    <w:p w:rsidR="00000000" w:rsidDel="00000000" w:rsidP="00000000" w:rsidRDefault="00000000" w:rsidRPr="00000000" w14:paraId="00000010">
      <w:pPr>
        <w:ind w:left="-283.46456692913375" w:right="-615" w:firstLine="0"/>
        <w:jc w:val="both"/>
        <w:rPr/>
      </w:pPr>
      <w:r w:rsidDel="00000000" w:rsidR="00000000" w:rsidRPr="00000000">
        <w:rPr>
          <w:rtl w:val="0"/>
        </w:rPr>
        <w:t xml:space="preserve">2. Верифікація - це про наявність вимог, які відповідають специфікації. </w:t>
      </w:r>
    </w:p>
    <w:p w:rsidR="00000000" w:rsidDel="00000000" w:rsidP="00000000" w:rsidRDefault="00000000" w:rsidRPr="00000000" w14:paraId="00000011">
      <w:pPr>
        <w:ind w:left="-283.46456692913375" w:right="-615" w:firstLine="0"/>
        <w:jc w:val="both"/>
        <w:rPr/>
      </w:pPr>
      <w:r w:rsidDel="00000000" w:rsidR="00000000" w:rsidRPr="00000000">
        <w:rPr>
          <w:rtl w:val="0"/>
        </w:rPr>
        <w:t xml:space="preserve">Валідація - як ці вимоги працюють. Працюють правильно - валідація успішна та навпаки. </w:t>
      </w:r>
    </w:p>
    <w:p w:rsidR="00000000" w:rsidDel="00000000" w:rsidP="00000000" w:rsidRDefault="00000000" w:rsidRPr="00000000" w14:paraId="00000012">
      <w:pPr>
        <w:ind w:left="-283.46456692913375" w:right="-615" w:firstLine="0"/>
        <w:jc w:val="both"/>
        <w:rPr/>
      </w:pPr>
      <w:r w:rsidDel="00000000" w:rsidR="00000000" w:rsidRPr="00000000">
        <w:rPr>
          <w:rtl w:val="0"/>
        </w:rPr>
      </w:r>
    </w:p>
    <w:p w:rsidR="00000000" w:rsidDel="00000000" w:rsidP="00000000" w:rsidRDefault="00000000" w:rsidRPr="00000000" w14:paraId="00000013">
      <w:pPr>
        <w:ind w:left="-283.46456692913375" w:right="-615" w:firstLine="0"/>
        <w:jc w:val="both"/>
        <w:rPr/>
      </w:pPr>
      <w:r w:rsidDel="00000000" w:rsidR="00000000" w:rsidRPr="00000000">
        <w:rPr>
          <w:rtl w:val="0"/>
        </w:rPr>
      </w:r>
    </w:p>
    <w:p w:rsidR="00000000" w:rsidDel="00000000" w:rsidP="00000000" w:rsidRDefault="00000000" w:rsidRPr="00000000" w14:paraId="00000014">
      <w:pPr>
        <w:shd w:fill="f0fff6" w:val="clear"/>
        <w:spacing w:after="240" w:before="240" w:lineRule="auto"/>
        <w:ind w:left="-708.6614173228347" w:right="-607.7952755905511" w:firstLine="0"/>
        <w:jc w:val="both"/>
        <w:rPr>
          <w:rFonts w:ascii="Roboto" w:cs="Roboto" w:eastAsia="Roboto" w:hAnsi="Roboto"/>
        </w:rPr>
      </w:pPr>
      <w:r w:rsidDel="00000000" w:rsidR="00000000" w:rsidRPr="00000000">
        <w:rPr>
          <w:rFonts w:ascii="Roboto" w:cs="Roboto" w:eastAsia="Roboto" w:hAnsi="Roboto"/>
          <w:b w:val="1"/>
          <w:rtl w:val="0"/>
        </w:rPr>
        <w:t xml:space="preserve">2) Beet Sprout</w:t>
      </w:r>
      <w:r w:rsidDel="00000000" w:rsidR="00000000" w:rsidRPr="00000000">
        <w:rPr>
          <w:rFonts w:ascii="Roboto" w:cs="Roboto" w:eastAsia="Roboto" w:hAnsi="Roboto"/>
          <w:rtl w:val="0"/>
        </w:rPr>
        <w:t xml:space="preserve"> — детальніше заглибся в практику. </w:t>
      </w:r>
    </w:p>
    <w:p w:rsidR="00000000" w:rsidDel="00000000" w:rsidP="00000000" w:rsidRDefault="00000000" w:rsidRPr="00000000" w14:paraId="00000015">
      <w:pPr>
        <w:shd w:fill="f0fff6" w:val="clear"/>
        <w:spacing w:after="240" w:before="240" w:lineRule="auto"/>
        <w:ind w:left="-708.6614173228347" w:right="-607.7952755905511" w:firstLine="0"/>
        <w:jc w:val="both"/>
        <w:rPr>
          <w:rFonts w:ascii="Roboto" w:cs="Roboto" w:eastAsia="Roboto" w:hAnsi="Roboto"/>
        </w:rPr>
      </w:pPr>
      <w:r w:rsidDel="00000000" w:rsidR="00000000" w:rsidRPr="00000000">
        <w:rPr>
          <w:rFonts w:ascii="Roboto" w:cs="Roboto" w:eastAsia="Roboto" w:hAnsi="Roboto"/>
          <w:rtl w:val="0"/>
        </w:rPr>
        <w:t xml:space="preserve">1. Виконай завдання попереднього рівня.</w:t>
      </w:r>
    </w:p>
    <w:p w:rsidR="00000000" w:rsidDel="00000000" w:rsidP="00000000" w:rsidRDefault="00000000" w:rsidRPr="00000000" w14:paraId="00000016">
      <w:pPr>
        <w:shd w:fill="f0fff6" w:val="clear"/>
        <w:spacing w:after="240" w:before="240" w:lineRule="auto"/>
        <w:ind w:left="-708.6614173228347" w:right="-607.7952755905511" w:firstLine="0"/>
        <w:jc w:val="both"/>
        <w:rPr/>
      </w:pPr>
      <w:r w:rsidDel="00000000" w:rsidR="00000000" w:rsidRPr="00000000">
        <w:rPr>
          <w:rFonts w:ascii="Roboto" w:cs="Roboto" w:eastAsia="Roboto" w:hAnsi="Roboto"/>
          <w:rtl w:val="0"/>
        </w:rPr>
        <w:t xml:space="preserve">2. Склади порівняльну таблицю різних видів компаній. Вкажи плюси та мінуси кожної з них (з точки зору працівника). </w:t>
      </w:r>
      <w:r w:rsidDel="00000000" w:rsidR="00000000" w:rsidRPr="00000000">
        <w:rPr>
          <w:rtl w:val="0"/>
        </w:rPr>
      </w:r>
    </w:p>
    <w:tbl>
      <w:tblPr>
        <w:tblStyle w:val="Table1"/>
        <w:tblW w:w="9930.0" w:type="dxa"/>
        <w:jc w:val="left"/>
        <w:tblInd w:w="-2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55"/>
        <w:gridCol w:w="3660"/>
        <w:gridCol w:w="3765"/>
        <w:tblGridChange w:id="0">
          <w:tblGrid>
            <w:gridCol w:w="750"/>
            <w:gridCol w:w="1755"/>
            <w:gridCol w:w="3660"/>
            <w:gridCol w:w="376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Вид компанії</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Плюси</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продуктова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багато різних </w:t>
            </w:r>
            <w:r w:rsidDel="00000000" w:rsidR="00000000" w:rsidRPr="00000000">
              <w:rPr>
                <w:rtl w:val="0"/>
              </w:rPr>
              <w:t xml:space="preserve">проєктів</w:t>
            </w:r>
            <w:r w:rsidDel="00000000" w:rsidR="00000000" w:rsidRPr="00000000">
              <w:rPr>
                <w:rtl w:val="0"/>
              </w:rPr>
              <w:t xml:space="preserve">, можна отримати </w:t>
            </w:r>
            <w:r w:rsidDel="00000000" w:rsidR="00000000" w:rsidRPr="00000000">
              <w:rPr>
                <w:rtl w:val="0"/>
              </w:rPr>
              <w:t xml:space="preserve">різносторонній</w:t>
            </w:r>
            <w:r w:rsidDel="00000000" w:rsidR="00000000" w:rsidRPr="00000000">
              <w:rPr>
                <w:rtl w:val="0"/>
              </w:rPr>
              <w:t xml:space="preserve"> досвід;</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можливість карʼєрного зростання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одноманітна робота, якщо це довгий </w:t>
            </w:r>
            <w:r w:rsidDel="00000000" w:rsidR="00000000" w:rsidRPr="00000000">
              <w:rPr>
                <w:rtl w:val="0"/>
              </w:rPr>
              <w:t xml:space="preserve">проєкт</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аутсорс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також багато </w:t>
            </w:r>
            <w:r w:rsidDel="00000000" w:rsidR="00000000" w:rsidRPr="00000000">
              <w:rPr>
                <w:rtl w:val="0"/>
              </w:rPr>
              <w:t xml:space="preserve">проєктів</w:t>
            </w:r>
            <w:r w:rsidDel="00000000" w:rsidR="00000000" w:rsidRPr="00000000">
              <w:rPr>
                <w:rtl w:val="0"/>
              </w:rPr>
              <w:t xml:space="preserve"> та можливість отримати досвід;</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більша вірогідність </w:t>
            </w:r>
            <w:r w:rsidDel="00000000" w:rsidR="00000000" w:rsidRPr="00000000">
              <w:rPr>
                <w:rtl w:val="0"/>
              </w:rPr>
              <w:t xml:space="preserve">обрати</w:t>
            </w:r>
            <w:r w:rsidDel="00000000" w:rsidR="00000000" w:rsidRPr="00000000">
              <w:rPr>
                <w:rtl w:val="0"/>
              </w:rPr>
              <w:t xml:space="preserve"> </w:t>
            </w:r>
            <w:r w:rsidDel="00000000" w:rsidR="00000000" w:rsidRPr="00000000">
              <w:rPr>
                <w:rtl w:val="0"/>
              </w:rPr>
              <w:t xml:space="preserve">проєкт</w:t>
            </w:r>
            <w:r w:rsidDel="00000000" w:rsidR="00000000" w:rsidRPr="00000000">
              <w:rPr>
                <w:rtl w:val="0"/>
              </w:rPr>
              <w:t xml:space="preserve">, над яким буде цікаво працювати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можу припустити, більш критичні дедлайни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аутстаф</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можливість працювати над міжнародними проєктами, спілкуватися з іноземними колегами, потенційна вірогідність, що заробітна плата буде вищою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припускаю, що важча адаптація в команді, бо офіційно ти працюєш в іншій компанії, можливо маєш більш обмежене коло спілкування з колегами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стартап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бачиш як створюється продукт та можеш впливати на нього;</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працюєш</w:t>
            </w:r>
            <w:r w:rsidDel="00000000" w:rsidR="00000000" w:rsidRPr="00000000">
              <w:rPr>
                <w:rtl w:val="0"/>
              </w:rPr>
              <w:t xml:space="preserve"> напряму з командою, якщо штат обмежений;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нестабільність на ринку;</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можлива нестабільність заробітної плати;</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обмежена кількість людей в команді, можливо виконання завдань які не входять до твоїх обовʼязків;</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якщо компанія зовсім нова, можуть бути не налагоджені робочі процеси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академія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можливість отримати концентровані знання, навички, практику та менторство від більш досвідчених фахівців;</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можливість створити базове портфоліо для більш творчих напрямків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навчання не гарантує працевлаштування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рекрутингове агентство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t xml:space="preserve">швидший</w:t>
            </w:r>
            <w:r w:rsidDel="00000000" w:rsidR="00000000" w:rsidRPr="00000000">
              <w:rPr>
                <w:rtl w:val="0"/>
              </w:rPr>
              <w:t xml:space="preserve"> пошук роботи;</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підтримка в процесі;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можливість потрапити на короткостроковий </w:t>
            </w:r>
            <w:r w:rsidDel="00000000" w:rsidR="00000000" w:rsidRPr="00000000">
              <w:rPr>
                <w:rtl w:val="0"/>
              </w:rPr>
              <w:t xml:space="preserve">проєкт</w:t>
            </w: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агенство не є роботодавцем</w:t>
            </w:r>
          </w:p>
        </w:tc>
      </w:tr>
    </w:tbl>
    <w:p w:rsidR="00000000" w:rsidDel="00000000" w:rsidP="00000000" w:rsidRDefault="00000000" w:rsidRPr="00000000" w14:paraId="0000003C">
      <w:pPr>
        <w:ind w:left="-283.46456692913375" w:right="-615" w:firstLine="0"/>
        <w:jc w:val="both"/>
        <w:rPr/>
      </w:pPr>
      <w:r w:rsidDel="00000000" w:rsidR="00000000" w:rsidRPr="00000000">
        <w:rPr>
          <w:rtl w:val="0"/>
        </w:rPr>
      </w:r>
    </w:p>
    <w:p w:rsidR="00000000" w:rsidDel="00000000" w:rsidP="00000000" w:rsidRDefault="00000000" w:rsidRPr="00000000" w14:paraId="0000003D">
      <w:pPr>
        <w:shd w:fill="f0fff6" w:val="clear"/>
        <w:spacing w:after="240" w:before="240" w:lineRule="auto"/>
        <w:ind w:left="-708.6614173228347" w:right="-607.7952755905511" w:firstLine="0"/>
        <w:jc w:val="both"/>
        <w:rPr/>
      </w:pPr>
      <w:r w:rsidDel="00000000" w:rsidR="00000000" w:rsidRPr="00000000">
        <w:rPr>
          <w:rFonts w:ascii="Roboto" w:cs="Roboto" w:eastAsia="Roboto" w:hAnsi="Roboto"/>
          <w:shd w:fill="f0fff6" w:val="clear"/>
          <w:rtl w:val="0"/>
        </w:rPr>
        <w:t xml:space="preserve">3. Наведи приклади невдалої валідації або верифікації продукту, з якими довелося зіткнутися в житті. </w:t>
      </w:r>
      <w:r w:rsidDel="00000000" w:rsidR="00000000" w:rsidRPr="00000000">
        <w:rPr>
          <w:rtl w:val="0"/>
        </w:rPr>
      </w:r>
    </w:p>
    <w:p w:rsidR="00000000" w:rsidDel="00000000" w:rsidP="00000000" w:rsidRDefault="00000000" w:rsidRPr="00000000" w14:paraId="0000003E">
      <w:pPr>
        <w:ind w:left="-283.46456692913375" w:right="-615" w:firstLine="0"/>
        <w:jc w:val="both"/>
        <w:rPr/>
      </w:pPr>
      <w:r w:rsidDel="00000000" w:rsidR="00000000" w:rsidRPr="00000000">
        <w:rPr>
          <w:rtl w:val="0"/>
        </w:rPr>
        <w:t xml:space="preserve">Невдала верифікація: замовила на аліекспресс кейс на свою модель телефона, мені надіслали на іншу модель. Продавець не перевірив чи відповідає відправлена посилка тим характеристикам, які я зазначила. </w:t>
      </w:r>
    </w:p>
    <w:p w:rsidR="00000000" w:rsidDel="00000000" w:rsidP="00000000" w:rsidRDefault="00000000" w:rsidRPr="00000000" w14:paraId="0000003F">
      <w:pPr>
        <w:ind w:left="-283.46456692913375" w:right="-615" w:firstLine="0"/>
        <w:jc w:val="both"/>
        <w:rPr/>
      </w:pPr>
      <w:r w:rsidDel="00000000" w:rsidR="00000000" w:rsidRPr="00000000">
        <w:rPr>
          <w:rtl w:val="0"/>
        </w:rPr>
      </w:r>
    </w:p>
    <w:p w:rsidR="00000000" w:rsidDel="00000000" w:rsidP="00000000" w:rsidRDefault="00000000" w:rsidRPr="00000000" w14:paraId="00000040">
      <w:pPr>
        <w:ind w:left="-283.46456692913375" w:right="-615" w:firstLine="0"/>
        <w:jc w:val="both"/>
        <w:rPr/>
      </w:pPr>
      <w:r w:rsidDel="00000000" w:rsidR="00000000" w:rsidRPr="00000000">
        <w:rPr>
          <w:rtl w:val="0"/>
        </w:rPr>
        <w:t xml:space="preserve">Невдала валідація: неможливість зареєструватись на китайській платформі, бо форма реєстрації не приймає номери з українським кодом +380.</w:t>
      </w:r>
    </w:p>
    <w:p w:rsidR="00000000" w:rsidDel="00000000" w:rsidP="00000000" w:rsidRDefault="00000000" w:rsidRPr="00000000" w14:paraId="00000041">
      <w:pPr>
        <w:ind w:left="-283.46456692913375" w:right="-615" w:firstLine="0"/>
        <w:jc w:val="both"/>
        <w:rPr/>
      </w:pPr>
      <w:r w:rsidDel="00000000" w:rsidR="00000000" w:rsidRPr="00000000">
        <w:rPr>
          <w:rtl w:val="0"/>
        </w:rPr>
      </w:r>
    </w:p>
    <w:p w:rsidR="00000000" w:rsidDel="00000000" w:rsidP="00000000" w:rsidRDefault="00000000" w:rsidRPr="00000000" w14:paraId="00000042">
      <w:pPr>
        <w:ind w:left="-283.46456692913375" w:right="-615" w:firstLine="0"/>
        <w:jc w:val="both"/>
        <w:rPr/>
      </w:pPr>
      <w:r w:rsidDel="00000000" w:rsidR="00000000" w:rsidRPr="00000000">
        <w:rPr>
          <w:rtl w:val="0"/>
        </w:rPr>
      </w:r>
    </w:p>
    <w:p w:rsidR="00000000" w:rsidDel="00000000" w:rsidP="00000000" w:rsidRDefault="00000000" w:rsidRPr="00000000" w14:paraId="00000043">
      <w:pPr>
        <w:ind w:left="-283.46456692913375" w:right="-615" w:firstLine="0"/>
        <w:jc w:val="both"/>
        <w:rPr/>
      </w:pPr>
      <w:r w:rsidDel="00000000" w:rsidR="00000000" w:rsidRPr="00000000">
        <w:rPr>
          <w:rtl w:val="0"/>
        </w:rPr>
      </w:r>
    </w:p>
    <w:p w:rsidR="00000000" w:rsidDel="00000000" w:rsidP="00000000" w:rsidRDefault="00000000" w:rsidRPr="00000000" w14:paraId="00000044">
      <w:pPr>
        <w:ind w:left="-283.46456692913375" w:right="-615" w:firstLine="0"/>
        <w:jc w:val="both"/>
        <w:rPr/>
      </w:pPr>
      <w:r w:rsidDel="00000000" w:rsidR="00000000" w:rsidRPr="00000000">
        <w:rPr>
          <w:rtl w:val="0"/>
        </w:rPr>
      </w:r>
    </w:p>
    <w:p w:rsidR="00000000" w:rsidDel="00000000" w:rsidP="00000000" w:rsidRDefault="00000000" w:rsidRPr="00000000" w14:paraId="00000045">
      <w:pPr>
        <w:shd w:fill="f0fff6" w:val="clear"/>
        <w:spacing w:after="240" w:before="240" w:line="240" w:lineRule="auto"/>
        <w:jc w:val="both"/>
        <w:rPr>
          <w:rFonts w:ascii="Roboto" w:cs="Roboto" w:eastAsia="Roboto" w:hAnsi="Roboto"/>
        </w:rPr>
      </w:pPr>
      <w:r w:rsidDel="00000000" w:rsidR="00000000" w:rsidRPr="00000000">
        <w:rPr>
          <w:rFonts w:ascii="Roboto" w:cs="Roboto" w:eastAsia="Roboto" w:hAnsi="Roboto"/>
          <w:b w:val="1"/>
          <w:rtl w:val="0"/>
        </w:rPr>
        <w:t xml:space="preserve">Mighty Beet </w:t>
      </w:r>
      <w:r w:rsidDel="00000000" w:rsidR="00000000" w:rsidRPr="00000000">
        <w:rPr>
          <w:rFonts w:ascii="Roboto" w:cs="Roboto" w:eastAsia="Roboto" w:hAnsi="Roboto"/>
          <w:rtl w:val="0"/>
        </w:rPr>
        <w:t xml:space="preserve">— різнобічно опануй тематику уроку.</w:t>
      </w:r>
    </w:p>
    <w:p w:rsidR="00000000" w:rsidDel="00000000" w:rsidP="00000000" w:rsidRDefault="00000000" w:rsidRPr="00000000" w14:paraId="00000046">
      <w:pPr>
        <w:shd w:fill="f0fff6" w:val="clear"/>
        <w:spacing w:after="240" w:before="240" w:line="240" w:lineRule="auto"/>
        <w:jc w:val="both"/>
        <w:rPr>
          <w:rFonts w:ascii="Roboto" w:cs="Roboto" w:eastAsia="Roboto" w:hAnsi="Roboto"/>
        </w:rPr>
      </w:pPr>
      <w:r w:rsidDel="00000000" w:rsidR="00000000" w:rsidRPr="00000000">
        <w:rPr>
          <w:rFonts w:ascii="Roboto" w:cs="Roboto" w:eastAsia="Roboto" w:hAnsi="Roboto"/>
          <w:shd w:fill="f0fff6" w:val="clear"/>
          <w:rtl w:val="0"/>
        </w:rPr>
        <w:t xml:space="preserve">2. Поясни важливість 2-3 принципів тестування на власний вибір. Наведи приклади з власного досвіду.</w:t>
      </w:r>
      <w:r w:rsidDel="00000000" w:rsidR="00000000" w:rsidRPr="00000000">
        <w:rPr>
          <w:rtl w:val="0"/>
        </w:rPr>
      </w:r>
    </w:p>
    <w:p w:rsidR="00000000" w:rsidDel="00000000" w:rsidP="00000000" w:rsidRDefault="00000000" w:rsidRPr="00000000" w14:paraId="00000047">
      <w:pPr>
        <w:spacing w:after="0" w:before="240" w:line="240" w:lineRule="auto"/>
        <w:jc w:val="both"/>
        <w:rPr>
          <w:rFonts w:ascii="Roboto" w:cs="Roboto" w:eastAsia="Roboto" w:hAnsi="Roboto"/>
          <w:b w:val="1"/>
        </w:rPr>
      </w:pPr>
      <w:r w:rsidDel="00000000" w:rsidR="00000000" w:rsidRPr="00000000">
        <w:rPr>
          <w:rFonts w:ascii="Roboto" w:cs="Roboto" w:eastAsia="Roboto" w:hAnsi="Roboto"/>
          <w:rtl w:val="0"/>
        </w:rPr>
        <w:t xml:space="preserve">Принцип </w:t>
      </w:r>
      <w:r w:rsidDel="00000000" w:rsidR="00000000" w:rsidRPr="00000000">
        <w:rPr>
          <w:rFonts w:ascii="Roboto" w:cs="Roboto" w:eastAsia="Roboto" w:hAnsi="Roboto"/>
          <w:b w:val="1"/>
          <w:rtl w:val="0"/>
        </w:rPr>
        <w:t xml:space="preserve">3. Early testing saves time and money. Defects that are removed early in the process will not cause subsequent defects in derived work products. The cost of quality will be reduced since fewer failures will occur later in the SDLC (Boehm 1981). To find defects early, both static testing (see chapter 3) and dynamic testing (see chapter 4) should be started as early as possible. </w:t>
      </w:r>
    </w:p>
    <w:p w:rsidR="00000000" w:rsidDel="00000000" w:rsidP="00000000" w:rsidRDefault="00000000" w:rsidRPr="00000000" w14:paraId="00000048">
      <w:pPr>
        <w:spacing w:after="0" w:before="240" w:line="240" w:lineRule="auto"/>
        <w:jc w:val="both"/>
        <w:rPr>
          <w:rFonts w:ascii="Roboto" w:cs="Roboto" w:eastAsia="Roboto" w:hAnsi="Roboto"/>
        </w:rPr>
      </w:pPr>
      <w:r w:rsidDel="00000000" w:rsidR="00000000" w:rsidRPr="00000000">
        <w:rPr>
          <w:rFonts w:ascii="Roboto" w:cs="Roboto" w:eastAsia="Roboto" w:hAnsi="Roboto"/>
          <w:rtl w:val="0"/>
        </w:rPr>
        <w:t xml:space="preserve">Раннє тестування завжди набагато вигідніше, бо дозволяє одразу знайти та виправити помилки. Це є актуальним для будь-якої сфери. Умовно, якщо захворіти на застуду та не приділити цьому увагу на ранній стадії, то хвороба або перейде в хронічну (що буде потребувати регулярного виправлення), або можуть зʼявитися ускладнення, які будуть вимагати більше зусиль, часу, коштів на лікування. Помилки на ранніх етапах набагато легше усунути. </w:t>
      </w:r>
    </w:p>
    <w:p w:rsidR="00000000" w:rsidDel="00000000" w:rsidP="00000000" w:rsidRDefault="00000000" w:rsidRPr="00000000" w14:paraId="00000049">
      <w:pPr>
        <w:spacing w:after="0" w:before="240"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A">
      <w:pPr>
        <w:spacing w:after="0" w:before="240" w:line="240" w:lineRule="auto"/>
        <w:jc w:val="both"/>
        <w:rPr>
          <w:rFonts w:ascii="Roboto" w:cs="Roboto" w:eastAsia="Roboto" w:hAnsi="Roboto"/>
          <w:b w:val="1"/>
        </w:rPr>
      </w:pPr>
      <w:r w:rsidDel="00000000" w:rsidR="00000000" w:rsidRPr="00000000">
        <w:rPr>
          <w:rFonts w:ascii="Roboto" w:cs="Roboto" w:eastAsia="Roboto" w:hAnsi="Roboto"/>
          <w:rtl w:val="0"/>
        </w:rPr>
        <w:t xml:space="preserve">Принцип </w:t>
      </w:r>
      <w:r w:rsidDel="00000000" w:rsidR="00000000" w:rsidRPr="00000000">
        <w:rPr>
          <w:rFonts w:ascii="Roboto" w:cs="Roboto" w:eastAsia="Roboto" w:hAnsi="Roboto"/>
          <w:b w:val="1"/>
          <w:rtl w:val="0"/>
        </w:rPr>
        <w:t xml:space="preserve">6. Testing is context dependent. There is no single universally applicable approach to testing. Testing is done differently in different contexts (Kaner 2011).   </w:t>
      </w:r>
    </w:p>
    <w:p w:rsidR="00000000" w:rsidDel="00000000" w:rsidP="00000000" w:rsidRDefault="00000000" w:rsidRPr="00000000" w14:paraId="0000004B">
      <w:pPr>
        <w:spacing w:after="900" w:before="240" w:line="240" w:lineRule="auto"/>
        <w:jc w:val="both"/>
        <w:rPr/>
      </w:pPr>
      <w:r w:rsidDel="00000000" w:rsidR="00000000" w:rsidRPr="00000000">
        <w:rPr>
          <w:rFonts w:ascii="Roboto" w:cs="Roboto" w:eastAsia="Roboto" w:hAnsi="Roboto"/>
          <w:rtl w:val="0"/>
        </w:rPr>
        <w:t xml:space="preserve">Немає єдиного способу або підходу до тестування будь-чого. Не можна порівнювати муху та слона. Або не можна однаково якісно протестувати, наприклад, zeekr 001 та електроплиту, бо тестування буде проходити по різним характеристикам. Тож і підходи до тестування треба обирати відштовхуючись від типу продукту та цілей тестування.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