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06" w:rsidRPr="003F69B7" w:rsidRDefault="001A5824">
      <w:pPr>
        <w:rPr>
          <w:b/>
          <w:i/>
          <w:sz w:val="28"/>
          <w:lang w:val="uk-UA"/>
        </w:rPr>
      </w:pPr>
      <w:r w:rsidRPr="003F69B7">
        <w:rPr>
          <w:rFonts w:ascii="Times New Roman" w:eastAsia="Times New Roman" w:hAnsi="Times New Roman" w:cs="Times New Roman"/>
          <w:b/>
          <w:i/>
          <w:sz w:val="32"/>
          <w:szCs w:val="24"/>
          <w:lang w:val="uk-UA" w:eastAsia="ru-RU"/>
        </w:rPr>
        <w:t>Верстка сайту новими тегами</w:t>
      </w:r>
    </w:p>
    <w:p w:rsidR="007D3006" w:rsidRPr="003F69B7" w:rsidRDefault="007D3006">
      <w:pP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  <w:lang w:val="uk-UA"/>
        </w:rPr>
      </w:pPr>
    </w:p>
    <w:p w:rsidR="00A1285B" w:rsidRPr="00516E13" w:rsidRDefault="007D3006" w:rsidP="007D3006">
      <w:pPr>
        <w:rPr>
          <w:lang w:val="uk-UA"/>
        </w:rPr>
      </w:pPr>
      <w:r w:rsidRPr="003F69B7">
        <w:rPr>
          <w:lang w:val="uk-UA"/>
        </w:rPr>
        <w:t xml:space="preserve">У </w:t>
      </w:r>
      <w:r w:rsidRPr="007D3006">
        <w:rPr>
          <w:lang w:val="en-US"/>
        </w:rPr>
        <w:t>HTML</w:t>
      </w:r>
      <w:r w:rsidRPr="003F69B7">
        <w:rPr>
          <w:lang w:val="uk-UA"/>
        </w:rPr>
        <w:t>5 для структури коду введено кілька нових тегів: &lt;</w:t>
      </w:r>
      <w:r w:rsidRPr="007D3006">
        <w:rPr>
          <w:lang w:val="en-US"/>
        </w:rPr>
        <w:t>article</w:t>
      </w:r>
      <w:r w:rsidRPr="003F69B7">
        <w:rPr>
          <w:lang w:val="uk-UA"/>
        </w:rPr>
        <w:t>&gt;, &lt;</w:t>
      </w:r>
      <w:r w:rsidRPr="007D3006">
        <w:rPr>
          <w:lang w:val="en-US"/>
        </w:rPr>
        <w:t>aside</w:t>
      </w:r>
      <w:r w:rsidRPr="003F69B7">
        <w:rPr>
          <w:lang w:val="uk-UA"/>
        </w:rPr>
        <w:t>&gt;, &lt;</w:t>
      </w:r>
      <w:r w:rsidRPr="007D3006">
        <w:rPr>
          <w:lang w:val="en-US"/>
        </w:rPr>
        <w:t>footer</w:t>
      </w:r>
      <w:r w:rsidRPr="003F69B7">
        <w:rPr>
          <w:lang w:val="uk-UA"/>
        </w:rPr>
        <w:t>&gt;, &lt;</w:t>
      </w:r>
      <w:r w:rsidRPr="007D3006">
        <w:rPr>
          <w:lang w:val="en-US"/>
        </w:rPr>
        <w:t>header</w:t>
      </w:r>
      <w:r w:rsidRPr="003F69B7">
        <w:rPr>
          <w:lang w:val="uk-UA"/>
        </w:rPr>
        <w:t>&gt;, &lt;</w:t>
      </w:r>
      <w:r w:rsidRPr="007D3006">
        <w:rPr>
          <w:lang w:val="en-US"/>
        </w:rPr>
        <w:t>nav</w:t>
      </w:r>
      <w:r w:rsidRPr="003F69B7">
        <w:rPr>
          <w:lang w:val="uk-UA"/>
        </w:rPr>
        <w:t>&gt;, які замінюють в деяких випадках звичний &lt;</w:t>
      </w:r>
      <w:r w:rsidRPr="007D3006">
        <w:rPr>
          <w:lang w:val="en-US"/>
        </w:rPr>
        <w:t>div</w:t>
      </w:r>
      <w:r w:rsidRPr="003F69B7">
        <w:rPr>
          <w:lang w:val="uk-UA"/>
        </w:rPr>
        <w:t>&gt;. Хоча здається, що особливої ​​різниці між тегами &lt;</w:t>
      </w:r>
      <w:r w:rsidRPr="007D3006">
        <w:rPr>
          <w:lang w:val="en-US"/>
        </w:rPr>
        <w:t>div</w:t>
      </w:r>
      <w:r w:rsidRPr="003F69B7">
        <w:rPr>
          <w:lang w:val="uk-UA"/>
        </w:rPr>
        <w:t xml:space="preserve"> </w:t>
      </w:r>
      <w:r w:rsidRPr="007D3006">
        <w:rPr>
          <w:lang w:val="en-US"/>
        </w:rPr>
        <w:t>class</w:t>
      </w:r>
      <w:r w:rsidRPr="003F69B7">
        <w:rPr>
          <w:lang w:val="uk-UA"/>
        </w:rPr>
        <w:t xml:space="preserve"> = "</w:t>
      </w:r>
      <w:r w:rsidRPr="007D3006">
        <w:rPr>
          <w:lang w:val="en-US"/>
        </w:rPr>
        <w:t>header</w:t>
      </w:r>
      <w:r w:rsidRPr="003F69B7">
        <w:rPr>
          <w:lang w:val="uk-UA"/>
        </w:rPr>
        <w:t>"&gt; і &lt;</w:t>
      </w:r>
      <w:r w:rsidRPr="007D3006">
        <w:rPr>
          <w:lang w:val="en-US"/>
        </w:rPr>
        <w:t>header</w:t>
      </w:r>
      <w:r w:rsidRPr="003F69B7">
        <w:rPr>
          <w:lang w:val="uk-UA"/>
        </w:rPr>
        <w:t>&gt; немає,</w:t>
      </w:r>
      <w:r w:rsidR="00322F77">
        <w:rPr>
          <w:lang w:val="uk-UA"/>
        </w:rPr>
        <w:t xml:space="preserve"> але</w:t>
      </w:r>
      <w:r w:rsidRPr="003F69B7">
        <w:rPr>
          <w:lang w:val="uk-UA"/>
        </w:rPr>
        <w:t xml:space="preserve"> між ними лежить величезна </w:t>
      </w:r>
      <w:r w:rsidR="00516E13">
        <w:rPr>
          <w:lang w:val="uk-UA"/>
        </w:rPr>
        <w:t>різниця</w:t>
      </w:r>
      <w:r w:rsidRPr="003F69B7">
        <w:rPr>
          <w:lang w:val="uk-UA"/>
        </w:rPr>
        <w:t xml:space="preserve">. </w:t>
      </w:r>
      <w:r w:rsidRPr="00516E13">
        <w:rPr>
          <w:lang w:val="uk-UA"/>
        </w:rPr>
        <w:t>Теги орієнтовані не на людей, яким немає сенсу заглядати у вихідний код сторінки, а на машини, що інтерпретують код. Машини або роботи не розуміють &lt;</w:t>
      </w:r>
      <w:r w:rsidRPr="007D3006">
        <w:rPr>
          <w:lang w:val="en-US"/>
        </w:rPr>
        <w:t>div</w:t>
      </w:r>
      <w:r w:rsidRPr="00516E13">
        <w:rPr>
          <w:lang w:val="uk-UA"/>
        </w:rPr>
        <w:t xml:space="preserve"> </w:t>
      </w:r>
      <w:r w:rsidRPr="007D3006">
        <w:rPr>
          <w:lang w:val="en-US"/>
        </w:rPr>
        <w:t>class</w:t>
      </w:r>
      <w:r w:rsidRPr="00516E13">
        <w:rPr>
          <w:lang w:val="uk-UA"/>
        </w:rPr>
        <w:t xml:space="preserve"> = "</w:t>
      </w:r>
      <w:r w:rsidRPr="007D3006">
        <w:rPr>
          <w:lang w:val="en-US"/>
        </w:rPr>
        <w:t>header</w:t>
      </w:r>
      <w:r w:rsidRPr="00516E13">
        <w:rPr>
          <w:lang w:val="uk-UA"/>
        </w:rPr>
        <w:t>"&gt;, для них це типовий тег розмітки - заміни його на &lt;</w:t>
      </w:r>
      <w:r w:rsidRPr="007D3006">
        <w:rPr>
          <w:lang w:val="en-US"/>
        </w:rPr>
        <w:t>div</w:t>
      </w:r>
      <w:r w:rsidRPr="00516E13">
        <w:rPr>
          <w:lang w:val="uk-UA"/>
        </w:rPr>
        <w:t xml:space="preserve"> </w:t>
      </w:r>
      <w:r w:rsidRPr="007D3006">
        <w:rPr>
          <w:lang w:val="en-US"/>
        </w:rPr>
        <w:t>class</w:t>
      </w:r>
      <w:r w:rsidRPr="00516E13">
        <w:rPr>
          <w:lang w:val="uk-UA"/>
        </w:rPr>
        <w:t xml:space="preserve"> = "</w:t>
      </w:r>
      <w:r w:rsidRPr="007D3006">
        <w:rPr>
          <w:noProof/>
          <w:lang w:val="en-US"/>
        </w:rPr>
        <w:t>abrakadabra</w:t>
      </w:r>
      <w:r w:rsidRPr="00516E13">
        <w:rPr>
          <w:lang w:val="uk-UA"/>
        </w:rPr>
        <w:t xml:space="preserve">"&gt; і сенс не зміниться. </w:t>
      </w:r>
    </w:p>
    <w:p w:rsidR="007D3006" w:rsidRPr="00516E13" w:rsidRDefault="007D3006" w:rsidP="007D3006">
      <w:pPr>
        <w:rPr>
          <w:lang w:val="uk-UA"/>
        </w:rPr>
      </w:pPr>
      <w:r w:rsidRPr="00516E13">
        <w:rPr>
          <w:lang w:val="uk-UA"/>
        </w:rPr>
        <w:t>Інша справа &lt;</w:t>
      </w:r>
      <w:r w:rsidRPr="007D3006">
        <w:rPr>
          <w:lang w:val="en-US"/>
        </w:rPr>
        <w:t>header</w:t>
      </w:r>
      <w:r w:rsidRPr="00516E13">
        <w:rPr>
          <w:lang w:val="uk-UA"/>
        </w:rPr>
        <w:t>&gt;, робот, виявивши цей тег, сприймає його саме як шапку сайту або розділу.</w:t>
      </w:r>
    </w:p>
    <w:p w:rsidR="00740F8B" w:rsidRPr="00ED0115" w:rsidRDefault="00740F8B" w:rsidP="00740F8B">
      <w:pPr>
        <w:rPr>
          <w:rFonts w:ascii="Bahnschrift" w:hAnsi="Bahnschrift"/>
          <w:b/>
          <w:bCs/>
          <w:sz w:val="28"/>
          <w:szCs w:val="28"/>
          <w:lang w:val="uk-UA"/>
        </w:rPr>
      </w:pPr>
      <w:r w:rsidRPr="00ED0115">
        <w:rPr>
          <w:rFonts w:ascii="Bahnschrift" w:hAnsi="Bahnschrift"/>
          <w:b/>
          <w:bCs/>
          <w:sz w:val="28"/>
          <w:szCs w:val="28"/>
          <w:lang w:val="uk-UA"/>
        </w:rPr>
        <w:t>&lt;</w:t>
      </w:r>
      <w:r w:rsidRPr="000D3554">
        <w:rPr>
          <w:rFonts w:ascii="Bahnschrift" w:hAnsi="Bahnschrift"/>
          <w:b/>
          <w:bCs/>
          <w:noProof/>
          <w:sz w:val="28"/>
          <w:szCs w:val="28"/>
          <w:lang w:val="en-US"/>
        </w:rPr>
        <w:t>header</w:t>
      </w:r>
      <w:r w:rsidRPr="00ED0115">
        <w:rPr>
          <w:rFonts w:ascii="Bahnschrift" w:hAnsi="Bahnschrift"/>
          <w:b/>
          <w:bCs/>
          <w:sz w:val="28"/>
          <w:szCs w:val="28"/>
          <w:lang w:val="uk-UA"/>
        </w:rPr>
        <w:t>&gt;</w:t>
      </w:r>
    </w:p>
    <w:p w:rsidR="00740F8B" w:rsidRPr="00516E13" w:rsidRDefault="00740F8B" w:rsidP="00740F8B">
      <w:pPr>
        <w:rPr>
          <w:lang w:val="uk-UA"/>
        </w:rPr>
      </w:pPr>
      <w:r w:rsidRPr="00516E13">
        <w:rPr>
          <w:lang w:val="uk-UA"/>
        </w:rPr>
        <w:t>Визначає «шапку» сайту або розділу.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 html&gt;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&lt;html&gt;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&lt;head&gt;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&lt;meta</w:t>
      </w:r>
      <w:r w:rsidRPr="00000B46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000B46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&lt;title&gt;</w:t>
      </w: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header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&lt;body&gt;</w:t>
      </w:r>
    </w:p>
    <w:p w:rsidR="00000B46" w:rsidRPr="00ED0115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r w:rsidRPr="003F69B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header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00B46" w:rsidRPr="00ED0115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r w:rsidRPr="00322F7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1&gt;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Якийсь заголовок №1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r w:rsidRPr="00322F7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1&gt;</w:t>
      </w:r>
    </w:p>
    <w:p w:rsidR="00000B46" w:rsidRPr="00322F77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322F7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header</w:t>
      </w:r>
      <w:r w:rsidRPr="00322F7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00B46" w:rsidRPr="00ED0115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322F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article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000B46" w:rsidRPr="00ED0115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proofErr w:type="gramStart"/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2&gt;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Вітаю</w:t>
      </w:r>
      <w:proofErr w:type="gramEnd"/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2&gt;</w:t>
      </w:r>
    </w:p>
    <w:p w:rsidR="00000B46" w:rsidRPr="00ED0115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p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Як в Вас справи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p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&lt;/article&gt;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&lt;footer&gt;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Copyright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logos</w:t>
      </w:r>
    </w:p>
    <w:p w:rsidR="00000B46" w:rsidRPr="00000B4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00B4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&lt;/footer&gt;</w:t>
      </w:r>
    </w:p>
    <w:p w:rsidR="00000B46" w:rsidRPr="007F4AD6" w:rsidRDefault="00000B46" w:rsidP="00000B4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00B4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&lt;/body&gt;</w:t>
      </w: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5159D3" w:rsidRPr="00ED0115" w:rsidRDefault="00000B46" w:rsidP="00000B46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r w:rsidRPr="003F69B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7D3006" w:rsidRPr="000D3554" w:rsidRDefault="007D3006" w:rsidP="007D3006">
      <w:pPr>
        <w:rPr>
          <w:noProof/>
          <w:lang w:val="uk-UA"/>
        </w:rPr>
      </w:pPr>
      <w:r w:rsidRPr="000D3554">
        <w:rPr>
          <w:noProof/>
          <w:lang w:val="uk-UA"/>
        </w:rPr>
        <w:t>Що це дає в підсумку? Пошукові системи починають краще індексувати сайт, тому що чітко відокремлюють контент сторінки від допоміжних елементів. Мовні браузери, призначені для сліпих людей, пропускають заголовок і переходять безпосередньо до вмісту. Сайти можуть автоматично обмінюватися контентом та іншою інформацією між собою. Всі ці можливості називаються семантикою і дозволяють представити дані в зручному для роботів вигляді.</w:t>
      </w:r>
    </w:p>
    <w:p w:rsidR="000D3554" w:rsidRDefault="000D3554">
      <w:r>
        <w:br w:type="page"/>
      </w:r>
    </w:p>
    <w:p w:rsidR="00A1285B" w:rsidRPr="000D3554" w:rsidRDefault="00A1285B" w:rsidP="00A1285B">
      <w:pPr>
        <w:rPr>
          <w:rFonts w:ascii="Bahnschrift" w:hAnsi="Bahnschrift"/>
          <w:b/>
          <w:bCs/>
          <w:sz w:val="28"/>
          <w:szCs w:val="28"/>
        </w:rPr>
      </w:pPr>
      <w:r w:rsidRPr="000D3554">
        <w:rPr>
          <w:rFonts w:ascii="Bahnschrift" w:hAnsi="Bahnschrift"/>
          <w:b/>
          <w:bCs/>
          <w:sz w:val="28"/>
          <w:szCs w:val="28"/>
        </w:rPr>
        <w:lastRenderedPageBreak/>
        <w:t>&lt;article&gt;</w:t>
      </w:r>
    </w:p>
    <w:p w:rsidR="00A1285B" w:rsidRPr="000D3554" w:rsidRDefault="00A1285B" w:rsidP="00A1285B">
      <w:proofErr w:type="spellStart"/>
      <w:r>
        <w:t>Задає</w:t>
      </w:r>
      <w:proofErr w:type="spellEnd"/>
      <w:r w:rsidRPr="000D3554">
        <w:t xml:space="preserve"> </w:t>
      </w:r>
      <w:proofErr w:type="spellStart"/>
      <w:r>
        <w:t>зміст</w:t>
      </w:r>
      <w:proofErr w:type="spellEnd"/>
      <w:r w:rsidRPr="000D3554">
        <w:t xml:space="preserve"> </w:t>
      </w:r>
      <w:r>
        <w:t>сайту</w:t>
      </w:r>
      <w:r w:rsidRPr="000D3554">
        <w:t xml:space="preserve"> </w:t>
      </w:r>
      <w:r w:rsidR="005159D3">
        <w:rPr>
          <w:lang w:val="uk-UA"/>
        </w:rPr>
        <w:t>на</w:t>
      </w:r>
      <w:proofErr w:type="spellStart"/>
      <w:r>
        <w:t>кшталт</w:t>
      </w:r>
      <w:proofErr w:type="spellEnd"/>
      <w:r w:rsidRPr="000D3554">
        <w:t xml:space="preserve"> </w:t>
      </w:r>
      <w:proofErr w:type="spellStart"/>
      <w:r>
        <w:t>новини</w:t>
      </w:r>
      <w:proofErr w:type="spellEnd"/>
      <w:r w:rsidRPr="000D3554">
        <w:t xml:space="preserve">, </w:t>
      </w:r>
      <w:proofErr w:type="spellStart"/>
      <w:r>
        <w:t>статті</w:t>
      </w:r>
      <w:proofErr w:type="spellEnd"/>
      <w:r w:rsidRPr="000D3554">
        <w:t xml:space="preserve">, </w:t>
      </w:r>
      <w:r>
        <w:t>записи</w:t>
      </w:r>
      <w:r w:rsidRPr="000D3554">
        <w:t xml:space="preserve"> </w:t>
      </w:r>
      <w:r>
        <w:t>блогу</w:t>
      </w:r>
      <w:r w:rsidRPr="000D3554">
        <w:t xml:space="preserve">, </w:t>
      </w:r>
      <w:r>
        <w:t>форуму</w:t>
      </w:r>
      <w:r w:rsidRPr="000D3554">
        <w:t xml:space="preserve"> </w:t>
      </w:r>
      <w:proofErr w:type="spellStart"/>
      <w:r>
        <w:t>або</w:t>
      </w:r>
      <w:proofErr w:type="spellEnd"/>
      <w:r w:rsidRPr="000D3554">
        <w:t xml:space="preserve"> </w:t>
      </w:r>
      <w:proofErr w:type="spellStart"/>
      <w:r>
        <w:t>ін</w:t>
      </w:r>
      <w:proofErr w:type="spellEnd"/>
      <w:r w:rsidRPr="000D3554">
        <w:t>.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159D3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 html&gt;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&lt;html&gt;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&lt;head&gt;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&lt;meta</w:t>
      </w:r>
      <w:r w:rsidRPr="005159D3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5159D3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&lt;title&gt;</w:t>
      </w: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article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&lt;body&gt;</w:t>
      </w:r>
    </w:p>
    <w:p w:rsidR="005159D3" w:rsidRPr="000D3554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D355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header</w:t>
      </w:r>
      <w:r w:rsidRPr="000D355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&gt;&lt;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proofErr w:type="gramStart"/>
      <w:r w:rsidRPr="000D355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1&gt;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Якийсь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 xml:space="preserve"> заголовок</w:t>
      </w:r>
      <w:r w:rsidRPr="000D355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 xml:space="preserve"> </w:t>
      </w: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котрий буде індексуватись</w:t>
      </w:r>
      <w:r w:rsidRPr="000D355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r w:rsidRPr="000D355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1&gt;&lt;/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header</w:t>
      </w:r>
      <w:r w:rsidRPr="000D355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0D35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article</w:t>
      </w:r>
      <w:proofErr w:type="spellEnd"/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5159D3" w:rsidRPr="005159D3" w:rsidRDefault="005159D3" w:rsidP="00B84AC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r w:rsidR="00B84AC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 xml:space="preserve">Ця частина </w:t>
      </w:r>
      <w:proofErr w:type="spellStart"/>
      <w:r w:rsidR="00B84AC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іднексується</w:t>
      </w:r>
      <w:proofErr w:type="spellEnd"/>
      <w:r w:rsidR="00B84AC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 xml:space="preserve"> як </w:t>
      </w:r>
      <w:proofErr w:type="spellStart"/>
      <w:r w:rsidR="00B84AC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вказанно</w:t>
      </w:r>
      <w:proofErr w:type="spellEnd"/>
      <w:r w:rsidR="00B84AC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 xml:space="preserve"> у </w:t>
      </w:r>
      <w:proofErr w:type="spellStart"/>
      <w:r w:rsidR="00B84AC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лекціі</w:t>
      </w:r>
      <w:proofErr w:type="spellEnd"/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. 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article</w:t>
      </w:r>
      <w:proofErr w:type="spellEnd"/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5159D3" w:rsidRPr="005159D3" w:rsidRDefault="005159D3" w:rsidP="005159D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body</w:t>
      </w:r>
      <w:proofErr w:type="spellEnd"/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5159D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</w:p>
    <w:p w:rsidR="00374E3E" w:rsidRDefault="005159D3" w:rsidP="00A1285B"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html</w:t>
      </w:r>
      <w:proofErr w:type="spellEnd"/>
      <w:r w:rsidRPr="005159D3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374E3E" w:rsidRPr="000D3554" w:rsidRDefault="00374E3E" w:rsidP="00374E3E">
      <w:pPr>
        <w:rPr>
          <w:rFonts w:ascii="Bahnschrift" w:hAnsi="Bahnschrift"/>
          <w:b/>
          <w:bCs/>
          <w:sz w:val="28"/>
          <w:szCs w:val="28"/>
        </w:rPr>
      </w:pPr>
      <w:r w:rsidRPr="000D3554">
        <w:rPr>
          <w:rFonts w:ascii="Bahnschrift" w:hAnsi="Bahnschrift"/>
          <w:b/>
          <w:bCs/>
          <w:sz w:val="28"/>
          <w:szCs w:val="28"/>
        </w:rPr>
        <w:t>&lt;</w:t>
      </w:r>
      <w:proofErr w:type="spellStart"/>
      <w:r w:rsidRPr="000D3554">
        <w:rPr>
          <w:rFonts w:ascii="Bahnschrift" w:hAnsi="Bahnschrift"/>
          <w:b/>
          <w:bCs/>
          <w:sz w:val="28"/>
          <w:szCs w:val="28"/>
        </w:rPr>
        <w:t>aside</w:t>
      </w:r>
      <w:proofErr w:type="spellEnd"/>
      <w:r w:rsidRPr="000D3554">
        <w:rPr>
          <w:rFonts w:ascii="Bahnschrift" w:hAnsi="Bahnschrift"/>
          <w:b/>
          <w:bCs/>
          <w:sz w:val="28"/>
          <w:szCs w:val="28"/>
        </w:rPr>
        <w:t>&gt;</w:t>
      </w:r>
    </w:p>
    <w:p w:rsidR="00E63992" w:rsidRDefault="00374E3E" w:rsidP="00374E3E">
      <w:proofErr w:type="spellStart"/>
      <w:r>
        <w:t>Визначає</w:t>
      </w:r>
      <w:proofErr w:type="spellEnd"/>
      <w:r>
        <w:t xml:space="preserve"> блок,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відноситься</w:t>
      </w:r>
      <w:proofErr w:type="spellEnd"/>
      <w:r>
        <w:t xml:space="preserve"> до основного контенту, для </w:t>
      </w:r>
      <w:proofErr w:type="spellStart"/>
      <w:r>
        <w:t>розміщення</w:t>
      </w:r>
      <w:proofErr w:type="spellEnd"/>
      <w:r>
        <w:t xml:space="preserve"> рубрик, </w:t>
      </w:r>
      <w:proofErr w:type="spellStart"/>
      <w:r>
        <w:t>посилань</w:t>
      </w:r>
      <w:proofErr w:type="spellEnd"/>
      <w:r>
        <w:t xml:space="preserve"> на </w:t>
      </w:r>
      <w:proofErr w:type="spellStart"/>
      <w:r>
        <w:t>архів</w:t>
      </w:r>
      <w:proofErr w:type="spellEnd"/>
      <w:r>
        <w:t xml:space="preserve">, </w:t>
      </w:r>
      <w:proofErr w:type="spellStart"/>
      <w:r>
        <w:t>міток</w:t>
      </w:r>
      <w:proofErr w:type="spellEnd"/>
      <w:r>
        <w:t xml:space="preserve"> та </w:t>
      </w:r>
      <w:proofErr w:type="spellStart"/>
      <w:r>
        <w:t>іншої</w:t>
      </w:r>
      <w:proofErr w:type="spellEnd"/>
      <w:r>
        <w:t xml:space="preserve"> </w:t>
      </w:r>
      <w:proofErr w:type="spellStart"/>
      <w:proofErr w:type="gramStart"/>
      <w:r>
        <w:t>інформації</w:t>
      </w:r>
      <w:proofErr w:type="spellEnd"/>
      <w:r>
        <w:t xml:space="preserve"> </w:t>
      </w:r>
      <w:r w:rsidR="00322F77">
        <w:rPr>
          <w:lang w:val="uk-UA"/>
        </w:rPr>
        <w:t>.</w:t>
      </w:r>
      <w:proofErr w:type="gramEnd"/>
      <w:r w:rsidR="00322F77">
        <w:rPr>
          <w:lang w:val="uk-UA"/>
        </w:rPr>
        <w:t xml:space="preserve"> </w:t>
      </w:r>
      <w:proofErr w:type="spellStart"/>
      <w:r>
        <w:t>Такий</w:t>
      </w:r>
      <w:proofErr w:type="spellEnd"/>
      <w:r>
        <w:t xml:space="preserve"> блок,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розташовується</w:t>
      </w:r>
      <w:proofErr w:type="spellEnd"/>
      <w:r>
        <w:t xml:space="preserve">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називається</w:t>
      </w:r>
      <w:proofErr w:type="spellEnd"/>
      <w:r>
        <w:t xml:space="preserve">, як правило, «сайдбар»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бічна</w:t>
      </w:r>
      <w:proofErr w:type="spellEnd"/>
      <w:r>
        <w:t xml:space="preserve"> панель»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 html&gt;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&lt;html&gt;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&lt;head&gt;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&lt;meta</w:t>
      </w:r>
      <w:r w:rsidRPr="00E63992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D3554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&lt;title&gt;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aside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&lt;style&gt;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E63992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val="en-US" w:eastAsia="ru-RU"/>
        </w:rPr>
        <w:t>aside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{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E63992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background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E63992">
        <w:rPr>
          <w:rFonts w:ascii="Courier New" w:eastAsia="Times New Roman" w:hAnsi="Courier New" w:cs="Courier New"/>
          <w:color w:val="BC3EC6"/>
          <w:sz w:val="21"/>
          <w:szCs w:val="21"/>
          <w:shd w:val="clear" w:color="auto" w:fill="F8F7F2"/>
          <w:lang w:val="en-US" w:eastAsia="ru-RU"/>
        </w:rPr>
        <w:t>#f0f0f0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;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Цвет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фона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*/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E63992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padding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E63992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val="en-US" w:eastAsia="ru-RU"/>
        </w:rPr>
        <w:t>10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>px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;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Поля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*/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E63992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width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E63992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val="en-US" w:eastAsia="ru-RU"/>
        </w:rPr>
        <w:t>200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>px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;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Ширина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сайдбара</w:t>
      </w:r>
      <w:proofErr w:type="spellEnd"/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*/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E63992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float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right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;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Обтекание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слева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*/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}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E63992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val="en-US" w:eastAsia="ru-RU"/>
        </w:rPr>
        <w:t>article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{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E63992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margin-right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E63992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val="en-US" w:eastAsia="ru-RU"/>
        </w:rPr>
        <w:t>240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>px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;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Отступ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справа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*/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E63992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display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E63992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block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;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</w:t>
      </w:r>
      <w:proofErr w:type="spellStart"/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Блочн</w:t>
      </w:r>
      <w:r w:rsidR="008A5C5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і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й</w:t>
      </w:r>
      <w:proofErr w:type="spellEnd"/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элемент</w:t>
      </w:r>
      <w:r w:rsidRPr="00E6399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*/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}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&lt;/style&gt;</w:t>
      </w:r>
    </w:p>
    <w:p w:rsidR="00E63992" w:rsidRPr="007F4AD6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E63992" w:rsidRPr="007F4AD6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&lt;body&gt;</w:t>
      </w:r>
    </w:p>
    <w:p w:rsidR="00E63992" w:rsidRPr="007F4AD6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&lt;aside&gt;</w:t>
      </w:r>
    </w:p>
    <w:p w:rsidR="00E63992" w:rsidRPr="007F4AD6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&lt;p&gt;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1й елемент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&lt;/p&gt;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2й елемент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3 й елемент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&lt;/p&gt;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aside</w:t>
      </w:r>
      <w:proofErr w:type="spellEnd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article</w:t>
      </w:r>
      <w:proofErr w:type="spellEnd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Частина котра належить до артикулу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article</w:t>
      </w:r>
      <w:proofErr w:type="spellEnd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E63992" w:rsidRPr="00E63992" w:rsidRDefault="00E63992" w:rsidP="00E6399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body</w:t>
      </w:r>
      <w:proofErr w:type="spellEnd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r w:rsidRPr="00E6399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</w:p>
    <w:p w:rsidR="00E63992" w:rsidRDefault="00E63992" w:rsidP="00E63992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html</w:t>
      </w:r>
      <w:proofErr w:type="spellEnd"/>
      <w:r w:rsidRPr="00E63992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E51CE2" w:rsidRDefault="00E51CE2" w:rsidP="00E63992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</w:p>
    <w:p w:rsidR="00322F77" w:rsidRDefault="00322F77" w:rsidP="00E63992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</w:p>
    <w:p w:rsidR="000D3554" w:rsidRDefault="000D3554">
      <w:r>
        <w:br w:type="page"/>
      </w:r>
    </w:p>
    <w:p w:rsidR="00E51CE2" w:rsidRPr="000D3554" w:rsidRDefault="00E51CE2" w:rsidP="00E51CE2">
      <w:pPr>
        <w:rPr>
          <w:rFonts w:ascii="Bahnschrift" w:hAnsi="Bahnschrift"/>
          <w:b/>
          <w:bCs/>
          <w:sz w:val="28"/>
          <w:szCs w:val="28"/>
        </w:rPr>
      </w:pPr>
      <w:r w:rsidRPr="000D3554">
        <w:rPr>
          <w:rFonts w:ascii="Bahnschrift" w:hAnsi="Bahnschrift"/>
          <w:b/>
          <w:bCs/>
          <w:sz w:val="28"/>
          <w:szCs w:val="28"/>
        </w:rPr>
        <w:lastRenderedPageBreak/>
        <w:t>&lt;</w:t>
      </w:r>
      <w:proofErr w:type="spellStart"/>
      <w:r w:rsidRPr="000D3554">
        <w:rPr>
          <w:rFonts w:ascii="Bahnschrift" w:hAnsi="Bahnschrift"/>
          <w:b/>
          <w:bCs/>
          <w:sz w:val="28"/>
          <w:szCs w:val="28"/>
        </w:rPr>
        <w:t>figure</w:t>
      </w:r>
      <w:proofErr w:type="spellEnd"/>
      <w:r w:rsidRPr="000D3554">
        <w:rPr>
          <w:rFonts w:ascii="Bahnschrift" w:hAnsi="Bahnschrift"/>
          <w:b/>
          <w:bCs/>
          <w:sz w:val="28"/>
          <w:szCs w:val="28"/>
        </w:rPr>
        <w:t>&gt;</w:t>
      </w:r>
    </w:p>
    <w:p w:rsidR="00E51CE2" w:rsidRDefault="00E51CE2" w:rsidP="00E51CE2"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групування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зображень</w:t>
      </w:r>
      <w:proofErr w:type="spellEnd"/>
      <w:r>
        <w:t xml:space="preserve"> та </w:t>
      </w:r>
      <w:proofErr w:type="spellStart"/>
      <w:r>
        <w:t>підписів</w:t>
      </w:r>
      <w:proofErr w:type="spellEnd"/>
      <w:r>
        <w:t xml:space="preserve"> до них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 html&gt;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&lt;html&gt;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&lt;head&gt;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&lt;meta</w:t>
      </w:r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A449E" w:rsidRPr="008A449E" w:rsidRDefault="008A449E" w:rsidP="000D355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&lt;title&gt;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figure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&lt;style&gt;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figure {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background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BC3EC6"/>
          <w:sz w:val="21"/>
          <w:szCs w:val="21"/>
          <w:shd w:val="clear" w:color="auto" w:fill="F8F7F2"/>
          <w:lang w:val="en-US" w:eastAsia="ru-RU"/>
        </w:rPr>
        <w:t>#5f6a72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;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Цвет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фона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*/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padding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val="en-US" w:eastAsia="ru-RU"/>
        </w:rPr>
        <w:t>10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>px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;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Поля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вокруг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*/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display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block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;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/* </w:t>
      </w:r>
      <w:proofErr w:type="spellStart"/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Блочн</w:t>
      </w:r>
      <w:r w:rsidR="008A5C5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і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й</w:t>
      </w:r>
      <w:proofErr w:type="spellEnd"/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элемент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val="en-US" w:eastAsia="ru-RU"/>
        </w:rPr>
        <w:t xml:space="preserve"> */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spellStart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width</w:t>
      </w:r>
      <w:proofErr w:type="spellEnd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: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eastAsia="ru-RU"/>
        </w:rPr>
        <w:t>150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>px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;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/* Ширина */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proofErr w:type="spellStart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float</w:t>
      </w:r>
      <w:proofErr w:type="spellEnd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: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 xml:space="preserve"> </w:t>
      </w:r>
      <w:proofErr w:type="spellStart"/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>left</w:t>
      </w:r>
      <w:proofErr w:type="spellEnd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;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 xml:space="preserve">/* Блоки </w:t>
      </w:r>
      <w:proofErr w:type="spellStart"/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в</w:t>
      </w:r>
      <w:r w:rsidR="008A5C5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і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страиваются</w:t>
      </w:r>
      <w:proofErr w:type="spellEnd"/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 xml:space="preserve"> по горизонтали */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proofErr w:type="spellStart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margin</w:t>
      </w:r>
      <w:proofErr w:type="spellEnd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: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eastAsia="ru-RU"/>
        </w:rPr>
        <w:t>0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eastAsia="ru-RU"/>
        </w:rPr>
        <w:t>10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 xml:space="preserve">px </w:t>
      </w:r>
      <w:proofErr w:type="spellStart"/>
      <w:r w:rsidRPr="008A449E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eastAsia="ru-RU"/>
        </w:rPr>
        <w:t>10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>px</w:t>
      </w:r>
      <w:proofErr w:type="spellEnd"/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D6562B"/>
          <w:sz w:val="21"/>
          <w:szCs w:val="21"/>
          <w:shd w:val="clear" w:color="auto" w:fill="F8F7F2"/>
          <w:lang w:eastAsia="ru-RU"/>
        </w:rPr>
        <w:t>0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;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 xml:space="preserve">/* </w:t>
      </w:r>
      <w:proofErr w:type="spellStart"/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Отступ</w:t>
      </w:r>
      <w:r w:rsidR="008A5C5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і</w:t>
      </w:r>
      <w:proofErr w:type="spellEnd"/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 xml:space="preserve"> */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proofErr w:type="spellStart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text-align</w:t>
      </w:r>
      <w:proofErr w:type="spellEnd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: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 xml:space="preserve"> </w:t>
      </w:r>
      <w:proofErr w:type="spellStart"/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>center</w:t>
      </w:r>
      <w:proofErr w:type="spellEnd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;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 xml:space="preserve">/* </w:t>
      </w:r>
      <w:proofErr w:type="spellStart"/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В</w:t>
      </w:r>
      <w:r w:rsidR="008A5C52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і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равнивание</w:t>
      </w:r>
      <w:proofErr w:type="spellEnd"/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 xml:space="preserve"> по центру */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}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proofErr w:type="spellStart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figcaption</w:t>
      </w:r>
      <w:proofErr w:type="spellEnd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{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proofErr w:type="spellStart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eastAsia="ru-RU"/>
        </w:rPr>
        <w:t>color</w:t>
      </w:r>
      <w:proofErr w:type="spellEnd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: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BC3EC6"/>
          <w:sz w:val="21"/>
          <w:szCs w:val="21"/>
          <w:shd w:val="clear" w:color="auto" w:fill="F8F7F2"/>
          <w:lang w:eastAsia="ru-RU"/>
        </w:rPr>
        <w:t>#</w:t>
      </w:r>
      <w:proofErr w:type="spellStart"/>
      <w:r w:rsidRPr="008A449E">
        <w:rPr>
          <w:rFonts w:ascii="Courier New" w:eastAsia="Times New Roman" w:hAnsi="Courier New" w:cs="Courier New"/>
          <w:color w:val="BC3EC6"/>
          <w:sz w:val="21"/>
          <w:szCs w:val="21"/>
          <w:shd w:val="clear" w:color="auto" w:fill="F8F7F2"/>
          <w:lang w:eastAsia="ru-RU"/>
        </w:rPr>
        <w:t>fff</w:t>
      </w:r>
      <w:proofErr w:type="spellEnd"/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; </w:t>
      </w:r>
      <w:r w:rsidRPr="008A449E">
        <w:rPr>
          <w:rFonts w:ascii="Courier New" w:eastAsia="Times New Roman" w:hAnsi="Courier New" w:cs="Courier New"/>
          <w:color w:val="999999"/>
          <w:sz w:val="21"/>
          <w:szCs w:val="21"/>
          <w:shd w:val="clear" w:color="auto" w:fill="F8F7F2"/>
          <w:lang w:eastAsia="ru-RU"/>
        </w:rPr>
        <w:t>/* Цвет текста */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}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&lt;/style&gt;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&lt;body&gt;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&lt;article&gt;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&lt;figure&gt;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&lt;p&gt;&lt;</w:t>
      </w:r>
      <w:proofErr w:type="spellStart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img</w:t>
      </w:r>
      <w:proofErr w:type="spellEnd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src</w:t>
      </w:r>
      <w:proofErr w:type="spellEnd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"images/thumb1.jpg"</w:t>
      </w:r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alt=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""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&gt;&lt;/p&gt;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spellStart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figcaption</w:t>
      </w:r>
      <w:proofErr w:type="spellEnd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Софийский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собор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proofErr w:type="spellStart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figcaption</w:t>
      </w:r>
      <w:proofErr w:type="spellEnd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&lt;/figure&gt;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&lt;figure&gt;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&lt;p&gt;&lt;</w:t>
      </w:r>
      <w:proofErr w:type="spellStart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img</w:t>
      </w:r>
      <w:proofErr w:type="spellEnd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src</w:t>
      </w:r>
      <w:proofErr w:type="spellEnd"/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"images/thumb2.jpg"</w:t>
      </w:r>
      <w:r w:rsidRPr="008A449E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alt=</w:t>
      </w:r>
      <w:r w:rsidRPr="008A449E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""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&gt;&lt;/p&gt;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spellStart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figcaption</w:t>
      </w:r>
      <w:proofErr w:type="spellEnd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Польский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костёл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proofErr w:type="spellStart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figcaption</w:t>
      </w:r>
      <w:proofErr w:type="spellEnd"/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A449E" w:rsidRPr="008A449E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8A449E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&lt;/figure&gt;</w:t>
      </w:r>
    </w:p>
    <w:p w:rsidR="008A449E" w:rsidRPr="007F4AD6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A449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&lt;/article&gt;</w:t>
      </w:r>
    </w:p>
    <w:p w:rsidR="008A449E" w:rsidRPr="007F4AD6" w:rsidRDefault="008A449E" w:rsidP="008A449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&lt;/body&gt;</w:t>
      </w:r>
    </w:p>
    <w:p w:rsidR="008A449E" w:rsidRPr="007F4AD6" w:rsidRDefault="008A449E" w:rsidP="008A449E">
      <w:pPr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&lt;/html&gt;</w:t>
      </w:r>
    </w:p>
    <w:p w:rsidR="008A449E" w:rsidRDefault="008A449E" w:rsidP="008A449E">
      <w:pPr>
        <w:rPr>
          <w:lang w:val="uk-UA"/>
        </w:rPr>
      </w:pPr>
      <w:r>
        <w:rPr>
          <w:lang w:val="uk-UA"/>
        </w:rPr>
        <w:t>Вийде наступне:</w:t>
      </w:r>
    </w:p>
    <w:p w:rsidR="008A449E" w:rsidRDefault="008A449E" w:rsidP="008A449E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5718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B6" w:rsidRPr="000D3554" w:rsidRDefault="000200B6" w:rsidP="000200B6">
      <w:pPr>
        <w:rPr>
          <w:rFonts w:ascii="Bahnschrift" w:hAnsi="Bahnschrift"/>
          <w:b/>
          <w:bCs/>
          <w:sz w:val="28"/>
          <w:szCs w:val="28"/>
        </w:rPr>
      </w:pPr>
      <w:r w:rsidRPr="000D3554">
        <w:rPr>
          <w:rFonts w:ascii="Bahnschrift" w:hAnsi="Bahnschrift"/>
          <w:b/>
          <w:bCs/>
          <w:sz w:val="28"/>
          <w:szCs w:val="28"/>
        </w:rPr>
        <w:t>&lt;</w:t>
      </w:r>
      <w:proofErr w:type="spellStart"/>
      <w:r w:rsidRPr="000D3554">
        <w:rPr>
          <w:rFonts w:ascii="Bahnschrift" w:hAnsi="Bahnschrift"/>
          <w:b/>
          <w:bCs/>
          <w:sz w:val="28"/>
          <w:szCs w:val="28"/>
        </w:rPr>
        <w:t>figcaption</w:t>
      </w:r>
      <w:proofErr w:type="spellEnd"/>
      <w:r w:rsidRPr="000D3554">
        <w:rPr>
          <w:rFonts w:ascii="Bahnschrift" w:hAnsi="Bahnschrift"/>
          <w:b/>
          <w:bCs/>
          <w:sz w:val="28"/>
          <w:szCs w:val="28"/>
        </w:rPr>
        <w:t>&gt;</w:t>
      </w:r>
    </w:p>
    <w:p w:rsidR="000200B6" w:rsidRDefault="000200B6" w:rsidP="000200B6">
      <w:pPr>
        <w:rPr>
          <w:lang w:val="uk-UA"/>
        </w:rPr>
      </w:pPr>
      <w:r w:rsidRPr="000200B6">
        <w:rPr>
          <w:lang w:val="uk-UA"/>
        </w:rPr>
        <w:t xml:space="preserve">Містить опис для </w:t>
      </w:r>
      <w:proofErr w:type="spellStart"/>
      <w:r w:rsidRPr="000200B6">
        <w:rPr>
          <w:lang w:val="uk-UA"/>
        </w:rPr>
        <w:t>тега</w:t>
      </w:r>
      <w:proofErr w:type="spellEnd"/>
      <w:r w:rsidRPr="000200B6">
        <w:rPr>
          <w:lang w:val="uk-UA"/>
        </w:rPr>
        <w:t xml:space="preserve"> &lt;</w:t>
      </w:r>
      <w:proofErr w:type="spellStart"/>
      <w:r w:rsidRPr="000200B6">
        <w:rPr>
          <w:lang w:val="uk-UA"/>
        </w:rPr>
        <w:t>figure</w:t>
      </w:r>
      <w:proofErr w:type="spellEnd"/>
      <w:r w:rsidRPr="000200B6">
        <w:rPr>
          <w:lang w:val="uk-UA"/>
        </w:rPr>
        <w:t>&gt;. Тег &lt;</w:t>
      </w:r>
      <w:proofErr w:type="spellStart"/>
      <w:r w:rsidRPr="000200B6">
        <w:rPr>
          <w:lang w:val="uk-UA"/>
        </w:rPr>
        <w:t>figcaption</w:t>
      </w:r>
      <w:proofErr w:type="spellEnd"/>
      <w:r w:rsidRPr="000200B6">
        <w:rPr>
          <w:lang w:val="uk-UA"/>
        </w:rPr>
        <w:t>&gt; повинен бути першим або останнім елементом в групі.</w:t>
      </w:r>
    </w:p>
    <w:p w:rsidR="000D3554" w:rsidRDefault="000D3554" w:rsidP="000200B6">
      <w:pPr>
        <w:rPr>
          <w:lang w:val="uk-UA"/>
        </w:rPr>
      </w:pPr>
    </w:p>
    <w:p w:rsidR="000200B6" w:rsidRPr="00ED0115" w:rsidRDefault="000200B6" w:rsidP="000200B6">
      <w:pPr>
        <w:rPr>
          <w:rFonts w:ascii="Bahnschrift" w:hAnsi="Bahnschrift"/>
          <w:b/>
          <w:bCs/>
          <w:sz w:val="28"/>
          <w:szCs w:val="28"/>
          <w:lang w:val="uk-UA"/>
        </w:rPr>
      </w:pPr>
      <w:r w:rsidRPr="00ED0115">
        <w:rPr>
          <w:rFonts w:ascii="Bahnschrift" w:hAnsi="Bahnschrift"/>
          <w:b/>
          <w:bCs/>
          <w:sz w:val="28"/>
          <w:szCs w:val="28"/>
          <w:lang w:val="uk-UA"/>
        </w:rPr>
        <w:lastRenderedPageBreak/>
        <w:t>&lt;</w:t>
      </w:r>
      <w:proofErr w:type="spellStart"/>
      <w:r w:rsidRPr="000D3554">
        <w:rPr>
          <w:rFonts w:ascii="Bahnschrift" w:hAnsi="Bahnschrift"/>
          <w:b/>
          <w:bCs/>
          <w:sz w:val="28"/>
          <w:szCs w:val="28"/>
        </w:rPr>
        <w:t>footer</w:t>
      </w:r>
      <w:proofErr w:type="spellEnd"/>
      <w:r w:rsidRPr="00ED0115">
        <w:rPr>
          <w:rFonts w:ascii="Bahnschrift" w:hAnsi="Bahnschrift"/>
          <w:b/>
          <w:bCs/>
          <w:sz w:val="28"/>
          <w:szCs w:val="28"/>
          <w:lang w:val="uk-UA"/>
        </w:rPr>
        <w:t>&gt;</w:t>
      </w:r>
    </w:p>
    <w:p w:rsidR="000200B6" w:rsidRDefault="000200B6" w:rsidP="000200B6">
      <w:pPr>
        <w:rPr>
          <w:lang w:val="uk-UA"/>
        </w:rPr>
      </w:pPr>
      <w:r w:rsidRPr="000200B6">
        <w:rPr>
          <w:lang w:val="uk-UA"/>
        </w:rPr>
        <w:t>Задає «підвал» сайту або розділу, в ньому зазвичай розташовується ім'я автора, дата документа, контактна і правова інформація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B4FAD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 html&gt;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&lt;html&gt;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&lt;head&gt;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&lt;meta</w:t>
      </w:r>
      <w:r w:rsidRPr="008B4FA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8B4FA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&lt;title&gt;</w:t>
      </w: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footer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&lt;body&gt;</w:t>
      </w:r>
    </w:p>
    <w:p w:rsidR="008B4FAD" w:rsidRPr="007F4AD6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&lt;header&gt;</w:t>
      </w:r>
    </w:p>
    <w:p w:rsidR="008B4FAD" w:rsidRPr="007F4AD6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&lt;h1&gt;</w:t>
      </w:r>
      <w:r w:rsidRPr="008B4FAD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8F7F2"/>
          <w:lang w:val="uk-UA" w:eastAsia="ru-RU"/>
        </w:rPr>
        <w:t>Заголовок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&lt;/h1&gt;</w:t>
      </w:r>
    </w:p>
    <w:p w:rsidR="008B4FAD" w:rsidRPr="007F4AD6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&lt;/header&gt;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spellStart"/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article</w:t>
      </w:r>
      <w:proofErr w:type="spellEnd"/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&lt;h</w:t>
      </w:r>
      <w:proofErr w:type="gramStart"/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2&gt;</w:t>
      </w:r>
      <w:r w:rsidRPr="008B4FAD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8F7F2"/>
          <w:lang w:val="uk-UA" w:eastAsia="ru-RU"/>
        </w:rPr>
        <w:t>Вітаю</w:t>
      </w:r>
      <w:proofErr w:type="gramEnd"/>
      <w:r w:rsidRPr="008B4FAD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8F7F2"/>
          <w:lang w:val="uk-UA" w:eastAsia="ru-RU"/>
        </w:rPr>
        <w:t>!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&lt;/h2&gt;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&lt;p&gt;</w:t>
      </w: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Рада приветствовать вас на своем </w:t>
      </w:r>
      <w:proofErr w:type="gramStart"/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сайте.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proofErr w:type="gramEnd"/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/p&gt;</w:t>
      </w:r>
    </w:p>
    <w:p w:rsidR="008B4FAD" w:rsidRPr="007F4AD6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B4FA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article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B4FAD" w:rsidRPr="007F4AD6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footer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B4FAD" w:rsidRPr="008B4FAD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Контактна інформація</w:t>
      </w:r>
    </w:p>
    <w:p w:rsidR="008B4FAD" w:rsidRPr="007F4AD6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r w:rsidRPr="008B4FA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footer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B4FAD" w:rsidRPr="007F4AD6" w:rsidRDefault="008B4FAD" w:rsidP="008B4FA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&lt;/body&gt;</w:t>
      </w: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0200B6" w:rsidRPr="007F4AD6" w:rsidRDefault="008B4FAD" w:rsidP="008B4FAD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&lt;/html&gt;</w:t>
      </w:r>
    </w:p>
    <w:p w:rsidR="001D0063" w:rsidRPr="007F4AD6" w:rsidRDefault="001D0063" w:rsidP="008B4FAD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1D0063" w:rsidRPr="00ED0115" w:rsidRDefault="001D0063" w:rsidP="000D3554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ED0115">
        <w:rPr>
          <w:rFonts w:ascii="Bahnschrift" w:hAnsi="Bahnschrift"/>
          <w:b/>
          <w:bCs/>
          <w:sz w:val="28"/>
          <w:szCs w:val="28"/>
          <w:lang w:val="en-US"/>
        </w:rPr>
        <w:t>&lt;</w:t>
      </w:r>
      <w:proofErr w:type="spellStart"/>
      <w:r w:rsidRPr="00ED0115">
        <w:rPr>
          <w:rFonts w:ascii="Bahnschrift" w:hAnsi="Bahnschrift"/>
          <w:b/>
          <w:bCs/>
          <w:sz w:val="28"/>
          <w:szCs w:val="28"/>
          <w:lang w:val="en-US"/>
        </w:rPr>
        <w:t>hgroup</w:t>
      </w:r>
      <w:proofErr w:type="spellEnd"/>
      <w:r w:rsidRPr="00ED0115">
        <w:rPr>
          <w:rFonts w:ascii="Bahnschrift" w:hAnsi="Bahnschrift"/>
          <w:b/>
          <w:bCs/>
          <w:sz w:val="28"/>
          <w:szCs w:val="28"/>
          <w:lang w:val="en-US"/>
        </w:rPr>
        <w:t>&gt;</w:t>
      </w:r>
    </w:p>
    <w:p w:rsidR="001D0063" w:rsidRDefault="001D0063" w:rsidP="001D0063">
      <w:pPr>
        <w:spacing w:after="0" w:line="240" w:lineRule="auto"/>
        <w:rPr>
          <w:lang w:val="uk-UA"/>
        </w:rPr>
      </w:pPr>
      <w:r w:rsidRPr="001D0063">
        <w:rPr>
          <w:lang w:val="uk-UA"/>
        </w:rPr>
        <w:t xml:space="preserve">Використовується для групування заголовків </w:t>
      </w:r>
      <w:r w:rsidR="00322F77">
        <w:rPr>
          <w:lang w:val="uk-UA"/>
        </w:rPr>
        <w:t>веб-сторінки або розділу.</w:t>
      </w:r>
    </w:p>
    <w:p w:rsidR="0072192F" w:rsidRPr="0072192F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2192F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 html&gt;</w:t>
      </w:r>
    </w:p>
    <w:p w:rsidR="0072192F" w:rsidRPr="0072192F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2192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&lt;html&gt;</w:t>
      </w:r>
    </w:p>
    <w:p w:rsidR="0072192F" w:rsidRPr="0072192F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219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72192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&lt;head&gt;</w:t>
      </w:r>
    </w:p>
    <w:p w:rsidR="0072192F" w:rsidRPr="0072192F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219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2192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&lt;meta</w:t>
      </w:r>
      <w:r w:rsidRPr="0072192F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72192F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72192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72192F" w:rsidRPr="0072192F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219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2192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&lt;title&gt;</w:t>
      </w:r>
      <w:proofErr w:type="spellStart"/>
      <w:r w:rsidRPr="007219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hgroup</w:t>
      </w:r>
      <w:proofErr w:type="spellEnd"/>
      <w:r w:rsidRPr="0072192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72192F" w:rsidRPr="0072192F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219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72192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  <w:r w:rsidRPr="007219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72192F" w:rsidRPr="0072192F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219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72192F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&lt;body&gt;</w:t>
      </w:r>
    </w:p>
    <w:p w:rsidR="0072192F" w:rsidRPr="007F4AD6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2192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spellStart"/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hgroup</w:t>
      </w:r>
      <w:proofErr w:type="spellEnd"/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72192F" w:rsidRPr="007F4AD6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&lt;h1&gt; &lt;/h1&gt;</w:t>
      </w:r>
    </w:p>
    <w:p w:rsidR="0072192F" w:rsidRPr="007F4AD6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&lt;h2&gt; &lt;/h2&gt;</w:t>
      </w:r>
    </w:p>
    <w:p w:rsidR="0072192F" w:rsidRPr="007F4AD6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proofErr w:type="spellStart"/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hgroup</w:t>
      </w:r>
      <w:proofErr w:type="spellEnd"/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72192F" w:rsidRPr="007F4AD6" w:rsidRDefault="0072192F" w:rsidP="0072192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&lt;/body&gt;</w:t>
      </w: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72192F" w:rsidRPr="007F4AD6" w:rsidRDefault="0072192F" w:rsidP="0072192F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&lt;/html&gt;</w:t>
      </w:r>
    </w:p>
    <w:p w:rsidR="0083172D" w:rsidRPr="007F4AD6" w:rsidRDefault="0083172D" w:rsidP="0072192F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</w:pPr>
    </w:p>
    <w:p w:rsidR="0083172D" w:rsidRPr="00ED0115" w:rsidRDefault="0083172D" w:rsidP="000D3554">
      <w:pPr>
        <w:rPr>
          <w:rFonts w:ascii="Bahnschrift" w:hAnsi="Bahnschrift"/>
          <w:b/>
          <w:bCs/>
          <w:sz w:val="28"/>
          <w:szCs w:val="28"/>
          <w:lang w:val="en-US"/>
        </w:rPr>
      </w:pPr>
      <w:r w:rsidRPr="00ED0115">
        <w:rPr>
          <w:rFonts w:ascii="Bahnschrift" w:hAnsi="Bahnschrift"/>
          <w:b/>
          <w:bCs/>
          <w:sz w:val="28"/>
          <w:szCs w:val="28"/>
          <w:lang w:val="en-US"/>
        </w:rPr>
        <w:t>&lt;nav&gt;</w:t>
      </w:r>
    </w:p>
    <w:p w:rsidR="0083172D" w:rsidRDefault="0083172D" w:rsidP="0083172D">
      <w:pPr>
        <w:spacing w:after="0" w:line="240" w:lineRule="auto"/>
        <w:rPr>
          <w:lang w:val="uk-UA"/>
        </w:rPr>
      </w:pPr>
      <w:r w:rsidRPr="0083172D">
        <w:rPr>
          <w:lang w:val="uk-UA"/>
        </w:rPr>
        <w:t>За</w:t>
      </w:r>
      <w:r w:rsidR="00322F77">
        <w:rPr>
          <w:lang w:val="uk-UA"/>
        </w:rPr>
        <w:t>дає навігацію по сайту</w:t>
      </w:r>
      <w:r w:rsidRPr="0083172D">
        <w:rPr>
          <w:lang w:val="uk-UA"/>
        </w:rPr>
        <w:t>. Якщо на сторінці декілька блоків посилань, то в &lt;nav&gt; зазвичай поміщають пріоритетні посилання. Також допустимо використовувати декілька тегів &lt;nav&gt; в документі. Забороняється вкладати &lt;nav&gt; всередину &lt;</w:t>
      </w:r>
      <w:proofErr w:type="spellStart"/>
      <w:r w:rsidRPr="0083172D">
        <w:rPr>
          <w:lang w:val="uk-UA"/>
        </w:rPr>
        <w:t>address</w:t>
      </w:r>
      <w:proofErr w:type="spellEnd"/>
      <w:r w:rsidRPr="0083172D">
        <w:rPr>
          <w:lang w:val="uk-UA"/>
        </w:rPr>
        <w:t>&gt;.</w:t>
      </w:r>
    </w:p>
    <w:p w:rsidR="0083172D" w:rsidRDefault="0083172D" w:rsidP="0083172D">
      <w:pPr>
        <w:spacing w:after="0" w:line="240" w:lineRule="auto"/>
        <w:rPr>
          <w:lang w:val="uk-UA"/>
        </w:rPr>
      </w:pP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 html&gt;</w:t>
      </w: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&lt;html&gt;</w:t>
      </w: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&lt;head&gt;</w:t>
      </w: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&lt;meta</w:t>
      </w:r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83172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&lt;title&gt;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nav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83172D" w:rsidRPr="000D3554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D355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body</w:t>
      </w:r>
      <w:r w:rsidRPr="000D355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3172D" w:rsidRPr="00322F77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0D35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322F7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</w:t>
      </w:r>
      <w:r w:rsidRPr="003F69B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header</w:t>
      </w:r>
      <w:r w:rsidRPr="00322F7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322F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 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&lt;h</w:t>
      </w:r>
      <w:proofErr w:type="gramStart"/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1&gt;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Чебурашка</w:t>
      </w:r>
      <w:proofErr w:type="gramEnd"/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и крокодил Гена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&lt;/h1&gt;</w:t>
      </w: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&lt;/header&gt;</w:t>
      </w: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&lt;nav&gt;&lt;a</w:t>
      </w:r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83172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"1.html"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Чебурашка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&lt;/a&gt;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|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&lt;a</w:t>
      </w:r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83172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"2.html"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Гена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&lt;/a&gt;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|</w:t>
      </w:r>
    </w:p>
    <w:p w:rsidR="0083172D" w:rsidRP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lastRenderedPageBreak/>
        <w:t xml:space="preserve">      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&lt;a</w:t>
      </w:r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83172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"3.html"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Шапокляк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&lt;/a&gt;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| 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&lt;a</w:t>
      </w:r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</w:t>
      </w:r>
      <w:proofErr w:type="spellStart"/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83172D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=</w:t>
      </w:r>
      <w:r w:rsidRPr="0083172D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"4.html"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Лариска</w:t>
      </w: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&lt;/a&gt;&lt;/nav&gt;</w:t>
      </w:r>
    </w:p>
    <w:p w:rsidR="0083172D" w:rsidRPr="00ED0115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r w:rsidRPr="003F69B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article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3172D" w:rsidRPr="00ED0115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r w:rsidRPr="003F69B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2&gt;</w:t>
      </w:r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Добро</w:t>
      </w: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proofErr w:type="gramStart"/>
      <w:r w:rsidRPr="008317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>пожаловать</w:t>
      </w: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!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End"/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/</w:t>
      </w:r>
      <w:r w:rsidRPr="003F69B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2&gt;</w:t>
      </w:r>
    </w:p>
    <w:p w:rsidR="0083172D" w:rsidRPr="00ED0115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r w:rsidRPr="003F69B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article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83172D" w:rsidRPr="00ED0115" w:rsidRDefault="0083172D" w:rsidP="0083172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r w:rsidRPr="003F69B7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body</w:t>
      </w:r>
      <w:r w:rsidRPr="00ED011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 w:rsidRPr="00ED011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83172D" w:rsidRDefault="0083172D" w:rsidP="0083172D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html</w:t>
      </w:r>
      <w:proofErr w:type="spellEnd"/>
      <w:r w:rsidRPr="0083172D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997BA8" w:rsidRDefault="00997BA8" w:rsidP="0083172D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</w:p>
    <w:p w:rsidR="00997BA8" w:rsidRDefault="00997BA8" w:rsidP="0083172D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</w:p>
    <w:p w:rsidR="00997BA8" w:rsidRPr="000D3554" w:rsidRDefault="00997BA8" w:rsidP="000D3554">
      <w:pPr>
        <w:rPr>
          <w:rFonts w:ascii="Bahnschrift" w:hAnsi="Bahnschrift"/>
          <w:b/>
          <w:bCs/>
          <w:sz w:val="28"/>
          <w:szCs w:val="28"/>
        </w:rPr>
      </w:pPr>
      <w:r w:rsidRPr="000D3554">
        <w:rPr>
          <w:rFonts w:ascii="Bahnschrift" w:hAnsi="Bahnschrift"/>
          <w:b/>
          <w:bCs/>
          <w:sz w:val="28"/>
          <w:szCs w:val="28"/>
        </w:rPr>
        <w:t>&lt;</w:t>
      </w:r>
      <w:proofErr w:type="spellStart"/>
      <w:r w:rsidRPr="000D3554">
        <w:rPr>
          <w:rFonts w:ascii="Bahnschrift" w:hAnsi="Bahnschrift"/>
          <w:b/>
          <w:bCs/>
          <w:sz w:val="28"/>
          <w:szCs w:val="28"/>
        </w:rPr>
        <w:t>section</w:t>
      </w:r>
      <w:proofErr w:type="spellEnd"/>
      <w:r w:rsidRPr="000D3554">
        <w:rPr>
          <w:rFonts w:ascii="Bahnschrift" w:hAnsi="Bahnschrift"/>
          <w:b/>
          <w:bCs/>
          <w:sz w:val="28"/>
          <w:szCs w:val="28"/>
        </w:rPr>
        <w:t>&gt;</w:t>
      </w:r>
    </w:p>
    <w:p w:rsidR="00997BA8" w:rsidRDefault="00997BA8" w:rsidP="00997BA8">
      <w:pPr>
        <w:spacing w:after="0" w:line="240" w:lineRule="auto"/>
        <w:rPr>
          <w:lang w:val="uk-UA"/>
        </w:rPr>
      </w:pPr>
      <w:r w:rsidRPr="00997BA8">
        <w:rPr>
          <w:lang w:val="uk-UA"/>
        </w:rPr>
        <w:t>Визначає розділ документа, який може включати в себе заголовки, шапк</w:t>
      </w:r>
      <w:r w:rsidR="00322F77">
        <w:rPr>
          <w:lang w:val="uk-UA"/>
        </w:rPr>
        <w:t>у, підвал і текст</w:t>
      </w:r>
      <w:r w:rsidRPr="00997BA8">
        <w:rPr>
          <w:lang w:val="uk-UA"/>
        </w:rPr>
        <w:t>. Допускається вкладати один тег &lt;</w:t>
      </w:r>
      <w:proofErr w:type="spellStart"/>
      <w:r w:rsidRPr="00997BA8">
        <w:rPr>
          <w:lang w:val="uk-UA"/>
        </w:rPr>
        <w:t>section</w:t>
      </w:r>
      <w:proofErr w:type="spellEnd"/>
      <w:r w:rsidRPr="00997BA8">
        <w:rPr>
          <w:lang w:val="uk-UA"/>
        </w:rPr>
        <w:t>&gt; всередину іншого.</w:t>
      </w:r>
    </w:p>
    <w:p w:rsidR="00921144" w:rsidRDefault="00921144" w:rsidP="00997BA8">
      <w:pPr>
        <w:spacing w:after="0" w:line="240" w:lineRule="auto"/>
        <w:rPr>
          <w:lang w:val="uk-UA"/>
        </w:rPr>
      </w:pPr>
    </w:p>
    <w:p w:rsidR="00921144" w:rsidRPr="007F4AD6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</w:pPr>
      <w:r w:rsidRPr="007F4AD6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uk-UA" w:eastAsia="ru-RU"/>
        </w:rPr>
        <w:t>&lt;!</w:t>
      </w:r>
      <w:r w:rsidRPr="00921144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DOCTYPE</w:t>
      </w:r>
      <w:r w:rsidRPr="007F4AD6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uk-UA" w:eastAsia="ru-RU"/>
        </w:rPr>
        <w:t xml:space="preserve"> </w:t>
      </w:r>
      <w:r w:rsidRPr="00921144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html</w:t>
      </w:r>
      <w:r w:rsidRPr="007F4AD6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uk-UA" w:eastAsia="ru-RU"/>
        </w:rPr>
        <w:t>&gt;</w:t>
      </w:r>
    </w:p>
    <w:p w:rsidR="00921144" w:rsidRPr="007F4AD6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</w:pP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uk-UA" w:eastAsia="ru-RU"/>
        </w:rPr>
        <w:t>&lt;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uk-UA" w:eastAsia="ru-RU"/>
        </w:rPr>
        <w:t>&gt;</w:t>
      </w:r>
    </w:p>
    <w:p w:rsidR="00921144" w:rsidRPr="00921144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 xml:space="preserve"> 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&lt;head&gt;</w:t>
      </w:r>
    </w:p>
    <w:p w:rsidR="00921144" w:rsidRPr="00921144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92114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&lt;meta</w:t>
      </w:r>
      <w:r w:rsidRPr="00921144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921144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921144" w:rsidRPr="00921144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92114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&lt;title&gt;</w:t>
      </w:r>
      <w:r w:rsidRPr="0092114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section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921144" w:rsidRPr="00921144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92114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  <w:r w:rsidRPr="0092114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</w:p>
    <w:p w:rsidR="00921144" w:rsidRPr="00921144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92114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&lt;body&gt;</w:t>
      </w:r>
    </w:p>
    <w:p w:rsidR="00921144" w:rsidRPr="007F4AD6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92114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&lt;section&gt;</w:t>
      </w:r>
    </w:p>
    <w:p w:rsidR="00921144" w:rsidRPr="007F4AD6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&lt;h2&gt;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Заголовок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 xml:space="preserve"> &lt;/h2&gt;</w:t>
      </w:r>
    </w:p>
    <w:p w:rsidR="00921144" w:rsidRPr="007F4AD6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&lt;p&gt;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текст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p&gt;</w:t>
      </w:r>
    </w:p>
    <w:p w:rsidR="00921144" w:rsidRPr="00921144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&lt;/section&gt;</w:t>
      </w:r>
    </w:p>
    <w:p w:rsidR="00921144" w:rsidRPr="00921144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92114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&lt;section&gt;</w:t>
      </w:r>
    </w:p>
    <w:p w:rsidR="00921144" w:rsidRPr="007F4AD6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2&gt;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заголовок 2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2&gt;</w:t>
      </w:r>
    </w:p>
    <w:p w:rsidR="00921144" w:rsidRPr="007F4AD6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p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uk-UA" w:eastAsia="ru-RU"/>
        </w:rPr>
        <w:t>текст 2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p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921144" w:rsidRPr="00921144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7F4AD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&lt;/section&gt;</w:t>
      </w:r>
    </w:p>
    <w:p w:rsidR="00921144" w:rsidRPr="00921144" w:rsidRDefault="00921144" w:rsidP="00921144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92114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&lt;/body&gt;</w:t>
      </w:r>
    </w:p>
    <w:p w:rsidR="00921144" w:rsidRPr="007F4AD6" w:rsidRDefault="00921144" w:rsidP="00921144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r w:rsidRPr="00921144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r w:rsidRPr="007F4AD6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657B13" w:rsidRPr="007F4AD6" w:rsidRDefault="00657B13" w:rsidP="00921144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</w:p>
    <w:p w:rsidR="00657B13" w:rsidRPr="007F4AD6" w:rsidRDefault="00657B13" w:rsidP="00921144">
      <w:pPr>
        <w:spacing w:after="0" w:line="240" w:lineRule="auto"/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</w:pPr>
    </w:p>
    <w:p w:rsidR="00841E5D" w:rsidRDefault="00841E5D" w:rsidP="0092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90889" w:rsidRPr="00125F00" w:rsidRDefault="00E90889" w:rsidP="00E9088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C44299">
        <w:rPr>
          <w:rFonts w:ascii="Times New Roman" w:eastAsia="Times New Roman" w:hAnsi="Times New Roman" w:cs="Times New Roman"/>
          <w:b/>
          <w:i/>
          <w:sz w:val="32"/>
          <w:szCs w:val="24"/>
          <w:lang w:val="uk-UA" w:eastAsia="ru-RU"/>
        </w:rPr>
        <w:t xml:space="preserve">Використання </w:t>
      </w:r>
      <w:proofErr w:type="spellStart"/>
      <w:r w:rsidRPr="00C44299">
        <w:rPr>
          <w:rFonts w:ascii="Times New Roman" w:eastAsia="Times New Roman" w:hAnsi="Times New Roman" w:cs="Times New Roman"/>
          <w:b/>
          <w:i/>
          <w:sz w:val="32"/>
          <w:szCs w:val="24"/>
          <w:lang w:val="en-US" w:eastAsia="ru-RU"/>
        </w:rPr>
        <w:t>utf</w:t>
      </w:r>
      <w:proofErr w:type="spellEnd"/>
      <w:r w:rsidR="00125F00">
        <w:rPr>
          <w:rFonts w:ascii="Times New Roman" w:eastAsia="Times New Roman" w:hAnsi="Times New Roman" w:cs="Times New Roman"/>
          <w:b/>
          <w:i/>
          <w:sz w:val="32"/>
          <w:szCs w:val="24"/>
          <w:lang w:val="uk-UA" w:eastAsia="ru-RU"/>
        </w:rPr>
        <w:t>-8</w:t>
      </w:r>
    </w:p>
    <w:p w:rsidR="00E90889" w:rsidRPr="003F69B7" w:rsidRDefault="00E90889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0889" w:rsidRDefault="00E90889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UTF</w:t>
      </w:r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-8 - стандарт </w:t>
      </w:r>
      <w:proofErr w:type="spellStart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кодування</w:t>
      </w:r>
      <w:proofErr w:type="spellEnd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символів</w:t>
      </w:r>
      <w:proofErr w:type="spellEnd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представити</w:t>
      </w:r>
      <w:proofErr w:type="spellEnd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</w:t>
      </w:r>
      <w:proofErr w:type="spellStart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письмових</w:t>
      </w:r>
      <w:proofErr w:type="spellEnd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088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spellEnd"/>
    </w:p>
    <w:p w:rsidR="008D7D66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7D66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Подивитись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можна на наступному сайті</w:t>
      </w:r>
    </w:p>
    <w:p w:rsidR="008D7D66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D7D66" w:rsidRDefault="00C14294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6" w:history="1">
        <w:r w:rsidR="008D7D66" w:rsidRPr="00D5245A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http://unicode-table.com/</w:t>
        </w:r>
      </w:hyperlink>
    </w:p>
    <w:p w:rsidR="008D7D66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D7D66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кожен символ має свій код і у разі введення його у свою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8D7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структуру він почне відображатись на сторінці</w:t>
      </w:r>
    </w:p>
    <w:p w:rsidR="008D7D66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D7D66" w:rsidRPr="008D7D66" w:rsidRDefault="008D7D66" w:rsidP="00E90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1920240" cy="44805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84" w:rsidRDefault="00EC7884" w:rsidP="0092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42B3A" w:rsidRDefault="00A877C9" w:rsidP="0092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"&gt;&amp;#1146</w:t>
      </w:r>
      <w:r w:rsidR="00742B3A" w:rsidRPr="00742B3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;&lt;/</w:t>
      </w:r>
      <w:proofErr w:type="spellStart"/>
      <w:r w:rsidR="00742B3A" w:rsidRPr="00742B3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span</w:t>
      </w:r>
      <w:proofErr w:type="spellEnd"/>
      <w:r w:rsidR="00742B3A" w:rsidRPr="00742B3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A877C9" w:rsidRDefault="00A877C9" w:rsidP="0092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877C9" w:rsidRPr="00322F77" w:rsidRDefault="000E7AFD" w:rsidP="0092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Також ці символи можливо скопіювати і вставити у </w:t>
      </w:r>
      <w:r w:rsidR="00322F7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текстовий редактор.</w:t>
      </w:r>
    </w:p>
    <w:p w:rsidR="00522C51" w:rsidRDefault="000E7AFD" w:rsidP="0092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676525" cy="180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294" w:rsidRPr="000E7AFD" w:rsidRDefault="00C14294" w:rsidP="0092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C52" w:rsidRDefault="008A5C52" w:rsidP="007A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Додаткові джерела:</w:t>
      </w:r>
      <w:r w:rsidR="007A13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</w:p>
    <w:p w:rsidR="007A13C6" w:rsidRPr="007A13C6" w:rsidRDefault="007A13C6" w:rsidP="007A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9" w:history="1">
        <w:r w:rsidRPr="007E5F57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http://flexboxfroggy.com/#uk</w:t>
        </w:r>
      </w:hyperlink>
    </w:p>
    <w:p w:rsidR="007A13C6" w:rsidRPr="007A13C6" w:rsidRDefault="007A13C6" w:rsidP="007A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10" w:history="1">
        <w:r w:rsidRPr="007E5F57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https://css-tricks.com/snippets/css/a-guide-to-flexbox/</w:t>
        </w:r>
      </w:hyperlink>
    </w:p>
    <w:p w:rsidR="007A13C6" w:rsidRPr="007A13C6" w:rsidRDefault="007A13C6" w:rsidP="007A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11" w:history="1">
        <w:r w:rsidRPr="007E5F57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https://frontender.info/a-guide-to-flexbox/</w:t>
        </w:r>
      </w:hyperlink>
    </w:p>
    <w:p w:rsidR="007A13C6" w:rsidRPr="007A13C6" w:rsidRDefault="007A13C6" w:rsidP="007A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12" w:history="1">
        <w:r w:rsidRPr="007E5F57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https://www.ibm.com/developerworks/ru/library/wa-html5structuraltags/index.html</w:t>
        </w:r>
      </w:hyperlink>
    </w:p>
    <w:p w:rsidR="007A13C6" w:rsidRDefault="007A13C6" w:rsidP="007A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13" w:history="1">
        <w:r w:rsidRPr="007E5F57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https://webref.ru/html/type/form</w:t>
        </w:r>
      </w:hyperlink>
    </w:p>
    <w:p w:rsidR="008A5C52" w:rsidRDefault="00C14294" w:rsidP="007A1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14" w:history="1">
        <w:r w:rsidR="008A5C52" w:rsidRPr="0023051F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http://unicode-table.com/ru/</w:t>
        </w:r>
      </w:hyperlink>
    </w:p>
    <w:p w:rsidR="008A5C52" w:rsidRDefault="008A5C52" w:rsidP="0092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42B3A" w:rsidRPr="00B149E9" w:rsidRDefault="00742B3A" w:rsidP="0092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sectPr w:rsidR="00742B3A" w:rsidRPr="00B14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F5F26"/>
    <w:multiLevelType w:val="hybridMultilevel"/>
    <w:tmpl w:val="C24EA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4A"/>
    <w:rsid w:val="00000B46"/>
    <w:rsid w:val="000027DD"/>
    <w:rsid w:val="000128A5"/>
    <w:rsid w:val="000200B6"/>
    <w:rsid w:val="000D3554"/>
    <w:rsid w:val="000E7AFD"/>
    <w:rsid w:val="00104BB6"/>
    <w:rsid w:val="00125F00"/>
    <w:rsid w:val="00185132"/>
    <w:rsid w:val="00197B1D"/>
    <w:rsid w:val="001A5824"/>
    <w:rsid w:val="001D0063"/>
    <w:rsid w:val="002A0E27"/>
    <w:rsid w:val="00322F77"/>
    <w:rsid w:val="00374E3E"/>
    <w:rsid w:val="00395FB9"/>
    <w:rsid w:val="003F69B7"/>
    <w:rsid w:val="004E3697"/>
    <w:rsid w:val="005159D3"/>
    <w:rsid w:val="00516E13"/>
    <w:rsid w:val="00522C51"/>
    <w:rsid w:val="00577F8C"/>
    <w:rsid w:val="00657B13"/>
    <w:rsid w:val="007056FD"/>
    <w:rsid w:val="0072192F"/>
    <w:rsid w:val="00740F8B"/>
    <w:rsid w:val="00742B3A"/>
    <w:rsid w:val="00753756"/>
    <w:rsid w:val="0079164A"/>
    <w:rsid w:val="007A13C6"/>
    <w:rsid w:val="007A3152"/>
    <w:rsid w:val="007D3006"/>
    <w:rsid w:val="007D55F5"/>
    <w:rsid w:val="007D5BD2"/>
    <w:rsid w:val="007F4AD6"/>
    <w:rsid w:val="0083172D"/>
    <w:rsid w:val="00841E5D"/>
    <w:rsid w:val="008A449E"/>
    <w:rsid w:val="008A5C52"/>
    <w:rsid w:val="008B4FAD"/>
    <w:rsid w:val="008D7D66"/>
    <w:rsid w:val="008F1B6D"/>
    <w:rsid w:val="00921144"/>
    <w:rsid w:val="00997BA8"/>
    <w:rsid w:val="009C4D35"/>
    <w:rsid w:val="009F62DD"/>
    <w:rsid w:val="00A1285B"/>
    <w:rsid w:val="00A13949"/>
    <w:rsid w:val="00A877C9"/>
    <w:rsid w:val="00AE7922"/>
    <w:rsid w:val="00B1341C"/>
    <w:rsid w:val="00B149E9"/>
    <w:rsid w:val="00B34D7B"/>
    <w:rsid w:val="00B67F01"/>
    <w:rsid w:val="00B84ACE"/>
    <w:rsid w:val="00B94C5C"/>
    <w:rsid w:val="00BD654A"/>
    <w:rsid w:val="00BE07A0"/>
    <w:rsid w:val="00C14294"/>
    <w:rsid w:val="00C44299"/>
    <w:rsid w:val="00CF7027"/>
    <w:rsid w:val="00D6245A"/>
    <w:rsid w:val="00E51CE2"/>
    <w:rsid w:val="00E63992"/>
    <w:rsid w:val="00E90889"/>
    <w:rsid w:val="00EB388F"/>
    <w:rsid w:val="00EC7884"/>
    <w:rsid w:val="00ED0115"/>
    <w:rsid w:val="00ED6FC4"/>
    <w:rsid w:val="00EE20ED"/>
    <w:rsid w:val="00F07C59"/>
    <w:rsid w:val="00F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A7FF"/>
  <w15:chartTrackingRefBased/>
  <w15:docId w15:val="{A5098398-3ACA-4286-B529-2C398D27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3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3006"/>
  </w:style>
  <w:style w:type="character" w:customStyle="1" w:styleId="tag">
    <w:name w:val="tag"/>
    <w:basedOn w:val="a0"/>
    <w:rsid w:val="007D3006"/>
  </w:style>
  <w:style w:type="character" w:customStyle="1" w:styleId="keyword">
    <w:name w:val="keyword"/>
    <w:basedOn w:val="a0"/>
    <w:rsid w:val="00374E3E"/>
  </w:style>
  <w:style w:type="character" w:customStyle="1" w:styleId="css">
    <w:name w:val="css"/>
    <w:basedOn w:val="a0"/>
    <w:rsid w:val="00374E3E"/>
  </w:style>
  <w:style w:type="character" w:customStyle="1" w:styleId="rules">
    <w:name w:val="rules"/>
    <w:basedOn w:val="a0"/>
    <w:rsid w:val="00374E3E"/>
  </w:style>
  <w:style w:type="character" w:customStyle="1" w:styleId="rule">
    <w:name w:val="rule"/>
    <w:basedOn w:val="a0"/>
    <w:rsid w:val="00374E3E"/>
  </w:style>
  <w:style w:type="character" w:customStyle="1" w:styleId="value">
    <w:name w:val="value"/>
    <w:basedOn w:val="a0"/>
    <w:rsid w:val="00374E3E"/>
  </w:style>
  <w:style w:type="character" w:customStyle="1" w:styleId="hexcolor">
    <w:name w:val="hexcolor"/>
    <w:basedOn w:val="a0"/>
    <w:rsid w:val="00374E3E"/>
  </w:style>
  <w:style w:type="character" w:customStyle="1" w:styleId="function">
    <w:name w:val="function"/>
    <w:basedOn w:val="a0"/>
    <w:rsid w:val="00374E3E"/>
  </w:style>
  <w:style w:type="character" w:customStyle="1" w:styleId="params">
    <w:name w:val="params"/>
    <w:basedOn w:val="a0"/>
    <w:rsid w:val="00374E3E"/>
  </w:style>
  <w:style w:type="character" w:customStyle="1" w:styleId="doctype">
    <w:name w:val="doctype"/>
    <w:basedOn w:val="a0"/>
    <w:rsid w:val="00000B46"/>
  </w:style>
  <w:style w:type="character" w:customStyle="1" w:styleId="attribute">
    <w:name w:val="attribute"/>
    <w:basedOn w:val="a0"/>
    <w:rsid w:val="00000B46"/>
  </w:style>
  <w:style w:type="character" w:customStyle="1" w:styleId="javascript">
    <w:name w:val="javascript"/>
    <w:basedOn w:val="a0"/>
    <w:rsid w:val="00E63992"/>
  </w:style>
  <w:style w:type="character" w:customStyle="1" w:styleId="string">
    <w:name w:val="string"/>
    <w:basedOn w:val="a0"/>
    <w:rsid w:val="00E63992"/>
  </w:style>
  <w:style w:type="character" w:customStyle="1" w:styleId="comment">
    <w:name w:val="comment"/>
    <w:basedOn w:val="a0"/>
    <w:rsid w:val="00E63992"/>
  </w:style>
  <w:style w:type="character" w:customStyle="1" w:styleId="number">
    <w:name w:val="number"/>
    <w:basedOn w:val="a0"/>
    <w:rsid w:val="00E63992"/>
  </w:style>
  <w:style w:type="character" w:styleId="HTML">
    <w:name w:val="HTML Code"/>
    <w:basedOn w:val="a0"/>
    <w:uiPriority w:val="99"/>
    <w:semiHidden/>
    <w:unhideWhenUsed/>
    <w:rsid w:val="009F62D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D5B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7C59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A0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2A0E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0"/>
    <w:rsid w:val="002A0E27"/>
  </w:style>
  <w:style w:type="character" w:customStyle="1" w:styleId="na">
    <w:name w:val="na"/>
    <w:basedOn w:val="a0"/>
    <w:rsid w:val="002A0E27"/>
  </w:style>
  <w:style w:type="character" w:customStyle="1" w:styleId="s">
    <w:name w:val="s"/>
    <w:basedOn w:val="a0"/>
    <w:rsid w:val="002A0E27"/>
  </w:style>
  <w:style w:type="paragraph" w:styleId="a5">
    <w:name w:val="Balloon Text"/>
    <w:basedOn w:val="a"/>
    <w:link w:val="a6"/>
    <w:uiPriority w:val="99"/>
    <w:semiHidden/>
    <w:unhideWhenUsed/>
    <w:rsid w:val="00EE20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E20ED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D3554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1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ebref.ru/html/type/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bm.com/developerworks/ru/library/wa-html5structuraltags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nicode-table.com/" TargetMode="External"/><Relationship Id="rId11" Type="http://schemas.openxmlformats.org/officeDocument/2006/relationships/hyperlink" Target="https://frontender.info/a-guide-to-flexbox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lexboxfroggy.com/#uk" TargetMode="External"/><Relationship Id="rId14" Type="http://schemas.openxmlformats.org/officeDocument/2006/relationships/hyperlink" Target="http://unicode-table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4073</Words>
  <Characters>2323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Taras Kundyk</cp:lastModifiedBy>
  <cp:revision>76</cp:revision>
  <dcterms:created xsi:type="dcterms:W3CDTF">2015-07-30T10:39:00Z</dcterms:created>
  <dcterms:modified xsi:type="dcterms:W3CDTF">2019-09-16T09:45:00Z</dcterms:modified>
</cp:coreProperties>
</file>