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23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В 18:00 предыдущего дня логист приступает к планированию маршрутов для вечерней сборки после 20:00.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указываются магазин и проверенный адрес доставки, дата поставки,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Склад подтверждает получение заказов и проверяет, что переданы все строки, количества, единицы измерения и адреса. Выявленные ошибки направляются департаменту цепей поставок для исправления. Переданные заказы доступны транспортному логисту к началу планирования в 18:00.</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Эти заказы служат исходными данными для транспортного планирования в 18:00 и последующей комплектации.</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