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F1729" w14:textId="77777777" w:rsidR="00D07385" w:rsidRDefault="00000000">
      <w:pPr>
        <w:pStyle w:val="Title"/>
        <w:numPr>
          <w:ilvl w:val="0"/>
          <w:numId w:val="1"/>
        </w:numPr>
        <w:tabs>
          <w:tab w:val="left" w:pos="533"/>
        </w:tabs>
        <w:ind w:left="533" w:hanging="431"/>
      </w:pPr>
      <w:r>
        <w:rPr>
          <w:spacing w:val="-2"/>
        </w:rPr>
        <w:t>Analýza</w:t>
      </w:r>
    </w:p>
    <w:p w14:paraId="37A85B4F" w14:textId="77777777" w:rsidR="00D07385" w:rsidRDefault="00000000">
      <w:pPr>
        <w:pStyle w:val="BodyText"/>
        <w:spacing w:before="247" w:line="276" w:lineRule="auto"/>
        <w:ind w:right="115"/>
        <w:jc w:val="both"/>
      </w:pPr>
      <w:r>
        <w:t>Firma</w:t>
      </w:r>
      <w:r>
        <w:rPr>
          <w:spacing w:val="-11"/>
        </w:rPr>
        <w:t xml:space="preserve"> </w:t>
      </w:r>
      <w:r>
        <w:t>WebGladiators</w:t>
      </w:r>
      <w:r>
        <w:rPr>
          <w:spacing w:val="-13"/>
        </w:rPr>
        <w:t xml:space="preserve"> </w:t>
      </w:r>
      <w:r>
        <w:t>je</w:t>
      </w:r>
      <w:r>
        <w:rPr>
          <w:spacing w:val="-9"/>
        </w:rPr>
        <w:t xml:space="preserve"> </w:t>
      </w:r>
      <w:r>
        <w:t>mladá</w:t>
      </w:r>
      <w:r>
        <w:rPr>
          <w:spacing w:val="-12"/>
        </w:rPr>
        <w:t xml:space="preserve"> </w:t>
      </w:r>
      <w:r>
        <w:t>česká</w:t>
      </w:r>
      <w:r>
        <w:rPr>
          <w:spacing w:val="-11"/>
        </w:rPr>
        <w:t xml:space="preserve"> </w:t>
      </w:r>
      <w:r>
        <w:t>firma.</w:t>
      </w:r>
      <w:r>
        <w:rPr>
          <w:spacing w:val="-14"/>
        </w:rPr>
        <w:t xml:space="preserve"> </w:t>
      </w:r>
      <w:r>
        <w:t>Specializuje</w:t>
      </w:r>
      <w:r>
        <w:rPr>
          <w:spacing w:val="-14"/>
        </w:rPr>
        <w:t xml:space="preserve"> </w:t>
      </w:r>
      <w:r>
        <w:t>se</w:t>
      </w:r>
      <w:r>
        <w:rPr>
          <w:spacing w:val="-12"/>
        </w:rPr>
        <w:t xml:space="preserve"> </w:t>
      </w:r>
      <w:r>
        <w:t>na</w:t>
      </w:r>
      <w:r>
        <w:rPr>
          <w:spacing w:val="-14"/>
        </w:rPr>
        <w:t xml:space="preserve"> </w:t>
      </w:r>
      <w:r>
        <w:t>vývoj</w:t>
      </w:r>
      <w:r>
        <w:rPr>
          <w:spacing w:val="-10"/>
        </w:rPr>
        <w:t xml:space="preserve"> </w:t>
      </w:r>
      <w:r>
        <w:t>webových</w:t>
      </w:r>
      <w:r>
        <w:rPr>
          <w:spacing w:val="-13"/>
        </w:rPr>
        <w:t xml:space="preserve"> </w:t>
      </w:r>
      <w:r>
        <w:t>aplikací.</w:t>
      </w:r>
      <w:r>
        <w:rPr>
          <w:spacing w:val="-13"/>
        </w:rPr>
        <w:t xml:space="preserve"> </w:t>
      </w:r>
      <w:r>
        <w:t>Má malý</w:t>
      </w:r>
      <w:r>
        <w:rPr>
          <w:spacing w:val="-12"/>
        </w:rPr>
        <w:t xml:space="preserve"> </w:t>
      </w:r>
      <w:r>
        <w:t>vývojový</w:t>
      </w:r>
      <w:r>
        <w:rPr>
          <w:spacing w:val="-12"/>
        </w:rPr>
        <w:t xml:space="preserve"> </w:t>
      </w:r>
      <w:r>
        <w:t>tým.</w:t>
      </w:r>
      <w:r>
        <w:rPr>
          <w:spacing w:val="-12"/>
        </w:rPr>
        <w:t xml:space="preserve"> </w:t>
      </w:r>
      <w:r>
        <w:t>Jejich</w:t>
      </w:r>
      <w:r>
        <w:rPr>
          <w:spacing w:val="-12"/>
        </w:rPr>
        <w:t xml:space="preserve"> </w:t>
      </w:r>
      <w:r>
        <w:t>vizí</w:t>
      </w:r>
      <w:r>
        <w:rPr>
          <w:spacing w:val="-12"/>
        </w:rPr>
        <w:t xml:space="preserve"> </w:t>
      </w:r>
      <w:r>
        <w:t>je</w:t>
      </w:r>
      <w:r>
        <w:rPr>
          <w:spacing w:val="-13"/>
        </w:rPr>
        <w:t xml:space="preserve"> </w:t>
      </w:r>
      <w:r>
        <w:t>vytvořit</w:t>
      </w:r>
      <w:r>
        <w:rPr>
          <w:spacing w:val="-9"/>
        </w:rPr>
        <w:t xml:space="preserve"> </w:t>
      </w:r>
      <w:r>
        <w:t>Duelovky.</w:t>
      </w:r>
      <w:r>
        <w:rPr>
          <w:spacing w:val="-11"/>
        </w:rPr>
        <w:t xml:space="preserve"> </w:t>
      </w:r>
      <w:r>
        <w:t>Jedná</w:t>
      </w:r>
      <w:r>
        <w:rPr>
          <w:spacing w:val="-11"/>
        </w:rPr>
        <w:t xml:space="preserve"> </w:t>
      </w:r>
      <w:r>
        <w:t>se</w:t>
      </w:r>
      <w:r>
        <w:rPr>
          <w:spacing w:val="-13"/>
        </w:rPr>
        <w:t xml:space="preserve"> </w:t>
      </w:r>
      <w:r>
        <w:t>o</w:t>
      </w:r>
      <w:r>
        <w:rPr>
          <w:spacing w:val="-10"/>
        </w:rPr>
        <w:t xml:space="preserve"> </w:t>
      </w:r>
      <w:r>
        <w:t>platformu</w:t>
      </w:r>
      <w:r>
        <w:rPr>
          <w:spacing w:val="-12"/>
        </w:rPr>
        <w:t xml:space="preserve"> </w:t>
      </w:r>
      <w:r>
        <w:t>umožňující</w:t>
      </w:r>
      <w:r>
        <w:rPr>
          <w:spacing w:val="-12"/>
        </w:rPr>
        <w:t xml:space="preserve"> </w:t>
      </w:r>
      <w:r>
        <w:t>lidem hrát online hry a chatovat. Platforma navazuje na zastaralou platformu Duelovky.cz dříve hry.cz. Na této platformě už většina her nefunguje kvůli ukončení Adobe flash player. WebGladiatos chtějí tuto platformu obnovit a zmodernizovat.</w:t>
      </w:r>
    </w:p>
    <w:p w14:paraId="50C3B041" w14:textId="77777777" w:rsidR="00D07385" w:rsidRDefault="00D07385">
      <w:pPr>
        <w:spacing w:line="276" w:lineRule="auto"/>
        <w:jc w:val="both"/>
        <w:sectPr w:rsidR="00D07385">
          <w:footerReference w:type="default" r:id="rId7"/>
          <w:type w:val="continuous"/>
          <w:pgSz w:w="11910" w:h="16840"/>
          <w:pgMar w:top="1620" w:right="1300" w:bottom="1240" w:left="1600" w:header="0" w:footer="1051" w:gutter="0"/>
          <w:pgNumType w:start="10"/>
          <w:cols w:space="720"/>
        </w:sectPr>
      </w:pPr>
    </w:p>
    <w:p w14:paraId="3660A085" w14:textId="4E45E70F" w:rsidR="00CC1F05" w:rsidRPr="00CC1F05" w:rsidRDefault="00000000" w:rsidP="00CC1F05">
      <w:pPr>
        <w:pStyle w:val="ListParagraph"/>
        <w:numPr>
          <w:ilvl w:val="1"/>
          <w:numId w:val="1"/>
        </w:numPr>
        <w:tabs>
          <w:tab w:val="left" w:pos="677"/>
        </w:tabs>
        <w:spacing w:before="83"/>
        <w:ind w:left="677" w:hanging="575"/>
        <w:rPr>
          <w:rFonts w:ascii="Cambria" w:hAnsi="Cambria"/>
          <w:b/>
          <w:sz w:val="26"/>
        </w:rPr>
      </w:pPr>
      <w:r>
        <w:rPr>
          <w:rFonts w:ascii="Cambria" w:hAnsi="Cambria"/>
          <w:b/>
          <w:spacing w:val="-2"/>
          <w:sz w:val="26"/>
        </w:rPr>
        <w:lastRenderedPageBreak/>
        <w:t>Scénář</w:t>
      </w:r>
    </w:p>
    <w:p w14:paraId="2A7BB8F5" w14:textId="77777777" w:rsidR="00CC1F05" w:rsidRPr="00CC1F05" w:rsidRDefault="00CC1F05" w:rsidP="00CC1F05">
      <w:pPr>
        <w:pStyle w:val="BodyText"/>
        <w:spacing w:before="244" w:line="276" w:lineRule="auto"/>
        <w:ind w:right="113"/>
        <w:jc w:val="both"/>
        <w:rPr>
          <w:iCs/>
        </w:rPr>
      </w:pPr>
      <w:r w:rsidRPr="00CC1F05">
        <w:rPr>
          <w:iCs/>
        </w:rPr>
        <w:t>„Jsem produktovým manažerem začínající české firmy WebGladiators, firma startuje nový projekt, jedná se o platformu pro převážně deskové hry a dnes už nefunkční hry převzaté z portálu Duelovky.cz. Díky analýze jsme odpozorovali velký zájem o takovou tu platformu.“</w:t>
      </w:r>
    </w:p>
    <w:p w14:paraId="67734985" w14:textId="77777777" w:rsidR="00CC1F05" w:rsidRPr="00CC1F05" w:rsidRDefault="00CC1F05" w:rsidP="00CC1F05">
      <w:pPr>
        <w:pStyle w:val="BodyText"/>
        <w:spacing w:before="244" w:line="276" w:lineRule="auto"/>
        <w:ind w:right="113"/>
        <w:jc w:val="both"/>
        <w:rPr>
          <w:iCs/>
        </w:rPr>
      </w:pPr>
      <w:r w:rsidRPr="00CC1F05">
        <w:rPr>
          <w:iCs/>
        </w:rPr>
        <w:t xml:space="preserve">„Pro každého hráče musíme sledovat jeho ID, přezdívku, e-mail a heslo. Zároveň by bylo vhodné, aby hráč mohl mít nějakou speciální roli, role by měla udávat název, datum obdržení role a ID. Dále potřebujeme aby hráč mohl poslat kterému koliv jinému hráči poslat žádost o přátelství, tato žádost bude obsahovat ID odesílatele, ID příjemce a zprávu k žádosti. Pokud druhý hráč žádost přijme je nutné vytvořit mezi nimi přátelství, tento vztah bude zaznamený pomocí ID prvního hráče, ID druhého hráče a datumem vzniku tohoto vztahu.“ </w:t>
      </w:r>
    </w:p>
    <w:p w14:paraId="4CD86E33" w14:textId="77777777" w:rsidR="00CC1F05" w:rsidRPr="00CC1F05" w:rsidRDefault="00CC1F05" w:rsidP="00CC1F05">
      <w:pPr>
        <w:pStyle w:val="BodyText"/>
        <w:spacing w:before="244" w:line="276" w:lineRule="auto"/>
        <w:ind w:right="113"/>
        <w:jc w:val="both"/>
        <w:rPr>
          <w:iCs/>
        </w:rPr>
      </w:pPr>
      <w:r w:rsidRPr="00CC1F05">
        <w:rPr>
          <w:iCs/>
        </w:rPr>
        <w:t xml:space="preserve">„Důležitou částí naší platformy je chatování. Budeme chtít implementovat veřejné chatovací místnosti, do kterých bude moct jakýkoliv uživatel libovolně psát. Budou evidovat pouze ID a název. Dále potřebujeme možnost jak posílat privátní zprávy mezi 2 uživateli, takzvaně DM, tyto DM’s budou evidovat ID, ID jednoho uživatele a ID druhého uživatele. Ať už do DM nebo do veřejné chatovací místnosti bude možné poslat zprávu. Tato zpráva bude zaznamenávat ID, ID odesílatele, zprávu, typ a ID chatu. Typ bude určovat skutečnost jestli je zpráva privátní, v tom případě bude ID chatu patřit k DM, nebo veřejná v takovém případě bude ID chatu patřit k veřejné chatovací místnosti.“  </w:t>
      </w:r>
    </w:p>
    <w:p w14:paraId="2608702C" w14:textId="77777777" w:rsidR="00CC1F05" w:rsidRPr="00CC1F05" w:rsidRDefault="00CC1F05" w:rsidP="00CC1F05">
      <w:pPr>
        <w:pStyle w:val="BodyText"/>
        <w:spacing w:before="244" w:line="276" w:lineRule="auto"/>
        <w:ind w:right="113"/>
        <w:jc w:val="both"/>
        <w:rPr>
          <w:iCs/>
        </w:rPr>
      </w:pPr>
      <w:r w:rsidRPr="00CC1F05">
        <w:rPr>
          <w:iCs/>
        </w:rPr>
        <w:t>„Nejpodstatnější je pro nás herní sekce platformy, která bude největším lákadlem pro uživatele. Musíme vést záznam o každé hře, co na platformě bude dostupná, a to konkrétně o jejím ID, názvu, krátkém popisku a dlouhém popisku a typu, typ bude vždy buďto singleplayer nebo multiplayer. Dále by každá hra měla mít k sobě přiřazený alespoň jeden či více tagů. Tyto tagy budou určovat bližší kategorizaci hry. Tag bude vždy zaznamenávat ID, název a barvu v podobě hexadecimálního kódu. Barva nebude povinná, pokud nebude uvedena, platforma si jí zvolí sama ze své barevné palety.“</w:t>
      </w:r>
    </w:p>
    <w:p w14:paraId="1763D4CC" w14:textId="2CC41310" w:rsidR="00CC1F05" w:rsidRPr="00CC1F05" w:rsidRDefault="00CC1F05" w:rsidP="00CC1F05">
      <w:pPr>
        <w:pStyle w:val="BodyText"/>
        <w:spacing w:before="244" w:line="276" w:lineRule="auto"/>
        <w:ind w:right="113"/>
        <w:jc w:val="both"/>
        <w:rPr>
          <w:iCs/>
        </w:rPr>
      </w:pPr>
      <w:r w:rsidRPr="00CC1F05">
        <w:rPr>
          <w:iCs/>
        </w:rPr>
        <w:t xml:space="preserve">Mladá soukromá firma WebGladiators chce zhmotnit svoji vizi v podobě webové aplikace. Chtějí vytvořit platformu pro hraní online her s prvky sociální sítě pro lepší propojení hráčů na této platformě. Firma se rozhodla, že si nechá databázi ke své aplikaci navrhhnout třetí stranou. Svoje představy popsali takto: Databáze by měla umožnit ukládat data o hráčích. Ti by měli mít svojí přezdívku, e-mail, heslo. Měla by existovat možnost, že hráč může vytvořit s jiným hráčem přátelství, tudíž potřebujeme možnost posílat žádosti o přátelství s nějakou zprávou případnému kamarádovi. Hráč může zároveň mít i roli, jeden hráč může mít vícero rolí a může existovat vícero hráčů se stejnou rolí. Dále existují kosmetické předměty, tyto předměty mají název a zároveň obrázek pro grafickou reprezentaci, každý hráč si bude moct zakoupit libovolný počet kosmetických předmětů. Každý kosmetický předmět bude zapadat do jedné nebo více kategorie kosmetického předmětu. Pro chatování existují Chatovací mistnosti (veřejné)  a Privátní chatovací spojení (DM) ať už do chatovací místnosti nebo do DM je možné poslat zprávu. Privátní </w:t>
      </w:r>
      <w:r w:rsidRPr="00CC1F05">
        <w:rPr>
          <w:iCs/>
        </w:rPr>
        <w:lastRenderedPageBreak/>
        <w:t>chatovací místnost</w:t>
      </w:r>
    </w:p>
    <w:sectPr w:rsidR="00CC1F05" w:rsidRPr="00CC1F05">
      <w:pgSz w:w="11910" w:h="16840"/>
      <w:pgMar w:top="1600" w:right="1300" w:bottom="1240" w:left="16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D1314" w14:textId="77777777" w:rsidR="00E621CB" w:rsidRDefault="00E621CB">
      <w:r>
        <w:separator/>
      </w:r>
    </w:p>
  </w:endnote>
  <w:endnote w:type="continuationSeparator" w:id="0">
    <w:p w14:paraId="4C42EF71" w14:textId="77777777" w:rsidR="00E621CB" w:rsidRDefault="00E6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1AFDE" w14:textId="77777777" w:rsidR="00D07385" w:rsidRDefault="00000000">
    <w:pPr>
      <w:pStyle w:val="BodyText"/>
      <w:spacing w:line="14" w:lineRule="auto"/>
      <w:ind w:left="0"/>
      <w:rPr>
        <w:sz w:val="20"/>
      </w:rPr>
    </w:pPr>
    <w:r>
      <w:rPr>
        <w:noProof/>
      </w:rPr>
      <mc:AlternateContent>
        <mc:Choice Requires="wps">
          <w:drawing>
            <wp:anchor distT="0" distB="0" distL="0" distR="0" simplePos="0" relativeHeight="487566848" behindDoc="1" locked="0" layoutInCell="1" allowOverlap="1" wp14:anchorId="62783F11" wp14:editId="3A18547B">
              <wp:simplePos x="0" y="0"/>
              <wp:positionH relativeFrom="page">
                <wp:posOffset>3755771</wp:posOffset>
              </wp:positionH>
              <wp:positionV relativeFrom="page">
                <wp:posOffset>9885205</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26DBC56" w14:textId="77777777" w:rsidR="00D0738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2783F11" id="_x0000_t202" coordsize="21600,21600" o:spt="202" path="m,l,21600r21600,l21600,xe">
              <v:stroke joinstyle="miter"/>
              <v:path gradientshapeok="t" o:connecttype="rect"/>
            </v:shapetype>
            <v:shape id="Textbox 1" o:spid="_x0000_s1026" type="#_x0000_t202" style="position:absolute;margin-left:295.75pt;margin-top:778.35pt;width:19pt;height:15.3pt;z-index:-1574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" filled="f" stroked="f">
              <v:textbox inset="0,0,0,0">
                <w:txbxContent>
                  <w:p w14:paraId="526DBC56" w14:textId="77777777" w:rsidR="00D0738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4C733" w14:textId="77777777" w:rsidR="00E621CB" w:rsidRDefault="00E621CB">
      <w:r>
        <w:separator/>
      </w:r>
    </w:p>
  </w:footnote>
  <w:footnote w:type="continuationSeparator" w:id="0">
    <w:p w14:paraId="40FB3020" w14:textId="77777777" w:rsidR="00E621CB" w:rsidRDefault="00E62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E143F"/>
    <w:multiLevelType w:val="multilevel"/>
    <w:tmpl w:val="513243E2"/>
    <w:lvl w:ilvl="0">
      <w:start w:val="1"/>
      <w:numFmt w:val="decimal"/>
      <w:lvlText w:val="%1"/>
      <w:lvlJc w:val="left"/>
      <w:pPr>
        <w:ind w:left="534" w:hanging="432"/>
        <w:jc w:val="left"/>
      </w:pPr>
      <w:rPr>
        <w:rFonts w:ascii="Arial" w:eastAsia="Arial" w:hAnsi="Arial" w:cs="Arial" w:hint="default"/>
        <w:b/>
        <w:bCs/>
        <w:i w:val="0"/>
        <w:iCs w:val="0"/>
        <w:spacing w:val="0"/>
        <w:w w:val="100"/>
        <w:sz w:val="28"/>
        <w:szCs w:val="28"/>
        <w:lang w:val="cs-CZ" w:eastAsia="en-US" w:bidi="ar-SA"/>
      </w:rPr>
    </w:lvl>
    <w:lvl w:ilvl="1">
      <w:start w:val="1"/>
      <w:numFmt w:val="decimal"/>
      <w:lvlText w:val="%1.%2"/>
      <w:lvlJc w:val="left"/>
      <w:pPr>
        <w:ind w:left="678" w:hanging="576"/>
        <w:jc w:val="left"/>
      </w:pPr>
      <w:rPr>
        <w:rFonts w:ascii="Cambria" w:eastAsia="Cambria" w:hAnsi="Cambria" w:cs="Cambria" w:hint="default"/>
        <w:b/>
        <w:bCs/>
        <w:i w:val="0"/>
        <w:iCs w:val="0"/>
        <w:spacing w:val="-1"/>
        <w:w w:val="99"/>
        <w:sz w:val="26"/>
        <w:szCs w:val="26"/>
        <w:lang w:val="cs-CZ" w:eastAsia="en-US" w:bidi="ar-SA"/>
      </w:rPr>
    </w:lvl>
    <w:lvl w:ilvl="2">
      <w:numFmt w:val="bullet"/>
      <w:lvlText w:val="•"/>
      <w:lvlJc w:val="left"/>
      <w:pPr>
        <w:ind w:left="1605" w:hanging="576"/>
      </w:pPr>
      <w:rPr>
        <w:rFonts w:hint="default"/>
        <w:lang w:val="cs-CZ" w:eastAsia="en-US" w:bidi="ar-SA"/>
      </w:rPr>
    </w:lvl>
    <w:lvl w:ilvl="3">
      <w:numFmt w:val="bullet"/>
      <w:lvlText w:val="•"/>
      <w:lvlJc w:val="left"/>
      <w:pPr>
        <w:ind w:left="2530" w:hanging="576"/>
      </w:pPr>
      <w:rPr>
        <w:rFonts w:hint="default"/>
        <w:lang w:val="cs-CZ" w:eastAsia="en-US" w:bidi="ar-SA"/>
      </w:rPr>
    </w:lvl>
    <w:lvl w:ilvl="4">
      <w:numFmt w:val="bullet"/>
      <w:lvlText w:val="•"/>
      <w:lvlJc w:val="left"/>
      <w:pPr>
        <w:ind w:left="3455" w:hanging="576"/>
      </w:pPr>
      <w:rPr>
        <w:rFonts w:hint="default"/>
        <w:lang w:val="cs-CZ" w:eastAsia="en-US" w:bidi="ar-SA"/>
      </w:rPr>
    </w:lvl>
    <w:lvl w:ilvl="5">
      <w:numFmt w:val="bullet"/>
      <w:lvlText w:val="•"/>
      <w:lvlJc w:val="left"/>
      <w:pPr>
        <w:ind w:left="4380" w:hanging="576"/>
      </w:pPr>
      <w:rPr>
        <w:rFonts w:hint="default"/>
        <w:lang w:val="cs-CZ" w:eastAsia="en-US" w:bidi="ar-SA"/>
      </w:rPr>
    </w:lvl>
    <w:lvl w:ilvl="6">
      <w:numFmt w:val="bullet"/>
      <w:lvlText w:val="•"/>
      <w:lvlJc w:val="left"/>
      <w:pPr>
        <w:ind w:left="5305" w:hanging="576"/>
      </w:pPr>
      <w:rPr>
        <w:rFonts w:hint="default"/>
        <w:lang w:val="cs-CZ" w:eastAsia="en-US" w:bidi="ar-SA"/>
      </w:rPr>
    </w:lvl>
    <w:lvl w:ilvl="7">
      <w:numFmt w:val="bullet"/>
      <w:lvlText w:val="•"/>
      <w:lvlJc w:val="left"/>
      <w:pPr>
        <w:ind w:left="6230" w:hanging="576"/>
      </w:pPr>
      <w:rPr>
        <w:rFonts w:hint="default"/>
        <w:lang w:val="cs-CZ" w:eastAsia="en-US" w:bidi="ar-SA"/>
      </w:rPr>
    </w:lvl>
    <w:lvl w:ilvl="8">
      <w:numFmt w:val="bullet"/>
      <w:lvlText w:val="•"/>
      <w:lvlJc w:val="left"/>
      <w:pPr>
        <w:ind w:left="7156" w:hanging="576"/>
      </w:pPr>
      <w:rPr>
        <w:rFonts w:hint="default"/>
        <w:lang w:val="cs-CZ" w:eastAsia="en-US" w:bidi="ar-SA"/>
      </w:rPr>
    </w:lvl>
  </w:abstractNum>
  <w:num w:numId="1" w16cid:durableId="71565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7385"/>
    <w:rsid w:val="001D4D01"/>
    <w:rsid w:val="00C769B2"/>
    <w:rsid w:val="00CC1F05"/>
    <w:rsid w:val="00D07385"/>
    <w:rsid w:val="00E621CB"/>
    <w:rsid w:val="00EE4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7A64"/>
  <w15:docId w15:val="{0EE74A65-73C9-41AF-8704-66F647A4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Title">
    <w:name w:val="Title"/>
    <w:basedOn w:val="Normal"/>
    <w:uiPriority w:val="10"/>
    <w:qFormat/>
    <w:pPr>
      <w:spacing w:before="62"/>
      <w:ind w:left="533" w:hanging="431"/>
    </w:pPr>
    <w:rPr>
      <w:rFonts w:ascii="Arial" w:eastAsia="Arial" w:hAnsi="Arial" w:cs="Arial"/>
      <w:b/>
      <w:bCs/>
      <w:sz w:val="28"/>
      <w:szCs w:val="28"/>
    </w:rPr>
  </w:style>
  <w:style w:type="paragraph" w:styleId="ListParagraph">
    <w:name w:val="List Paragraph"/>
    <w:basedOn w:val="Normal"/>
    <w:uiPriority w:val="1"/>
    <w:qFormat/>
    <w:pPr>
      <w:spacing w:before="62"/>
      <w:ind w:left="533" w:hanging="575"/>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Tarnai Roman (2020)</cp:lastModifiedBy>
  <cp:revision>4</cp:revision>
  <dcterms:created xsi:type="dcterms:W3CDTF">2024-10-22T18:35:00Z</dcterms:created>
  <dcterms:modified xsi:type="dcterms:W3CDTF">2024-10-22T19:38:00Z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2024-10-16T00:00:00Z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2024-10-16T00:00:00Z</vt:filetime>
  </property>
</Properties>
</file>