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CB" w:rsidRDefault="009F1852" w:rsidP="009F1852">
      <w:pPr>
        <w:bidi w:val="0"/>
        <w:jc w:val="center"/>
        <w:rPr>
          <w:b/>
          <w:bCs/>
          <w:sz w:val="40"/>
          <w:szCs w:val="40"/>
          <w:u w:val="single"/>
        </w:rPr>
      </w:pPr>
      <w:r>
        <w:rPr>
          <w:rFonts w:hint="cs"/>
          <w:b/>
          <w:bCs/>
          <w:sz w:val="40"/>
          <w:szCs w:val="40"/>
          <w:u w:val="single"/>
          <w:rtl/>
        </w:rPr>
        <w:t>מבוא ל</w:t>
      </w:r>
      <w:r w:rsidR="00E21594">
        <w:rPr>
          <w:rFonts w:hint="cs"/>
          <w:b/>
          <w:bCs/>
          <w:sz w:val="40"/>
          <w:szCs w:val="40"/>
          <w:u w:val="single"/>
          <w:rtl/>
        </w:rPr>
        <w:t xml:space="preserve">עיבוד </w:t>
      </w:r>
      <w:r>
        <w:rPr>
          <w:rFonts w:hint="cs"/>
          <w:b/>
          <w:bCs/>
          <w:sz w:val="40"/>
          <w:szCs w:val="40"/>
          <w:u w:val="single"/>
          <w:rtl/>
        </w:rPr>
        <w:t>שפה טבעית</w:t>
      </w:r>
    </w:p>
    <w:p w:rsidR="00DB27CB" w:rsidRDefault="00DB27CB" w:rsidP="00DC411C">
      <w:pPr>
        <w:bidi w:val="0"/>
        <w:jc w:val="center"/>
        <w:rPr>
          <w:b/>
          <w:bCs/>
          <w:sz w:val="40"/>
          <w:szCs w:val="40"/>
          <w:u w:val="single"/>
          <w:rtl/>
        </w:rPr>
      </w:pPr>
      <w:r>
        <w:rPr>
          <w:b/>
          <w:bCs/>
          <w:sz w:val="40"/>
          <w:szCs w:val="40"/>
          <w:u w:val="single"/>
          <w:rtl/>
        </w:rPr>
        <w:t>מטל</w:t>
      </w:r>
      <w:r w:rsidR="009F1852">
        <w:rPr>
          <w:rFonts w:hint="cs"/>
          <w:b/>
          <w:bCs/>
          <w:sz w:val="40"/>
          <w:szCs w:val="40"/>
          <w:u w:val="single"/>
          <w:rtl/>
        </w:rPr>
        <w:t xml:space="preserve">ה </w:t>
      </w:r>
      <w:r>
        <w:rPr>
          <w:b/>
          <w:bCs/>
          <w:sz w:val="40"/>
          <w:szCs w:val="40"/>
          <w:u w:val="single"/>
          <w:rtl/>
        </w:rPr>
        <w:t>1</w:t>
      </w:r>
      <w:r w:rsidR="00DC411C">
        <w:rPr>
          <w:rFonts w:hint="cs"/>
          <w:b/>
          <w:bCs/>
          <w:sz w:val="40"/>
          <w:szCs w:val="40"/>
          <w:u w:val="single"/>
          <w:rtl/>
        </w:rPr>
        <w:t>2</w:t>
      </w:r>
      <w:r w:rsidR="009F1852">
        <w:rPr>
          <w:rFonts w:hint="cs"/>
          <w:b/>
          <w:bCs/>
          <w:sz w:val="40"/>
          <w:szCs w:val="40"/>
          <w:u w:val="single"/>
          <w:rtl/>
        </w:rPr>
        <w:t xml:space="preserve"> </w:t>
      </w:r>
      <w:r w:rsidR="00F1491E">
        <w:rPr>
          <w:b/>
          <w:bCs/>
          <w:sz w:val="40"/>
          <w:szCs w:val="40"/>
          <w:u w:val="single"/>
          <w:rtl/>
        </w:rPr>
        <w:t>–</w:t>
      </w:r>
      <w:r w:rsidR="009F1852">
        <w:rPr>
          <w:rFonts w:hint="cs"/>
          <w:b/>
          <w:bCs/>
          <w:sz w:val="40"/>
          <w:szCs w:val="40"/>
          <w:u w:val="single"/>
          <w:rtl/>
        </w:rPr>
        <w:t xml:space="preserve"> פתרון</w:t>
      </w:r>
    </w:p>
    <w:p w:rsidR="00F1491E" w:rsidRPr="00F1491E" w:rsidRDefault="00F1491E" w:rsidP="00F1491E">
      <w:pPr>
        <w:jc w:val="center"/>
        <w:rPr>
          <w:b/>
          <w:bCs/>
          <w:sz w:val="28"/>
          <w:szCs w:val="28"/>
          <w:rtl/>
        </w:rPr>
      </w:pPr>
      <w:r w:rsidRPr="00EB525B">
        <w:rPr>
          <w:rFonts w:hint="cs"/>
          <w:b/>
          <w:bCs/>
          <w:sz w:val="28"/>
          <w:szCs w:val="28"/>
          <w:rtl/>
        </w:rPr>
        <w:t>אייל טרבלסי</w:t>
      </w:r>
      <w:r>
        <w:rPr>
          <w:rFonts w:hint="cs"/>
          <w:b/>
          <w:bCs/>
          <w:sz w:val="28"/>
          <w:szCs w:val="28"/>
          <w:rtl/>
        </w:rPr>
        <w:t xml:space="preserve">, ת.ז. </w:t>
      </w:r>
      <w:r w:rsidRPr="00EB525B">
        <w:rPr>
          <w:rFonts w:hint="cs"/>
          <w:b/>
          <w:bCs/>
          <w:sz w:val="28"/>
          <w:szCs w:val="28"/>
          <w:rtl/>
        </w:rPr>
        <w:t>200953859</w:t>
      </w:r>
    </w:p>
    <w:p w:rsidR="00E21594" w:rsidRDefault="00E21594" w:rsidP="00E21594">
      <w:pPr>
        <w:bidi w:val="0"/>
        <w:jc w:val="center"/>
        <w:rPr>
          <w:b/>
          <w:bCs/>
          <w:sz w:val="28"/>
          <w:szCs w:val="28"/>
        </w:rPr>
      </w:pPr>
      <w:r>
        <w:rPr>
          <w:rFonts w:hint="cs"/>
          <w:b/>
          <w:bCs/>
          <w:sz w:val="28"/>
          <w:szCs w:val="28"/>
          <w:rtl/>
        </w:rPr>
        <w:t>רומן ציפרון</w:t>
      </w:r>
      <w:r w:rsidR="005F421C">
        <w:rPr>
          <w:rFonts w:hint="cs"/>
          <w:b/>
          <w:bCs/>
          <w:sz w:val="28"/>
          <w:szCs w:val="28"/>
          <w:rtl/>
        </w:rPr>
        <w:t>, ת.ז.</w:t>
      </w:r>
      <w:r>
        <w:rPr>
          <w:rFonts w:hint="cs"/>
          <w:b/>
          <w:bCs/>
          <w:sz w:val="28"/>
          <w:szCs w:val="28"/>
          <w:rtl/>
        </w:rPr>
        <w:t xml:space="preserve"> 306591645</w:t>
      </w:r>
    </w:p>
    <w:p w:rsidR="009F1852" w:rsidRDefault="009F1852" w:rsidP="009F1852">
      <w:pPr>
        <w:rPr>
          <w:b/>
          <w:bCs/>
          <w:sz w:val="28"/>
          <w:szCs w:val="28"/>
          <w:u w:val="single"/>
          <w:rtl/>
        </w:rPr>
      </w:pPr>
      <w:r>
        <w:rPr>
          <w:b/>
          <w:bCs/>
          <w:sz w:val="28"/>
          <w:szCs w:val="28"/>
          <w:u w:val="single"/>
          <w:rtl/>
        </w:rPr>
        <w:t>שאלה 1</w:t>
      </w:r>
    </w:p>
    <w:tbl>
      <w:tblPr>
        <w:tblStyle w:val="TableGrid"/>
        <w:bidiVisual/>
        <w:tblW w:w="0" w:type="auto"/>
        <w:tblInd w:w="-918" w:type="dxa"/>
        <w:tblLook w:val="04A0" w:firstRow="1" w:lastRow="0" w:firstColumn="1" w:lastColumn="0" w:noHBand="0" w:noVBand="1"/>
      </w:tblPr>
      <w:tblGrid>
        <w:gridCol w:w="753"/>
        <w:gridCol w:w="5484"/>
        <w:gridCol w:w="1427"/>
        <w:gridCol w:w="1550"/>
      </w:tblGrid>
      <w:tr w:rsidR="007C02DE" w:rsidTr="006E1583">
        <w:tc>
          <w:tcPr>
            <w:tcW w:w="753" w:type="dxa"/>
          </w:tcPr>
          <w:p w:rsidR="007C02DE" w:rsidRDefault="007C02DE" w:rsidP="007C02DE">
            <w:pPr>
              <w:rPr>
                <w:sz w:val="28"/>
                <w:szCs w:val="28"/>
                <w:rtl/>
              </w:rPr>
            </w:pPr>
            <w:r>
              <w:rPr>
                <w:rFonts w:hint="cs"/>
                <w:sz w:val="28"/>
                <w:szCs w:val="28"/>
                <w:rtl/>
              </w:rPr>
              <w:t>סעיף</w:t>
            </w:r>
          </w:p>
        </w:tc>
        <w:tc>
          <w:tcPr>
            <w:tcW w:w="5484" w:type="dxa"/>
          </w:tcPr>
          <w:p w:rsidR="007C02DE" w:rsidRDefault="007C02DE" w:rsidP="007C02DE">
            <w:pPr>
              <w:rPr>
                <w:sz w:val="28"/>
                <w:szCs w:val="28"/>
                <w:rtl/>
              </w:rPr>
            </w:pPr>
            <w:r>
              <w:rPr>
                <w:rFonts w:hint="cs"/>
                <w:sz w:val="28"/>
                <w:szCs w:val="28"/>
                <w:rtl/>
              </w:rPr>
              <w:t>פרמטר</w:t>
            </w:r>
          </w:p>
        </w:tc>
        <w:tc>
          <w:tcPr>
            <w:tcW w:w="1427" w:type="dxa"/>
          </w:tcPr>
          <w:p w:rsidR="007C02DE" w:rsidRDefault="007C02DE" w:rsidP="007C02DE">
            <w:pPr>
              <w:rPr>
                <w:sz w:val="28"/>
                <w:szCs w:val="28"/>
                <w:rtl/>
              </w:rPr>
            </w:pPr>
            <w:r>
              <w:rPr>
                <w:rFonts w:hint="cs"/>
                <w:sz w:val="28"/>
                <w:szCs w:val="28"/>
                <w:rtl/>
              </w:rPr>
              <w:t>קובץ אימון</w:t>
            </w:r>
          </w:p>
        </w:tc>
        <w:tc>
          <w:tcPr>
            <w:tcW w:w="1550" w:type="dxa"/>
          </w:tcPr>
          <w:p w:rsidR="007C02DE" w:rsidRDefault="007C02DE" w:rsidP="007C02DE">
            <w:pPr>
              <w:rPr>
                <w:sz w:val="28"/>
                <w:szCs w:val="28"/>
                <w:rtl/>
              </w:rPr>
            </w:pPr>
            <w:r>
              <w:rPr>
                <w:rFonts w:hint="cs"/>
                <w:sz w:val="28"/>
                <w:szCs w:val="28"/>
                <w:rtl/>
              </w:rPr>
              <w:t>קובץ גולד</w:t>
            </w:r>
          </w:p>
        </w:tc>
      </w:tr>
      <w:tr w:rsidR="007C02DE" w:rsidTr="006E1583">
        <w:tc>
          <w:tcPr>
            <w:tcW w:w="753" w:type="dxa"/>
          </w:tcPr>
          <w:p w:rsidR="007C02DE" w:rsidRDefault="007C02DE" w:rsidP="007C02DE">
            <w:pPr>
              <w:rPr>
                <w:sz w:val="28"/>
                <w:szCs w:val="28"/>
                <w:rtl/>
              </w:rPr>
            </w:pPr>
            <w:r>
              <w:rPr>
                <w:rFonts w:hint="cs"/>
                <w:sz w:val="28"/>
                <w:szCs w:val="28"/>
                <w:rtl/>
              </w:rPr>
              <w:t>1</w:t>
            </w:r>
          </w:p>
        </w:tc>
        <w:tc>
          <w:tcPr>
            <w:tcW w:w="5484" w:type="dxa"/>
          </w:tcPr>
          <w:p w:rsidR="007C02DE" w:rsidRDefault="007C02DE" w:rsidP="007C02DE">
            <w:pPr>
              <w:rPr>
                <w:sz w:val="28"/>
                <w:szCs w:val="28"/>
                <w:rtl/>
              </w:rPr>
            </w:pPr>
            <w:r>
              <w:rPr>
                <w:rFonts w:eastAsiaTheme="minorEastAsia" w:hint="cs"/>
                <w:i/>
                <w:sz w:val="28"/>
                <w:szCs w:val="28"/>
                <w:rtl/>
              </w:rPr>
              <w:t>מופעי יוניגרם של סגמנטים</w:t>
            </w:r>
          </w:p>
        </w:tc>
        <w:tc>
          <w:tcPr>
            <w:tcW w:w="1427" w:type="dxa"/>
          </w:tcPr>
          <w:p w:rsidR="007C02DE" w:rsidRDefault="007C02DE" w:rsidP="007C02DE">
            <w:pPr>
              <w:rPr>
                <w:sz w:val="28"/>
                <w:szCs w:val="28"/>
                <w:rtl/>
              </w:rPr>
            </w:pPr>
            <w:r w:rsidRPr="006579BE">
              <w:rPr>
                <w:rFonts w:eastAsiaTheme="minorEastAsia" w:cs="Arial"/>
                <w:i/>
                <w:sz w:val="28"/>
                <w:szCs w:val="28"/>
                <w:rtl/>
              </w:rPr>
              <w:t>127884</w:t>
            </w:r>
          </w:p>
        </w:tc>
        <w:tc>
          <w:tcPr>
            <w:tcW w:w="1550" w:type="dxa"/>
          </w:tcPr>
          <w:p w:rsidR="007C02DE" w:rsidRDefault="007C02DE" w:rsidP="007C02DE">
            <w:pPr>
              <w:rPr>
                <w:sz w:val="28"/>
                <w:szCs w:val="28"/>
                <w:rtl/>
              </w:rPr>
            </w:pPr>
            <w:r w:rsidRPr="007C02DE">
              <w:rPr>
                <w:rFonts w:cs="Arial"/>
                <w:sz w:val="28"/>
                <w:szCs w:val="28"/>
                <w:rtl/>
              </w:rPr>
              <w:t>11282</w:t>
            </w:r>
          </w:p>
        </w:tc>
      </w:tr>
      <w:tr w:rsidR="007C02DE" w:rsidTr="006E1583">
        <w:tc>
          <w:tcPr>
            <w:tcW w:w="753" w:type="dxa"/>
          </w:tcPr>
          <w:p w:rsidR="007C02DE" w:rsidRDefault="007C02DE" w:rsidP="007C02DE">
            <w:pPr>
              <w:rPr>
                <w:sz w:val="28"/>
                <w:szCs w:val="28"/>
                <w:rtl/>
              </w:rPr>
            </w:pPr>
            <w:r>
              <w:rPr>
                <w:rFonts w:hint="cs"/>
                <w:sz w:val="28"/>
                <w:szCs w:val="28"/>
                <w:rtl/>
              </w:rPr>
              <w:t>2</w:t>
            </w:r>
          </w:p>
        </w:tc>
        <w:tc>
          <w:tcPr>
            <w:tcW w:w="5484" w:type="dxa"/>
          </w:tcPr>
          <w:p w:rsidR="007C02DE" w:rsidRDefault="007C02DE" w:rsidP="007C02DE">
            <w:pPr>
              <w:rPr>
                <w:sz w:val="28"/>
                <w:szCs w:val="28"/>
                <w:rtl/>
              </w:rPr>
            </w:pPr>
            <w:r>
              <w:rPr>
                <w:rFonts w:eastAsiaTheme="minorEastAsia" w:hint="cs"/>
                <w:i/>
                <w:sz w:val="28"/>
                <w:szCs w:val="28"/>
                <w:rtl/>
              </w:rPr>
              <w:t>סוגי יוניגרם של סגמנטים</w:t>
            </w:r>
          </w:p>
        </w:tc>
        <w:tc>
          <w:tcPr>
            <w:tcW w:w="1427" w:type="dxa"/>
          </w:tcPr>
          <w:p w:rsidR="007C02DE" w:rsidRDefault="007C02DE" w:rsidP="007C02DE">
            <w:pPr>
              <w:rPr>
                <w:sz w:val="28"/>
                <w:szCs w:val="28"/>
                <w:rtl/>
              </w:rPr>
            </w:pPr>
            <w:r w:rsidRPr="006579BE">
              <w:rPr>
                <w:rFonts w:eastAsiaTheme="minorEastAsia" w:cs="Arial"/>
                <w:i/>
                <w:sz w:val="28"/>
                <w:szCs w:val="28"/>
                <w:rtl/>
              </w:rPr>
              <w:t>15986</w:t>
            </w:r>
          </w:p>
        </w:tc>
        <w:tc>
          <w:tcPr>
            <w:tcW w:w="1550" w:type="dxa"/>
          </w:tcPr>
          <w:p w:rsidR="007C02DE" w:rsidRDefault="007C02DE" w:rsidP="007C02DE">
            <w:pPr>
              <w:rPr>
                <w:sz w:val="28"/>
                <w:szCs w:val="28"/>
                <w:rtl/>
              </w:rPr>
            </w:pPr>
            <w:r w:rsidRPr="006579BE">
              <w:rPr>
                <w:rFonts w:eastAsiaTheme="minorEastAsia" w:cs="Arial"/>
                <w:i/>
                <w:sz w:val="28"/>
                <w:szCs w:val="28"/>
                <w:rtl/>
              </w:rPr>
              <w:t>3171</w:t>
            </w:r>
          </w:p>
        </w:tc>
      </w:tr>
      <w:tr w:rsidR="007C02DE" w:rsidTr="006E1583">
        <w:tc>
          <w:tcPr>
            <w:tcW w:w="753" w:type="dxa"/>
          </w:tcPr>
          <w:p w:rsidR="007C02DE" w:rsidRDefault="007C02DE" w:rsidP="007C02DE">
            <w:pPr>
              <w:rPr>
                <w:sz w:val="28"/>
                <w:szCs w:val="28"/>
                <w:rtl/>
              </w:rPr>
            </w:pPr>
            <w:r>
              <w:rPr>
                <w:rFonts w:hint="cs"/>
                <w:sz w:val="28"/>
                <w:szCs w:val="28"/>
                <w:rtl/>
              </w:rPr>
              <w:t>3</w:t>
            </w:r>
          </w:p>
        </w:tc>
        <w:tc>
          <w:tcPr>
            <w:tcW w:w="5484" w:type="dxa"/>
          </w:tcPr>
          <w:p w:rsidR="007C02DE" w:rsidRDefault="007C02DE" w:rsidP="00511E04">
            <w:pPr>
              <w:rPr>
                <w:sz w:val="28"/>
                <w:szCs w:val="28"/>
                <w:rtl/>
              </w:rPr>
            </w:pPr>
            <w:r>
              <w:rPr>
                <w:rFonts w:eastAsiaTheme="minorEastAsia" w:hint="cs"/>
                <w:i/>
                <w:sz w:val="28"/>
                <w:szCs w:val="28"/>
                <w:rtl/>
              </w:rPr>
              <w:t>מופעי סגמנט-תג</w:t>
            </w:r>
            <w:r w:rsidR="006E1583">
              <w:rPr>
                <w:rFonts w:hint="cs"/>
                <w:sz w:val="28"/>
                <w:szCs w:val="28"/>
                <w:rtl/>
              </w:rPr>
              <w:t xml:space="preserve"> (זהה ל-1 כי </w:t>
            </w:r>
            <w:r w:rsidR="00511E04">
              <w:rPr>
                <w:rFonts w:hint="cs"/>
                <w:sz w:val="28"/>
                <w:szCs w:val="28"/>
                <w:rtl/>
              </w:rPr>
              <w:t>לכל מופע של סגמנט יש תג</w:t>
            </w:r>
            <w:r w:rsidR="006E1583">
              <w:rPr>
                <w:rFonts w:hint="cs"/>
                <w:sz w:val="28"/>
                <w:szCs w:val="28"/>
                <w:rtl/>
              </w:rPr>
              <w:t>)</w:t>
            </w:r>
          </w:p>
        </w:tc>
        <w:tc>
          <w:tcPr>
            <w:tcW w:w="1427" w:type="dxa"/>
          </w:tcPr>
          <w:p w:rsidR="007C02DE" w:rsidRDefault="007C02DE" w:rsidP="007C02DE">
            <w:pPr>
              <w:rPr>
                <w:sz w:val="28"/>
                <w:szCs w:val="28"/>
                <w:rtl/>
              </w:rPr>
            </w:pPr>
            <w:r w:rsidRPr="006579BE">
              <w:rPr>
                <w:rFonts w:eastAsiaTheme="minorEastAsia" w:cs="Arial"/>
                <w:i/>
                <w:sz w:val="28"/>
                <w:szCs w:val="28"/>
                <w:rtl/>
              </w:rPr>
              <w:t>127884</w:t>
            </w:r>
          </w:p>
        </w:tc>
        <w:tc>
          <w:tcPr>
            <w:tcW w:w="1550" w:type="dxa"/>
          </w:tcPr>
          <w:p w:rsidR="007C02DE" w:rsidRDefault="007C02DE" w:rsidP="007C02DE">
            <w:pPr>
              <w:rPr>
                <w:sz w:val="28"/>
                <w:szCs w:val="28"/>
                <w:rtl/>
              </w:rPr>
            </w:pPr>
            <w:r w:rsidRPr="007C02DE">
              <w:rPr>
                <w:rFonts w:cs="Arial"/>
                <w:sz w:val="28"/>
                <w:szCs w:val="28"/>
                <w:rtl/>
              </w:rPr>
              <w:t>11282</w:t>
            </w:r>
          </w:p>
        </w:tc>
      </w:tr>
      <w:tr w:rsidR="007C02DE" w:rsidTr="006E1583">
        <w:tc>
          <w:tcPr>
            <w:tcW w:w="753" w:type="dxa"/>
          </w:tcPr>
          <w:p w:rsidR="007C02DE" w:rsidRDefault="007C02DE" w:rsidP="007C02DE">
            <w:pPr>
              <w:rPr>
                <w:sz w:val="28"/>
                <w:szCs w:val="28"/>
                <w:rtl/>
              </w:rPr>
            </w:pPr>
            <w:r>
              <w:rPr>
                <w:rFonts w:hint="cs"/>
                <w:sz w:val="28"/>
                <w:szCs w:val="28"/>
                <w:rtl/>
              </w:rPr>
              <w:t>4</w:t>
            </w:r>
          </w:p>
        </w:tc>
        <w:tc>
          <w:tcPr>
            <w:tcW w:w="5484" w:type="dxa"/>
          </w:tcPr>
          <w:p w:rsidR="007C02DE" w:rsidRDefault="007C02DE" w:rsidP="007C02DE">
            <w:pPr>
              <w:rPr>
                <w:sz w:val="28"/>
                <w:szCs w:val="28"/>
                <w:rtl/>
              </w:rPr>
            </w:pPr>
            <w:r>
              <w:rPr>
                <w:rFonts w:eastAsiaTheme="minorEastAsia" w:hint="cs"/>
                <w:i/>
                <w:sz w:val="28"/>
                <w:szCs w:val="28"/>
                <w:rtl/>
              </w:rPr>
              <w:t>סוגי סגמנט-תג</w:t>
            </w:r>
          </w:p>
        </w:tc>
        <w:tc>
          <w:tcPr>
            <w:tcW w:w="1427" w:type="dxa"/>
          </w:tcPr>
          <w:p w:rsidR="007C02DE" w:rsidRDefault="00511E04" w:rsidP="007C02DE">
            <w:pPr>
              <w:rPr>
                <w:sz w:val="28"/>
                <w:szCs w:val="28"/>
                <w:rtl/>
              </w:rPr>
            </w:pPr>
            <w:r w:rsidRPr="00511E04">
              <w:rPr>
                <w:rFonts w:cs="Arial"/>
                <w:sz w:val="28"/>
                <w:szCs w:val="28"/>
                <w:rtl/>
              </w:rPr>
              <w:t>18143</w:t>
            </w:r>
          </w:p>
        </w:tc>
        <w:tc>
          <w:tcPr>
            <w:tcW w:w="1550" w:type="dxa"/>
          </w:tcPr>
          <w:p w:rsidR="007C02DE" w:rsidRDefault="00511E04" w:rsidP="007C02DE">
            <w:pPr>
              <w:rPr>
                <w:sz w:val="28"/>
                <w:szCs w:val="28"/>
                <w:rtl/>
              </w:rPr>
            </w:pPr>
            <w:r w:rsidRPr="00511E04">
              <w:rPr>
                <w:rFonts w:cs="Arial"/>
                <w:sz w:val="28"/>
                <w:szCs w:val="28"/>
                <w:rtl/>
              </w:rPr>
              <w:t>3424</w:t>
            </w:r>
          </w:p>
        </w:tc>
      </w:tr>
    </w:tbl>
    <w:p w:rsidR="007C02DE" w:rsidRPr="007C02DE" w:rsidRDefault="007C02DE" w:rsidP="009F1852">
      <w:pPr>
        <w:rPr>
          <w:sz w:val="28"/>
          <w:szCs w:val="28"/>
          <w:rtl/>
        </w:rPr>
      </w:pPr>
    </w:p>
    <w:p w:rsidR="00B01CDC" w:rsidRDefault="00B01CDC" w:rsidP="009C73D7">
      <w:pPr>
        <w:pStyle w:val="ListParagraph"/>
        <w:numPr>
          <w:ilvl w:val="0"/>
          <w:numId w:val="19"/>
        </w:numPr>
        <w:rPr>
          <w:rFonts w:eastAsiaTheme="minorEastAsia"/>
          <w:i/>
          <w:sz w:val="28"/>
          <w:szCs w:val="28"/>
        </w:rPr>
      </w:pPr>
      <w:r>
        <w:rPr>
          <w:rFonts w:eastAsiaTheme="minorEastAsia" w:cs="Arial" w:hint="cs"/>
          <w:i/>
          <w:sz w:val="28"/>
          <w:szCs w:val="28"/>
          <w:rtl/>
        </w:rPr>
        <w:t xml:space="preserve">מדד העמימות עבור קובץ האימון: </w:t>
      </w:r>
      <w:r w:rsidRPr="00CF47ED">
        <w:rPr>
          <w:rFonts w:eastAsiaTheme="minorEastAsia" w:cs="Arial"/>
          <w:i/>
          <w:sz w:val="28"/>
          <w:szCs w:val="28"/>
          <w:rtl/>
        </w:rPr>
        <w:t>1.13493056424</w:t>
      </w:r>
    </w:p>
    <w:p w:rsidR="00800A75" w:rsidRDefault="00B01CDC" w:rsidP="006A7104">
      <w:pPr>
        <w:pStyle w:val="ListParagraph"/>
        <w:rPr>
          <w:rFonts w:eastAsiaTheme="minorEastAsia"/>
          <w:i/>
          <w:sz w:val="28"/>
          <w:szCs w:val="28"/>
          <w:rtl/>
        </w:rPr>
      </w:pPr>
      <w:r>
        <w:rPr>
          <w:rFonts w:eastAsiaTheme="minorEastAsia" w:cs="Arial" w:hint="cs"/>
          <w:i/>
          <w:sz w:val="28"/>
          <w:szCs w:val="28"/>
          <w:rtl/>
        </w:rPr>
        <w:t xml:space="preserve">מדד העמימות עבור קובץ הגולד: </w:t>
      </w:r>
      <w:r w:rsidR="00C86BD2" w:rsidRPr="00C86BD2">
        <w:rPr>
          <w:rFonts w:eastAsiaTheme="minorEastAsia" w:cs="Arial"/>
          <w:i/>
          <w:sz w:val="28"/>
          <w:szCs w:val="28"/>
          <w:rtl/>
        </w:rPr>
        <w:t>1.07978555661</w:t>
      </w:r>
    </w:p>
    <w:p w:rsidR="00800A75" w:rsidRDefault="00800A75" w:rsidP="0027549F">
      <w:pPr>
        <w:pStyle w:val="ListParagraph"/>
        <w:numPr>
          <w:ilvl w:val="0"/>
          <w:numId w:val="19"/>
        </w:numPr>
        <w:rPr>
          <w:rFonts w:eastAsiaTheme="minorEastAsia"/>
          <w:i/>
          <w:sz w:val="28"/>
          <w:szCs w:val="28"/>
        </w:rPr>
      </w:pPr>
    </w:p>
    <w:p w:rsidR="00D4473C" w:rsidRDefault="00D4473C" w:rsidP="00D4473C">
      <w:pPr>
        <w:ind w:left="360"/>
        <w:rPr>
          <w:b/>
          <w:bCs/>
          <w:sz w:val="28"/>
          <w:szCs w:val="28"/>
          <w:u w:val="single"/>
          <w:rtl/>
        </w:rPr>
      </w:pPr>
    </w:p>
    <w:p w:rsidR="00D4473C" w:rsidRDefault="00D4473C" w:rsidP="00D4473C">
      <w:pPr>
        <w:ind w:left="360"/>
        <w:rPr>
          <w:b/>
          <w:bCs/>
          <w:sz w:val="28"/>
          <w:szCs w:val="28"/>
          <w:u w:val="single"/>
          <w:rtl/>
        </w:rPr>
      </w:pPr>
      <w:r w:rsidRPr="00D4473C">
        <w:rPr>
          <w:b/>
          <w:bCs/>
          <w:sz w:val="28"/>
          <w:szCs w:val="28"/>
          <w:u w:val="single"/>
          <w:rtl/>
        </w:rPr>
        <w:t xml:space="preserve">שאלה </w:t>
      </w:r>
      <w:r>
        <w:rPr>
          <w:rFonts w:hint="cs"/>
          <w:b/>
          <w:bCs/>
          <w:sz w:val="28"/>
          <w:szCs w:val="28"/>
          <w:u w:val="single"/>
          <w:rtl/>
        </w:rPr>
        <w:t>2</w:t>
      </w:r>
    </w:p>
    <w:p w:rsidR="00D4473C" w:rsidRDefault="00F85B62" w:rsidP="00F85B62">
      <w:pPr>
        <w:pStyle w:val="ListParagraph"/>
        <w:numPr>
          <w:ilvl w:val="0"/>
          <w:numId w:val="22"/>
        </w:numPr>
        <w:rPr>
          <w:rFonts w:eastAsiaTheme="minorEastAsia"/>
          <w:i/>
          <w:sz w:val="28"/>
          <w:szCs w:val="28"/>
        </w:rPr>
      </w:pPr>
      <w:r>
        <w:rPr>
          <w:rFonts w:eastAsiaTheme="minorEastAsia" w:hint="cs"/>
          <w:i/>
          <w:sz w:val="28"/>
          <w:szCs w:val="28"/>
          <w:rtl/>
        </w:rPr>
        <w:t xml:space="preserve">סכמת הפרמטרים במודל זה היא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e>
          <m:e>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e>
        </m:d>
      </m:oMath>
      <w:r>
        <w:rPr>
          <w:rFonts w:eastAsiaTheme="minorEastAsia" w:hint="cs"/>
          <w:i/>
          <w:sz w:val="28"/>
          <w:szCs w:val="28"/>
          <w:rtl/>
        </w:rPr>
        <w:t xml:space="preserve"> </w:t>
      </w:r>
      <w:r>
        <w:rPr>
          <w:rFonts w:eastAsiaTheme="minorEastAsia"/>
          <w:i/>
          <w:sz w:val="28"/>
          <w:szCs w:val="28"/>
          <w:rtl/>
        </w:rPr>
        <w:t>–</w:t>
      </w:r>
      <w:r>
        <w:rPr>
          <w:rFonts w:eastAsiaTheme="minorEastAsia" w:hint="cs"/>
          <w:i/>
          <w:sz w:val="28"/>
          <w:szCs w:val="28"/>
          <w:rtl/>
        </w:rPr>
        <w:t xml:space="preserve"> משמע הסתברות של תיוג בהנתן מילה.</w:t>
      </w:r>
    </w:p>
    <w:p w:rsidR="00ED659A" w:rsidRDefault="00ED659A" w:rsidP="00ED659A">
      <w:pPr>
        <w:pStyle w:val="ListParagraph"/>
        <w:rPr>
          <w:rFonts w:eastAsiaTheme="minorEastAsia"/>
          <w:i/>
          <w:sz w:val="28"/>
          <w:szCs w:val="28"/>
        </w:rPr>
      </w:pPr>
    </w:p>
    <w:p w:rsidR="00F85B62" w:rsidRDefault="008B607B" w:rsidP="00F85B62">
      <w:pPr>
        <w:pStyle w:val="ListParagraph"/>
        <w:numPr>
          <w:ilvl w:val="0"/>
          <w:numId w:val="22"/>
        </w:numPr>
        <w:rPr>
          <w:rFonts w:eastAsiaTheme="minorEastAsia"/>
          <w:i/>
          <w:sz w:val="28"/>
          <w:szCs w:val="28"/>
        </w:rPr>
      </w:pPr>
      <w:r>
        <w:rPr>
          <w:rFonts w:eastAsiaTheme="minorEastAsia" w:hint="cs"/>
          <w:i/>
          <w:sz w:val="28"/>
          <w:szCs w:val="28"/>
          <w:rtl/>
        </w:rPr>
        <w:t>נוסחת המשערך לפרמטר הינה</w:t>
      </w:r>
    </w:p>
    <w:p w:rsidR="008B607B" w:rsidRPr="00ED659A" w:rsidRDefault="008B607B" w:rsidP="008B607B">
      <w:pPr>
        <w:pStyle w:val="ListParagraph"/>
        <w:bidi w:val="0"/>
        <w:rPr>
          <w:rFonts w:eastAsiaTheme="minorEastAsia"/>
          <w:i/>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e>
            <m:e>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with 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e>
              </m:d>
            </m:den>
          </m:f>
        </m:oMath>
      </m:oMathPara>
    </w:p>
    <w:p w:rsidR="00ED659A" w:rsidRPr="0068689E" w:rsidRDefault="00ED659A" w:rsidP="00ED659A">
      <w:pPr>
        <w:pStyle w:val="ListParagraph"/>
        <w:bidi w:val="0"/>
        <w:rPr>
          <w:rFonts w:eastAsiaTheme="minorEastAsia"/>
          <w:i/>
          <w:sz w:val="28"/>
          <w:szCs w:val="28"/>
        </w:rPr>
      </w:pPr>
    </w:p>
    <w:p w:rsidR="0068689E" w:rsidRDefault="00BA4CC8" w:rsidP="004D5A5A">
      <w:pPr>
        <w:pStyle w:val="ListParagraph"/>
        <w:numPr>
          <w:ilvl w:val="0"/>
          <w:numId w:val="22"/>
        </w:numPr>
        <w:rPr>
          <w:rFonts w:eastAsiaTheme="minorEastAsia"/>
          <w:i/>
          <w:sz w:val="28"/>
          <w:szCs w:val="28"/>
        </w:rPr>
      </w:pPr>
      <w:r>
        <w:rPr>
          <w:rFonts w:eastAsiaTheme="minorEastAsia" w:hint="cs"/>
          <w:i/>
          <w:sz w:val="28"/>
          <w:szCs w:val="28"/>
          <w:rtl/>
        </w:rPr>
        <w:t xml:space="preserve">בהנתן כי מספר המשפטים בקורפוס האימון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oMath>
      <w:r>
        <w:rPr>
          <w:rFonts w:eastAsiaTheme="minorEastAsia" w:hint="cs"/>
          <w:i/>
          <w:sz w:val="28"/>
          <w:szCs w:val="28"/>
          <w:rtl/>
        </w:rPr>
        <w:t xml:space="preserve">, מספר המשפטים בקורפוס הבדיקה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oMath>
      <w:r>
        <w:rPr>
          <w:rFonts w:eastAsiaTheme="minorEastAsia" w:hint="cs"/>
          <w:i/>
          <w:sz w:val="28"/>
          <w:szCs w:val="28"/>
          <w:rtl/>
        </w:rPr>
        <w:t xml:space="preserve"> אורך כל משפט הוא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m</m:t>
            </m:r>
          </m:e>
        </m:d>
      </m:oMath>
      <w:r w:rsidR="004D5A5A">
        <w:rPr>
          <w:rFonts w:eastAsiaTheme="minorEastAsia" w:hint="cs"/>
          <w:i/>
          <w:sz w:val="28"/>
          <w:szCs w:val="28"/>
          <w:rtl/>
        </w:rPr>
        <w:t>,</w:t>
      </w:r>
      <w:r>
        <w:rPr>
          <w:rFonts w:eastAsiaTheme="minorEastAsia" w:hint="cs"/>
          <w:i/>
          <w:sz w:val="28"/>
          <w:szCs w:val="28"/>
          <w:rtl/>
        </w:rPr>
        <w:t xml:space="preserve"> </w:t>
      </w:r>
      <w:r w:rsidR="004D5A5A">
        <w:rPr>
          <w:rFonts w:eastAsiaTheme="minorEastAsia" w:hint="cs"/>
          <w:i/>
          <w:sz w:val="28"/>
          <w:szCs w:val="28"/>
          <w:rtl/>
        </w:rPr>
        <w:t xml:space="preserve">גודל קבוצת הסגמנטים הוא </w:t>
      </w:r>
      <m:oMath>
        <m:r>
          <w:rPr>
            <w:rFonts w:ascii="Cambria Math" w:eastAsiaTheme="minorEastAsia" w:hAnsi="Cambria Math"/>
            <w:sz w:val="28"/>
            <w:szCs w:val="28"/>
          </w:rPr>
          <m:t>s</m:t>
        </m:r>
      </m:oMath>
      <w:r w:rsidR="004D5A5A">
        <w:rPr>
          <w:rFonts w:eastAsiaTheme="minorEastAsia" w:hint="cs"/>
          <w:i/>
          <w:sz w:val="28"/>
          <w:szCs w:val="28"/>
          <w:rtl/>
        </w:rPr>
        <w:t xml:space="preserve"> </w:t>
      </w:r>
      <w:r>
        <w:rPr>
          <w:rFonts w:eastAsiaTheme="minorEastAsia" w:hint="cs"/>
          <w:i/>
          <w:sz w:val="28"/>
          <w:szCs w:val="28"/>
          <w:rtl/>
        </w:rPr>
        <w:t xml:space="preserve">וגודל קבוצת התגים הוא </w:t>
      </w:r>
      <m:oMath>
        <m:r>
          <w:rPr>
            <w:rFonts w:ascii="Cambria Math" w:eastAsiaTheme="minorEastAsia" w:hAnsi="Cambria Math"/>
            <w:sz w:val="28"/>
            <w:szCs w:val="28"/>
          </w:rPr>
          <m:t>t</m:t>
        </m:r>
      </m:oMath>
    </w:p>
    <w:p w:rsidR="001E7E63" w:rsidRPr="001E7E63" w:rsidRDefault="00BA4CC8" w:rsidP="001E7E63">
      <w:pPr>
        <w:pStyle w:val="ListParagraph"/>
        <w:numPr>
          <w:ilvl w:val="0"/>
          <w:numId w:val="23"/>
        </w:numPr>
        <w:rPr>
          <w:rFonts w:eastAsiaTheme="minorEastAsia"/>
          <w:i/>
          <w:sz w:val="28"/>
          <w:szCs w:val="28"/>
        </w:rPr>
      </w:pPr>
      <w:r>
        <w:rPr>
          <w:rFonts w:eastAsiaTheme="minorEastAsia" w:hint="cs"/>
          <w:i/>
          <w:sz w:val="28"/>
          <w:szCs w:val="28"/>
          <w:rtl/>
        </w:rPr>
        <w:lastRenderedPageBreak/>
        <w:t xml:space="preserve">סיבוכיות האימון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Pr>
          <w:rFonts w:eastAsiaTheme="minorEastAsia" w:hint="cs"/>
          <w:i/>
          <w:sz w:val="28"/>
          <w:szCs w:val="28"/>
          <w:rtl/>
        </w:rPr>
        <w:t xml:space="preserve"> שכן עוברים בצורה סדרתית ע</w:t>
      </w:r>
      <w:r w:rsidR="004D5A5A">
        <w:rPr>
          <w:rFonts w:eastAsiaTheme="minorEastAsia" w:hint="cs"/>
          <w:i/>
          <w:sz w:val="28"/>
          <w:szCs w:val="28"/>
          <w:rtl/>
        </w:rPr>
        <w:t>ל</w:t>
      </w:r>
      <w:r>
        <w:rPr>
          <w:rFonts w:eastAsiaTheme="minorEastAsia" w:hint="cs"/>
          <w:i/>
          <w:sz w:val="28"/>
          <w:szCs w:val="28"/>
          <w:rtl/>
        </w:rPr>
        <w:t xml:space="preserve"> כל המשפטים, לכל משפט עוברים על כל המילים ולכל מילה שומרים במילון</w:t>
      </w:r>
      <w:r w:rsidR="004D5A5A">
        <w:rPr>
          <w:rFonts w:eastAsiaTheme="minorEastAsia" w:hint="cs"/>
          <w:i/>
          <w:sz w:val="28"/>
          <w:szCs w:val="28"/>
          <w:rtl/>
        </w:rPr>
        <w:t xml:space="preserve"> או בטבלת גיבוב</w:t>
      </w:r>
      <w:r>
        <w:rPr>
          <w:rFonts w:eastAsiaTheme="minorEastAsia" w:hint="cs"/>
          <w:i/>
          <w:sz w:val="28"/>
          <w:szCs w:val="28"/>
          <w:rtl/>
        </w:rPr>
        <w:t xml:space="preserve"> את מספר</w:t>
      </w:r>
      <w:r w:rsidR="004D5A5A">
        <w:rPr>
          <w:rFonts w:eastAsiaTheme="minorEastAsia" w:hint="cs"/>
          <w:i/>
          <w:sz w:val="28"/>
          <w:szCs w:val="28"/>
          <w:rtl/>
        </w:rPr>
        <w:t xml:space="preserve"> הפעמים אותה המילה הופיעה עם התיוג הנתון</w:t>
      </w:r>
      <w:r w:rsidR="004F17E2">
        <w:rPr>
          <w:rFonts w:eastAsiaTheme="minorEastAsia" w:hint="cs"/>
          <w:i/>
          <w:sz w:val="28"/>
          <w:szCs w:val="28"/>
          <w:rtl/>
        </w:rPr>
        <w:t xml:space="preserve"> </w:t>
      </w:r>
      <w:r w:rsidR="004F17E2">
        <w:rPr>
          <w:rFonts w:eastAsiaTheme="minorEastAsia"/>
          <w:i/>
          <w:sz w:val="28"/>
          <w:szCs w:val="28"/>
          <w:rtl/>
        </w:rPr>
        <w:t>–</w:t>
      </w:r>
      <w:r w:rsidR="004F17E2">
        <w:rPr>
          <w:rFonts w:eastAsiaTheme="minorEastAsia" w:hint="cs"/>
          <w:i/>
          <w:sz w:val="28"/>
          <w:szCs w:val="28"/>
          <w:rtl/>
        </w:rPr>
        <w:t xml:space="preserve">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sidR="004D5A5A">
        <w:rPr>
          <w:rFonts w:eastAsiaTheme="minorEastAsia" w:hint="cs"/>
          <w:i/>
          <w:sz w:val="28"/>
          <w:szCs w:val="28"/>
          <w:rtl/>
        </w:rPr>
        <w:t xml:space="preserve">. </w:t>
      </w:r>
      <w:r w:rsidR="00B05F2C">
        <w:rPr>
          <w:rFonts w:eastAsiaTheme="minorEastAsia" w:hint="cs"/>
          <w:i/>
          <w:sz w:val="28"/>
          <w:szCs w:val="28"/>
          <w:rtl/>
        </w:rPr>
        <w:t xml:space="preserve">המילון המתקבל הוא בגודל </w:t>
      </w:r>
      <m:oMath>
        <m:r>
          <w:rPr>
            <w:rFonts w:ascii="Cambria Math" w:eastAsiaTheme="minorEastAsia" w:hAnsi="Cambria Math"/>
            <w:sz w:val="28"/>
            <w:szCs w:val="28"/>
          </w:rPr>
          <m:t>s</m:t>
        </m:r>
      </m:oMath>
      <w:r w:rsidR="00B05F2C">
        <w:rPr>
          <w:rFonts w:eastAsiaTheme="minorEastAsia" w:hint="cs"/>
          <w:i/>
          <w:sz w:val="28"/>
          <w:szCs w:val="28"/>
          <w:rtl/>
        </w:rPr>
        <w:t xml:space="preserve">. </w:t>
      </w:r>
      <w:r w:rsidR="004D5A5A">
        <w:rPr>
          <w:rFonts w:eastAsiaTheme="minorEastAsia" w:hint="cs"/>
          <w:i/>
          <w:sz w:val="28"/>
          <w:szCs w:val="28"/>
          <w:rtl/>
        </w:rPr>
        <w:t xml:space="preserve">לאחר מכן יש למצוא לכל </w:t>
      </w:r>
      <w:r w:rsidR="00B05F2C">
        <w:rPr>
          <w:rFonts w:eastAsiaTheme="minorEastAsia" w:hint="cs"/>
          <w:i/>
          <w:sz w:val="28"/>
          <w:szCs w:val="28"/>
          <w:rtl/>
        </w:rPr>
        <w:t>סגמנט</w:t>
      </w:r>
      <w:r w:rsidR="004D5A5A">
        <w:rPr>
          <w:rFonts w:eastAsiaTheme="minorEastAsia" w:hint="cs"/>
          <w:i/>
          <w:sz w:val="28"/>
          <w:szCs w:val="28"/>
          <w:rtl/>
        </w:rPr>
        <w:t xml:space="preserve"> במילון מה היה התיוג הכי שכיח בשביל</w:t>
      </w:r>
      <w:r w:rsidR="00B05F2C">
        <w:rPr>
          <w:rFonts w:eastAsiaTheme="minorEastAsia" w:hint="cs"/>
          <w:i/>
          <w:sz w:val="28"/>
          <w:szCs w:val="28"/>
          <w:rtl/>
        </w:rPr>
        <w:t xml:space="preserve">ו, לכן לכל סגמנט נעבור על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t</m:t>
            </m:r>
          </m:e>
        </m:d>
      </m:oMath>
      <w:r w:rsidR="004F17E2">
        <w:rPr>
          <w:rFonts w:eastAsiaTheme="minorEastAsia" w:hint="cs"/>
          <w:i/>
          <w:sz w:val="28"/>
          <w:szCs w:val="28"/>
          <w:rtl/>
        </w:rPr>
        <w:t xml:space="preserve"> תגים, לכן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s∙t</m:t>
            </m:r>
          </m:e>
        </m:d>
      </m:oMath>
      <w:r w:rsidR="004F17E2">
        <w:rPr>
          <w:rFonts w:eastAsiaTheme="minorEastAsia" w:hint="cs"/>
          <w:i/>
          <w:sz w:val="28"/>
          <w:szCs w:val="28"/>
          <w:rtl/>
        </w:rPr>
        <w:t xml:space="preserve"> וסך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m+s∙t</m:t>
            </m:r>
          </m:e>
        </m:d>
      </m:oMath>
      <w:r w:rsidR="001E7E63">
        <w:rPr>
          <w:rFonts w:eastAsiaTheme="minorEastAsia" w:hint="cs"/>
          <w:i/>
          <w:sz w:val="28"/>
          <w:szCs w:val="28"/>
          <w:rtl/>
        </w:rPr>
        <w:t>, אך כיוון שבהכרח גודל המילון קטן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oMath>
      <w:r w:rsidR="001E7E63">
        <w:rPr>
          <w:rFonts w:eastAsiaTheme="minorEastAsia" w:hint="cs"/>
          <w:i/>
          <w:sz w:val="28"/>
          <w:szCs w:val="28"/>
          <w:rtl/>
        </w:rPr>
        <w:t xml:space="preserve">, נקבל כי סיבוכיות האימון הכוללת היא </w:t>
      </w:r>
      <m:oMath>
        <m:r>
          <w:rPr>
            <w:rFonts w:ascii="Cambria Math" w:eastAsiaTheme="minorEastAsia" w:hAnsi="Cambria Math"/>
            <w:sz w:val="28"/>
            <w:szCs w:val="28"/>
          </w:rPr>
          <m:t>O(</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oMath>
      <w:r w:rsidR="001E7E63">
        <w:rPr>
          <w:rFonts w:eastAsiaTheme="minorEastAsia" w:hint="cs"/>
          <w:i/>
          <w:sz w:val="28"/>
          <w:szCs w:val="28"/>
          <w:rtl/>
        </w:rPr>
        <w:t>.</w:t>
      </w:r>
    </w:p>
    <w:p w:rsidR="005468F7" w:rsidRDefault="004325DA" w:rsidP="00006073">
      <w:pPr>
        <w:pStyle w:val="ListParagraph"/>
        <w:numPr>
          <w:ilvl w:val="0"/>
          <w:numId w:val="23"/>
        </w:numPr>
        <w:rPr>
          <w:rFonts w:eastAsiaTheme="minorEastAsia"/>
          <w:i/>
          <w:sz w:val="28"/>
          <w:szCs w:val="28"/>
        </w:rPr>
      </w:pPr>
      <w:r>
        <w:rPr>
          <w:rFonts w:eastAsiaTheme="minorEastAsia" w:hint="cs"/>
          <w:i/>
          <w:sz w:val="28"/>
          <w:szCs w:val="28"/>
          <w:rtl/>
        </w:rPr>
        <w:t xml:space="preserve">סיבוכיות התיוג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m:t>
            </m:r>
          </m:e>
        </m:d>
      </m:oMath>
      <w:r>
        <w:rPr>
          <w:rFonts w:eastAsiaTheme="minorEastAsia" w:hint="cs"/>
          <w:i/>
          <w:sz w:val="28"/>
          <w:szCs w:val="28"/>
          <w:rtl/>
        </w:rPr>
        <w:t xml:space="preserve"> שכן עוברים בצורה סדרתית על כל המשפטים, לכל משפט עוברים על כל המילים וכל מילה מתייגים בתיוג שמצאנו בשלב האימון.</w:t>
      </w:r>
    </w:p>
    <w:p w:rsidR="00D06FC0" w:rsidRPr="00006073" w:rsidRDefault="00D06FC0" w:rsidP="00D06FC0">
      <w:pPr>
        <w:pStyle w:val="ListParagraph"/>
        <w:ind w:left="1080"/>
        <w:rPr>
          <w:rFonts w:eastAsiaTheme="minorEastAsia"/>
          <w:i/>
          <w:sz w:val="28"/>
          <w:szCs w:val="28"/>
          <w:rtl/>
        </w:rPr>
      </w:pPr>
    </w:p>
    <w:p w:rsidR="005468F7" w:rsidRDefault="005468F7" w:rsidP="00066989">
      <w:pPr>
        <w:pStyle w:val="ListParagraph"/>
        <w:numPr>
          <w:ilvl w:val="0"/>
          <w:numId w:val="22"/>
        </w:numPr>
        <w:rPr>
          <w:rFonts w:eastAsiaTheme="minorEastAsia"/>
          <w:i/>
          <w:sz w:val="28"/>
          <w:szCs w:val="28"/>
        </w:rPr>
      </w:pPr>
      <w:r>
        <w:rPr>
          <w:rFonts w:eastAsiaTheme="minorEastAsia" w:hint="cs"/>
          <w:i/>
          <w:sz w:val="28"/>
          <w:szCs w:val="28"/>
          <w:rtl/>
        </w:rPr>
        <w:t>ה-</w:t>
      </w:r>
      <w:r w:rsidRPr="00066989">
        <w:rPr>
          <w:rFonts w:eastAsiaTheme="minorEastAsia"/>
          <w:iCs/>
          <w:sz w:val="28"/>
          <w:szCs w:val="28"/>
        </w:rPr>
        <w:t>macro-</w:t>
      </w:r>
      <w:proofErr w:type="spellStart"/>
      <w:r w:rsidRPr="00066989">
        <w:rPr>
          <w:rFonts w:eastAsiaTheme="minorEastAsia"/>
          <w:iCs/>
          <w:sz w:val="28"/>
          <w:szCs w:val="28"/>
        </w:rPr>
        <w:t>avg</w:t>
      </w:r>
      <w:proofErr w:type="spellEnd"/>
      <w:r w:rsidRPr="00066989">
        <w:rPr>
          <w:rFonts w:eastAsiaTheme="minorEastAsia" w:hint="cs"/>
          <w:iCs/>
          <w:sz w:val="28"/>
          <w:szCs w:val="28"/>
          <w:rtl/>
        </w:rPr>
        <w:t xml:space="preserve"> </w:t>
      </w:r>
      <w:r>
        <w:rPr>
          <w:rFonts w:eastAsiaTheme="minorEastAsia" w:hint="cs"/>
          <w:i/>
          <w:sz w:val="28"/>
          <w:szCs w:val="28"/>
          <w:rtl/>
        </w:rPr>
        <w:t>הוא</w:t>
      </w:r>
      <w:r w:rsidR="00066989">
        <w:rPr>
          <w:rFonts w:eastAsiaTheme="minorEastAsia" w:hint="cs"/>
          <w:i/>
          <w:sz w:val="28"/>
          <w:szCs w:val="28"/>
          <w:rtl/>
        </w:rPr>
        <w:t xml:space="preserve"> </w:t>
      </w:r>
      <m:oMath>
        <m:r>
          <w:rPr>
            <w:rFonts w:ascii="Cambria Math" w:eastAsiaTheme="minorEastAsia" w:hAnsi="Cambria Math"/>
            <w:sz w:val="28"/>
            <w:szCs w:val="28"/>
          </w:rPr>
          <m:t>A=0.809253678426</m:t>
        </m:r>
      </m:oMath>
      <w:r w:rsidR="00066989">
        <w:rPr>
          <w:rFonts w:eastAsiaTheme="minorEastAsia" w:hint="cs"/>
          <w:i/>
          <w:sz w:val="28"/>
          <w:szCs w:val="28"/>
          <w:rtl/>
        </w:rPr>
        <w:t xml:space="preserve"> ו-</w:t>
      </w:r>
      <m:oMath>
        <m:r>
          <w:rPr>
            <w:rFonts w:ascii="Cambria Math" w:eastAsiaTheme="minorEastAsia" w:hAnsi="Cambria Math"/>
            <w:sz w:val="28"/>
            <w:szCs w:val="28"/>
          </w:rPr>
          <m:t>All=0.09</m:t>
        </m:r>
      </m:oMath>
      <w:r w:rsidR="00066989">
        <w:rPr>
          <w:rFonts w:eastAsiaTheme="minorEastAsia" w:hint="cs"/>
          <w:i/>
          <w:sz w:val="28"/>
          <w:szCs w:val="28"/>
          <w:rtl/>
        </w:rPr>
        <w:t>.</w:t>
      </w:r>
    </w:p>
    <w:p w:rsidR="000D0C0A" w:rsidRDefault="000D0C0A" w:rsidP="000D0C0A">
      <w:pPr>
        <w:rPr>
          <w:rFonts w:eastAsiaTheme="minorEastAsia"/>
          <w:i/>
          <w:sz w:val="28"/>
          <w:szCs w:val="28"/>
          <w:rtl/>
        </w:rPr>
      </w:pPr>
    </w:p>
    <w:p w:rsidR="000D0C0A" w:rsidRDefault="000D0C0A" w:rsidP="000D0C0A">
      <w:pPr>
        <w:ind w:left="360"/>
        <w:rPr>
          <w:b/>
          <w:bCs/>
          <w:sz w:val="28"/>
          <w:szCs w:val="28"/>
          <w:u w:val="single"/>
          <w:rtl/>
        </w:rPr>
      </w:pPr>
      <w:r w:rsidRPr="00D4473C">
        <w:rPr>
          <w:b/>
          <w:bCs/>
          <w:sz w:val="28"/>
          <w:szCs w:val="28"/>
          <w:u w:val="single"/>
          <w:rtl/>
        </w:rPr>
        <w:t xml:space="preserve">שאלה </w:t>
      </w:r>
      <w:r>
        <w:rPr>
          <w:rFonts w:hint="cs"/>
          <w:b/>
          <w:bCs/>
          <w:sz w:val="28"/>
          <w:szCs w:val="28"/>
          <w:u w:val="single"/>
          <w:rtl/>
        </w:rPr>
        <w:t>3</w:t>
      </w:r>
    </w:p>
    <w:p w:rsidR="00D80E6C" w:rsidRDefault="00D80E6C" w:rsidP="00D80E6C">
      <w:pPr>
        <w:pStyle w:val="ListParagraph"/>
        <w:numPr>
          <w:ilvl w:val="0"/>
          <w:numId w:val="24"/>
        </w:numPr>
        <w:rPr>
          <w:sz w:val="28"/>
          <w:szCs w:val="28"/>
        </w:rPr>
      </w:pPr>
      <w:r>
        <w:rPr>
          <w:rFonts w:hint="cs"/>
          <w:sz w:val="28"/>
          <w:szCs w:val="28"/>
          <w:rtl/>
        </w:rPr>
        <w:t xml:space="preserve">נסמן: הקלט הוא סדרת מילים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oMath>
      <w:r>
        <w:rPr>
          <w:rFonts w:eastAsiaTheme="minorEastAsia" w:hint="cs"/>
          <w:sz w:val="28"/>
          <w:szCs w:val="28"/>
          <w:rtl/>
        </w:rPr>
        <w:t xml:space="preserve">, הפלט הוא סדרת תיוגים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n</m:t>
            </m:r>
          </m:sub>
        </m:sSub>
      </m:oMath>
      <w:r>
        <w:rPr>
          <w:rFonts w:hint="cs"/>
          <w:sz w:val="28"/>
          <w:szCs w:val="28"/>
          <w:rtl/>
        </w:rPr>
        <w:t xml:space="preserve">, אוסף כל התיוגים האפשריים הוא </w:t>
      </w:r>
      <m:oMath>
        <m:r>
          <m:rPr>
            <m:sty m:val="p"/>
          </m:rPr>
          <w:rPr>
            <w:rFonts w:ascii="Cambria Math" w:hAnsi="Cambria Math"/>
            <w:sz w:val="28"/>
            <w:szCs w:val="28"/>
          </w:rPr>
          <m:t>Τ</m:t>
        </m:r>
      </m:oMath>
      <w:r>
        <w:rPr>
          <w:rFonts w:hint="cs"/>
          <w:sz w:val="28"/>
          <w:szCs w:val="28"/>
          <w:rtl/>
        </w:rPr>
        <w:t>.</w:t>
      </w:r>
    </w:p>
    <w:p w:rsidR="000D0C0A" w:rsidRDefault="00D72D53" w:rsidP="00D80E6C">
      <w:pPr>
        <w:pStyle w:val="ListParagraph"/>
        <w:rPr>
          <w:sz w:val="28"/>
          <w:szCs w:val="28"/>
          <w:rtl/>
        </w:rPr>
      </w:pPr>
      <w:r>
        <w:rPr>
          <w:rFonts w:hint="cs"/>
          <w:sz w:val="28"/>
          <w:szCs w:val="28"/>
          <w:rtl/>
        </w:rPr>
        <w:t>פונקציית המטרה היא</w:t>
      </w:r>
    </w:p>
    <w:p w:rsidR="00D72D53" w:rsidRPr="00CB50D2" w:rsidRDefault="00D72D53" w:rsidP="00CB50D2">
      <w:pPr>
        <w:pStyle w:val="ListParagraph"/>
        <w:bidi w:val="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=argma</m:t>
          </m:r>
          <m:sSub>
            <m:sSubPr>
              <m:ctrlPr>
                <w:rPr>
                  <w:rFonts w:ascii="Cambria Math" w:hAnsi="Cambria Math"/>
                  <w:i/>
                  <w:sz w:val="28"/>
                  <w:szCs w:val="28"/>
                </w:rPr>
              </m:ctrlPr>
            </m:sSubPr>
            <m:e>
              <m:r>
                <w:rPr>
                  <w:rFonts w:ascii="Cambria Math" w:hAnsi="Cambria Math"/>
                  <w:sz w:val="28"/>
                  <w:szCs w:val="28"/>
                </w:rPr>
                <m:t>x</m:t>
              </m:r>
            </m:e>
            <m:sub>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Τ</m:t>
                  </m:r>
                </m:e>
              </m:d>
            </m:sub>
          </m:sSub>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oMath>
      </m:oMathPara>
    </w:p>
    <w:p w:rsidR="00D80E6C" w:rsidRDefault="00D80E6C" w:rsidP="00CB50D2">
      <w:pPr>
        <w:pStyle w:val="ListParagraph"/>
        <w:rPr>
          <w:sz w:val="28"/>
          <w:szCs w:val="28"/>
          <w:rtl/>
        </w:rPr>
      </w:pPr>
      <w:r>
        <w:rPr>
          <w:rFonts w:hint="cs"/>
          <w:sz w:val="28"/>
          <w:szCs w:val="28"/>
          <w:rtl/>
        </w:rPr>
        <w:t>באמצעות נוסחת בייז נקבל</w:t>
      </w:r>
    </w:p>
    <w:p w:rsidR="00D80E6C" w:rsidRPr="00CB50D2" w:rsidRDefault="00D80E6C" w:rsidP="00D80E6C">
      <w:pPr>
        <w:pStyle w:val="ListParagraph"/>
        <w:bidi w:val="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=argma</m:t>
          </m:r>
          <m:sSub>
            <m:sSubPr>
              <m:ctrlPr>
                <w:rPr>
                  <w:rFonts w:ascii="Cambria Math" w:hAnsi="Cambria Math"/>
                  <w:i/>
                  <w:sz w:val="28"/>
                  <w:szCs w:val="28"/>
                </w:rPr>
              </m:ctrlPr>
            </m:sSubPr>
            <m:e>
              <m:r>
                <w:rPr>
                  <w:rFonts w:ascii="Cambria Math" w:hAnsi="Cambria Math"/>
                  <w:sz w:val="28"/>
                  <w:szCs w:val="28"/>
                </w:rPr>
                <m:t>x</m:t>
              </m:r>
            </m:e>
            <m:sub>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Τ</m:t>
                  </m:r>
                </m:e>
              </m:d>
            </m:sub>
          </m:sSub>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num>
            <m:den>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den>
          </m:f>
        </m:oMath>
      </m:oMathPara>
    </w:p>
    <w:p w:rsidR="00D80E6C" w:rsidRDefault="009B4E04" w:rsidP="009B4E04">
      <w:pPr>
        <w:pStyle w:val="ListParagraph"/>
        <w:rPr>
          <w:sz w:val="28"/>
          <w:szCs w:val="28"/>
          <w:rtl/>
        </w:rPr>
      </w:pPr>
      <w:r>
        <w:rPr>
          <w:rFonts w:hint="cs"/>
          <w:sz w:val="28"/>
          <w:szCs w:val="28"/>
          <w:rtl/>
        </w:rPr>
        <w:t>בשלב זה ניתן להשמיט את המכנה שכן הוא אינו משפיע על המקסימיזציה. אז נקבל</w:t>
      </w:r>
    </w:p>
    <w:p w:rsidR="009B4E04" w:rsidRPr="00CB50D2" w:rsidRDefault="009B4E04" w:rsidP="009B4E04">
      <w:pPr>
        <w:pStyle w:val="ListParagraph"/>
        <w:bidi w:val="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=argma</m:t>
          </m:r>
          <m:sSub>
            <m:sSubPr>
              <m:ctrlPr>
                <w:rPr>
                  <w:rFonts w:ascii="Cambria Math" w:hAnsi="Cambria Math"/>
                  <w:i/>
                  <w:sz w:val="28"/>
                  <w:szCs w:val="28"/>
                </w:rPr>
              </m:ctrlPr>
            </m:sSubPr>
            <m:e>
              <m:r>
                <w:rPr>
                  <w:rFonts w:ascii="Cambria Math" w:hAnsi="Cambria Math"/>
                  <w:sz w:val="28"/>
                  <w:szCs w:val="28"/>
                </w:rPr>
                <m:t>x</m:t>
              </m:r>
            </m:e>
            <m:sub>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Τ</m:t>
                  </m:r>
                </m:e>
              </m:d>
            </m:sub>
          </m:sSub>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oMath>
      </m:oMathPara>
    </w:p>
    <w:p w:rsidR="00A76C80" w:rsidRDefault="00A76C80" w:rsidP="009B4E04">
      <w:pPr>
        <w:pStyle w:val="ListParagraph"/>
        <w:rPr>
          <w:sz w:val="28"/>
          <w:szCs w:val="28"/>
        </w:rPr>
      </w:pPr>
    </w:p>
    <w:p w:rsidR="00CB50D2" w:rsidRDefault="00CB50D2" w:rsidP="00A76C80">
      <w:pPr>
        <w:pStyle w:val="ListParagraph"/>
        <w:rPr>
          <w:sz w:val="28"/>
          <w:szCs w:val="28"/>
          <w:rtl/>
        </w:rPr>
      </w:pPr>
      <w:r>
        <w:rPr>
          <w:rFonts w:hint="cs"/>
          <w:sz w:val="28"/>
          <w:szCs w:val="28"/>
          <w:rtl/>
        </w:rPr>
        <w:t xml:space="preserve">במודל מסדר ראשון נקרב </w:t>
      </w:r>
      <w:r w:rsidR="00A76C80">
        <w:rPr>
          <w:rFonts w:hint="cs"/>
          <w:sz w:val="28"/>
          <w:szCs w:val="28"/>
          <w:rtl/>
        </w:rPr>
        <w:t>את ההסתברויות באופן הבא</w:t>
      </w:r>
    </w:p>
    <w:p w:rsidR="00A76C80" w:rsidRPr="00A76C80" w:rsidRDefault="00A76C80" w:rsidP="00A76C80">
      <w:pPr>
        <w:pStyle w:val="ListParagraph"/>
        <w:rPr>
          <w:rFonts w:eastAsiaTheme="minorEastAsia"/>
          <w:sz w:val="28"/>
          <w:szCs w:val="28"/>
          <w:rtl/>
        </w:rPr>
      </w:pPr>
      <m:oMathPara>
        <m:oMath>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1</m:t>
                  </m:r>
                </m:sub>
                <m:sup>
                  <m:r>
                    <w:rPr>
                      <w:rFonts w:ascii="Cambria Math" w:hAnsi="Cambria Math"/>
                      <w:sz w:val="28"/>
                      <w:szCs w:val="28"/>
                    </w:rPr>
                    <m:t>n</m:t>
                  </m:r>
                </m:sup>
              </m:sSubSup>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e>
          </m:nary>
        </m:oMath>
      </m:oMathPara>
    </w:p>
    <w:p w:rsidR="00A76C80" w:rsidRDefault="00A76C80" w:rsidP="00A76C80">
      <w:pPr>
        <w:pStyle w:val="ListParagraph"/>
        <w:jc w:val="center"/>
        <w:rPr>
          <w:rFonts w:eastAsiaTheme="minorEastAsia"/>
          <w:sz w:val="28"/>
          <w:szCs w:val="28"/>
          <w:rtl/>
        </w:rPr>
      </w:pPr>
    </w:p>
    <w:p w:rsidR="00A76C80" w:rsidRDefault="00A76C80" w:rsidP="00A76C80">
      <w:pPr>
        <w:pStyle w:val="ListParagraph"/>
        <w:jc w:val="center"/>
        <w:rPr>
          <w:rFonts w:eastAsiaTheme="minorEastAsia"/>
          <w:sz w:val="28"/>
          <w:szCs w:val="28"/>
          <w:rtl/>
        </w:rPr>
      </w:pPr>
    </w:p>
    <w:p w:rsidR="00A76C80" w:rsidRPr="00A76C80" w:rsidRDefault="00A76C80" w:rsidP="00A76C80">
      <w:pPr>
        <w:pStyle w:val="ListParagraph"/>
        <w:jc w:val="center"/>
        <w:rPr>
          <w:rFonts w:eastAsiaTheme="minorEastAsia"/>
          <w:i/>
          <w:sz w:val="28"/>
          <w:szCs w:val="28"/>
          <w:rtl/>
        </w:rPr>
      </w:pPr>
      <m:oMathPara>
        <m:oMath>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1</m:t>
                  </m:r>
                </m:sub>
                <m:sup>
                  <m:r>
                    <w:rPr>
                      <w:rFonts w:ascii="Cambria Math" w:hAnsi="Cambria Math"/>
                      <w:sz w:val="28"/>
                      <w:szCs w:val="28"/>
                    </w:rPr>
                    <m:t>n</m:t>
                  </m:r>
                </m:sup>
              </m:sSubSup>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i-1</m:t>
                      </m:r>
                    </m:sub>
                  </m:sSub>
                </m:e>
              </m:d>
            </m:e>
          </m:nary>
        </m:oMath>
      </m:oMathPara>
    </w:p>
    <w:p w:rsidR="00A4439E" w:rsidRPr="00A4439E" w:rsidRDefault="00A76C80" w:rsidP="00A4439E">
      <w:pPr>
        <w:pStyle w:val="ListParagraph"/>
        <w:rPr>
          <w:rFonts w:eastAsiaTheme="minorEastAsia"/>
          <w:i/>
          <w:sz w:val="28"/>
          <w:szCs w:val="28"/>
        </w:rPr>
      </w:pPr>
      <w:r>
        <w:rPr>
          <w:rFonts w:hint="cs"/>
          <w:i/>
          <w:sz w:val="28"/>
          <w:szCs w:val="28"/>
          <w:rtl/>
        </w:rPr>
        <w:lastRenderedPageBreak/>
        <w:t xml:space="preserve">עבור הנוסחה השניה נגדיר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=&lt;S&gt;</m:t>
        </m:r>
      </m:oMath>
      <w:r>
        <w:rPr>
          <w:rFonts w:eastAsiaTheme="minorEastAsia" w:hint="cs"/>
          <w:i/>
          <w:sz w:val="28"/>
          <w:szCs w:val="28"/>
          <w:rtl/>
        </w:rPr>
        <w:t xml:space="preserve"> על מנת לקבל נוסחה מוגדרת היטב.</w:t>
      </w:r>
    </w:p>
    <w:p w:rsidR="00A4439E" w:rsidRDefault="00A4439E" w:rsidP="00A4439E">
      <w:pPr>
        <w:pStyle w:val="ListParagraph"/>
        <w:numPr>
          <w:ilvl w:val="0"/>
          <w:numId w:val="24"/>
        </w:numPr>
        <w:rPr>
          <w:rFonts w:eastAsiaTheme="minorEastAsia"/>
          <w:i/>
          <w:sz w:val="28"/>
          <w:szCs w:val="28"/>
        </w:rPr>
      </w:pPr>
      <w:r>
        <w:rPr>
          <w:rFonts w:eastAsiaTheme="minorEastAsia" w:hint="cs"/>
          <w:i/>
          <w:sz w:val="28"/>
          <w:szCs w:val="28"/>
          <w:rtl/>
        </w:rPr>
        <w:t xml:space="preserve">במודל זה קיימות שתי נוסחאות של פרמטרים. הסתברות של מילה בהנתן תג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oMath>
      <w:r>
        <w:rPr>
          <w:rFonts w:eastAsiaTheme="minorEastAsia" w:hint="cs"/>
          <w:i/>
          <w:sz w:val="28"/>
          <w:szCs w:val="28"/>
          <w:rtl/>
        </w:rPr>
        <w:t xml:space="preserve">, והסתברות של תג בהנתן התג שמופיע לפניו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i-1</m:t>
                </m:r>
              </m:sub>
            </m:sSub>
          </m:e>
        </m:d>
      </m:oMath>
      <w:r>
        <w:rPr>
          <w:rFonts w:eastAsiaTheme="minorEastAsia" w:hint="cs"/>
          <w:i/>
          <w:sz w:val="28"/>
          <w:szCs w:val="28"/>
          <w:rtl/>
        </w:rPr>
        <w:t>.</w:t>
      </w:r>
    </w:p>
    <w:p w:rsidR="00950185" w:rsidRDefault="00950185" w:rsidP="00950185">
      <w:pPr>
        <w:pStyle w:val="ListParagraph"/>
        <w:rPr>
          <w:rFonts w:eastAsiaTheme="minorEastAsia"/>
          <w:i/>
          <w:sz w:val="28"/>
          <w:szCs w:val="28"/>
        </w:rPr>
      </w:pPr>
    </w:p>
    <w:p w:rsidR="00A4439E" w:rsidRDefault="003530B5" w:rsidP="00A4439E">
      <w:pPr>
        <w:pStyle w:val="ListParagraph"/>
        <w:numPr>
          <w:ilvl w:val="0"/>
          <w:numId w:val="24"/>
        </w:numPr>
        <w:rPr>
          <w:rFonts w:eastAsiaTheme="minorEastAsia"/>
          <w:i/>
          <w:sz w:val="28"/>
          <w:szCs w:val="28"/>
        </w:rPr>
      </w:pPr>
      <w:r>
        <w:rPr>
          <w:rFonts w:eastAsiaTheme="minorEastAsia" w:hint="cs"/>
          <w:i/>
          <w:sz w:val="28"/>
          <w:szCs w:val="28"/>
          <w:rtl/>
        </w:rPr>
        <w:t>נוסחאות המשערכים הן</w:t>
      </w:r>
    </w:p>
    <w:p w:rsidR="003530B5" w:rsidRPr="003812C3" w:rsidRDefault="003530B5" w:rsidP="003812C3">
      <w:pPr>
        <w:pStyle w:val="ListParagraph"/>
        <w:jc w:val="center"/>
        <w:rPr>
          <w:rFonts w:eastAsiaTheme="minorEastAsia"/>
          <w:sz w:val="28"/>
          <w:szCs w:val="28"/>
          <w:rtl/>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with 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den>
          </m:f>
          <m:r>
            <w:rPr>
              <w:rFonts w:ascii="Cambria Math" w:eastAsiaTheme="minorEastAsia" w:hAnsi="Cambria Math"/>
              <w:sz w:val="28"/>
              <w:szCs w:val="28"/>
            </w:rPr>
            <m:t xml:space="preserve"> </m:t>
          </m:r>
        </m:oMath>
      </m:oMathPara>
    </w:p>
    <w:p w:rsidR="003812C3" w:rsidRPr="00950185" w:rsidRDefault="003812C3" w:rsidP="003812C3">
      <w:pPr>
        <w:pStyle w:val="ListParagraph"/>
        <w:jc w:val="center"/>
        <w:rPr>
          <w:rFonts w:eastAsiaTheme="minorEastAsia"/>
          <w:sz w:val="28"/>
          <w:szCs w:val="28"/>
          <w:rtl/>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 xml:space="preserve"> </m:t>
              </m:r>
            </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i-1</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followed by tag</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e>
              </m:d>
            </m:den>
          </m:f>
        </m:oMath>
      </m:oMathPara>
    </w:p>
    <w:p w:rsidR="00950185" w:rsidRPr="00950185" w:rsidRDefault="00950185" w:rsidP="003812C3">
      <w:pPr>
        <w:pStyle w:val="ListParagraph"/>
        <w:jc w:val="center"/>
        <w:rPr>
          <w:rFonts w:eastAsiaTheme="minorEastAsia"/>
          <w:sz w:val="28"/>
          <w:szCs w:val="28"/>
          <w:rtl/>
        </w:rPr>
      </w:pPr>
    </w:p>
    <w:p w:rsidR="005756BD" w:rsidRDefault="005756BD" w:rsidP="00CA341C">
      <w:pPr>
        <w:pStyle w:val="ListParagraph"/>
        <w:numPr>
          <w:ilvl w:val="0"/>
          <w:numId w:val="24"/>
        </w:numPr>
        <w:rPr>
          <w:rFonts w:eastAsiaTheme="minorEastAsia"/>
          <w:i/>
          <w:sz w:val="28"/>
          <w:szCs w:val="28"/>
        </w:rPr>
      </w:pPr>
      <w:r>
        <w:rPr>
          <w:rFonts w:eastAsiaTheme="minorEastAsia" w:hint="cs"/>
          <w:i/>
          <w:sz w:val="28"/>
          <w:szCs w:val="28"/>
          <w:rtl/>
        </w:rPr>
        <w:t xml:space="preserve">בהנתן כי מספר המשפטים בקורפוס האימון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oMath>
      <w:r>
        <w:rPr>
          <w:rFonts w:eastAsiaTheme="minorEastAsia" w:hint="cs"/>
          <w:i/>
          <w:sz w:val="28"/>
          <w:szCs w:val="28"/>
          <w:rtl/>
        </w:rPr>
        <w:t xml:space="preserve">, מספר המשפטים בקורפוס הבדיקה הוא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oMath>
      <w:r>
        <w:rPr>
          <w:rFonts w:eastAsiaTheme="minorEastAsia" w:hint="cs"/>
          <w:i/>
          <w:sz w:val="28"/>
          <w:szCs w:val="28"/>
          <w:rtl/>
        </w:rPr>
        <w:t xml:space="preserve"> אורך כל משפט הוא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m</m:t>
            </m:r>
          </m:e>
        </m:d>
      </m:oMath>
      <w:r>
        <w:rPr>
          <w:rFonts w:eastAsiaTheme="minorEastAsia" w:hint="cs"/>
          <w:i/>
          <w:sz w:val="28"/>
          <w:szCs w:val="28"/>
          <w:rtl/>
        </w:rPr>
        <w:t xml:space="preserve">, גודל קבוצת הסגמנטים הוא </w:t>
      </w:r>
      <m:oMath>
        <m:r>
          <w:rPr>
            <w:rFonts w:ascii="Cambria Math" w:eastAsiaTheme="minorEastAsia" w:hAnsi="Cambria Math"/>
            <w:sz w:val="28"/>
            <w:szCs w:val="28"/>
          </w:rPr>
          <m:t>s</m:t>
        </m:r>
      </m:oMath>
      <w:r>
        <w:rPr>
          <w:rFonts w:eastAsiaTheme="minorEastAsia" w:hint="cs"/>
          <w:i/>
          <w:sz w:val="28"/>
          <w:szCs w:val="28"/>
          <w:rtl/>
        </w:rPr>
        <w:t xml:space="preserve"> וגודל קבוצת התגים הוא </w:t>
      </w:r>
      <m:oMath>
        <m:r>
          <w:rPr>
            <w:rFonts w:ascii="Cambria Math" w:eastAsiaTheme="minorEastAsia" w:hAnsi="Cambria Math"/>
            <w:sz w:val="28"/>
            <w:szCs w:val="28"/>
          </w:rPr>
          <m:t>t</m:t>
        </m:r>
      </m:oMath>
      <w:r>
        <w:rPr>
          <w:rFonts w:eastAsiaTheme="minorEastAsia" w:hint="cs"/>
          <w:i/>
          <w:sz w:val="28"/>
          <w:szCs w:val="28"/>
          <w:rtl/>
        </w:rPr>
        <w:t xml:space="preserve"> מתקיים כי סיבוכיות האימון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m+s∙t+</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e>
        </m:d>
      </m:oMath>
      <w:r>
        <w:rPr>
          <w:rFonts w:eastAsiaTheme="minorEastAsia" w:hint="cs"/>
          <w:i/>
          <w:sz w:val="28"/>
          <w:szCs w:val="28"/>
          <w:rtl/>
        </w:rPr>
        <w:t xml:space="preserve"> שכן עוברים בצורה סדרתית על כל המשפטים, לכל משפט עוברים על כל המילים ולכל מילה שומרים במילון או בטבלת גיבוב את מספר הפעמים אותה המילה הופיעה עם התיוג הנתון ושומרים במילון אחר את מספר הפעמים אשר כל רצף של שני תגים הופיע,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Pr>
          <w:rFonts w:eastAsiaTheme="minorEastAsia" w:hint="cs"/>
          <w:i/>
          <w:sz w:val="28"/>
          <w:szCs w:val="28"/>
          <w:rtl/>
        </w:rPr>
        <w:t xml:space="preserve">. לאחר מכן לכל סגמנט במילון הראשון מוצאים את התג הכי שכיח עבורו,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s∙t</m:t>
            </m:r>
          </m:e>
        </m:d>
      </m:oMath>
      <w:r>
        <w:rPr>
          <w:rFonts w:eastAsiaTheme="minorEastAsia" w:hint="cs"/>
          <w:i/>
          <w:sz w:val="28"/>
          <w:szCs w:val="28"/>
          <w:rtl/>
        </w:rPr>
        <w:t xml:space="preserve"> וכן עוברים על כל רצף של שני תגים במילון השני, סך הכל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e>
        </m:d>
      </m:oMath>
      <w:r>
        <w:rPr>
          <w:rFonts w:eastAsiaTheme="minorEastAsia" w:hint="cs"/>
          <w:i/>
          <w:sz w:val="28"/>
          <w:szCs w:val="28"/>
          <w:rtl/>
        </w:rPr>
        <w:t>.</w:t>
      </w:r>
      <w:r w:rsidR="00CA341C">
        <w:rPr>
          <w:rFonts w:eastAsiaTheme="minorEastAsia" w:hint="cs"/>
          <w:i/>
          <w:sz w:val="28"/>
          <w:szCs w:val="28"/>
          <w:rtl/>
        </w:rPr>
        <w:t xml:space="preserve"> כיוון שגודל שני המילונים חסום על ידי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oMath>
      <w:r w:rsidR="00CA341C">
        <w:rPr>
          <w:rFonts w:eastAsiaTheme="minorEastAsia" w:hint="cs"/>
          <w:i/>
          <w:sz w:val="28"/>
          <w:szCs w:val="28"/>
          <w:rtl/>
        </w:rPr>
        <w:t xml:space="preserve"> (שכן מספר המילים ומספר הרצפים של שני תגים יהיה לכל היותר כמספר כלל המילים בקורפוס), נקבל כי סיבוכיות האימון הכוללת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m:t>
            </m:r>
          </m:e>
        </m:d>
      </m:oMath>
      <w:r w:rsidR="00CA341C">
        <w:rPr>
          <w:rFonts w:eastAsiaTheme="minorEastAsia" w:hint="cs"/>
          <w:i/>
          <w:sz w:val="28"/>
          <w:szCs w:val="28"/>
          <w:rtl/>
        </w:rPr>
        <w:t>.</w:t>
      </w:r>
    </w:p>
    <w:p w:rsidR="005756BD" w:rsidRDefault="005756BD" w:rsidP="005756BD">
      <w:pPr>
        <w:pStyle w:val="ListParagraph"/>
        <w:rPr>
          <w:rFonts w:eastAsiaTheme="minorEastAsia"/>
          <w:i/>
          <w:sz w:val="28"/>
          <w:szCs w:val="28"/>
        </w:rPr>
      </w:pPr>
    </w:p>
    <w:p w:rsidR="00076940" w:rsidRDefault="00925BCF" w:rsidP="00AD4914">
      <w:pPr>
        <w:pStyle w:val="ListParagraph"/>
        <w:numPr>
          <w:ilvl w:val="0"/>
          <w:numId w:val="24"/>
        </w:numPr>
        <w:rPr>
          <w:rFonts w:eastAsiaTheme="minorEastAsia"/>
          <w:i/>
          <w:sz w:val="28"/>
          <w:szCs w:val="28"/>
        </w:rPr>
      </w:pPr>
      <w:r>
        <w:rPr>
          <w:rFonts w:eastAsiaTheme="minorEastAsia" w:hint="cs"/>
          <w:i/>
          <w:sz w:val="28"/>
          <w:szCs w:val="28"/>
          <w:rtl/>
        </w:rPr>
        <w:t xml:space="preserve">בהנתן אותן ההנחות כמו בסעיף הקודם, סיבוכיות התיוג היא </w:t>
      </w:r>
      <m:oMath>
        <m:r>
          <w:rPr>
            <w:rFonts w:ascii="Cambria Math" w:eastAsiaTheme="minorEastAsia" w:hAnsi="Cambria Math"/>
            <w:sz w:val="28"/>
            <w:szCs w:val="28"/>
          </w:rPr>
          <m:t>O(</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r>
          <w:rPr>
            <w:rFonts w:ascii="Cambria Math" w:eastAsiaTheme="minorEastAsia" w:hAnsi="Cambria Math"/>
            <w:sz w:val="28"/>
            <w:szCs w:val="28"/>
          </w:rPr>
          <m:t>)</m:t>
        </m:r>
      </m:oMath>
      <w:r w:rsidR="00AD4914">
        <w:rPr>
          <w:rFonts w:eastAsiaTheme="minorEastAsia" w:hint="cs"/>
          <w:i/>
          <w:sz w:val="28"/>
          <w:szCs w:val="28"/>
          <w:rtl/>
        </w:rPr>
        <w:t xml:space="preserve"> שכן לכל משפט אנו מריצים אלגוריתם ויטרבי שהסיבוכיות שלו היא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e>
        </m:d>
      </m:oMath>
      <w:r w:rsidR="00AD4914">
        <w:rPr>
          <w:rFonts w:eastAsiaTheme="minorEastAsia" w:hint="cs"/>
          <w:i/>
          <w:sz w:val="28"/>
          <w:szCs w:val="28"/>
          <w:rtl/>
        </w:rPr>
        <w:t>.</w:t>
      </w:r>
    </w:p>
    <w:p w:rsidR="00660845" w:rsidRPr="00660845" w:rsidRDefault="00660845" w:rsidP="00660845">
      <w:pPr>
        <w:pStyle w:val="ListParagraph"/>
        <w:rPr>
          <w:rFonts w:eastAsiaTheme="minorEastAsia"/>
          <w:i/>
          <w:sz w:val="28"/>
          <w:szCs w:val="28"/>
          <w:rtl/>
        </w:rPr>
      </w:pPr>
    </w:p>
    <w:p w:rsidR="00660845" w:rsidRDefault="00660845" w:rsidP="006B20EA">
      <w:pPr>
        <w:pStyle w:val="ListParagraph"/>
        <w:numPr>
          <w:ilvl w:val="0"/>
          <w:numId w:val="24"/>
        </w:numPr>
        <w:rPr>
          <w:rFonts w:eastAsiaTheme="minorEastAsia"/>
          <w:i/>
          <w:sz w:val="28"/>
          <w:szCs w:val="28"/>
        </w:rPr>
      </w:pPr>
      <w:r>
        <w:rPr>
          <w:rFonts w:eastAsiaTheme="minorEastAsia" w:hint="cs"/>
          <w:i/>
          <w:sz w:val="28"/>
          <w:szCs w:val="28"/>
          <w:rtl/>
        </w:rPr>
        <w:t>ה-</w:t>
      </w:r>
      <w:r w:rsidRPr="00660845">
        <w:rPr>
          <w:rFonts w:eastAsiaTheme="minorEastAsia"/>
          <w:iCs/>
          <w:sz w:val="28"/>
          <w:szCs w:val="28"/>
        </w:rPr>
        <w:t>macro-</w:t>
      </w:r>
      <w:proofErr w:type="spellStart"/>
      <w:r w:rsidRPr="00660845">
        <w:rPr>
          <w:rFonts w:eastAsiaTheme="minorEastAsia"/>
          <w:iCs/>
          <w:sz w:val="28"/>
          <w:szCs w:val="28"/>
        </w:rPr>
        <w:t>avg</w:t>
      </w:r>
      <w:proofErr w:type="spellEnd"/>
      <w:r w:rsidRPr="00660845">
        <w:rPr>
          <w:rFonts w:eastAsiaTheme="minorEastAsia" w:hint="cs"/>
          <w:iCs/>
          <w:sz w:val="28"/>
          <w:szCs w:val="28"/>
          <w:rtl/>
        </w:rPr>
        <w:t xml:space="preserve"> </w:t>
      </w:r>
      <w:r>
        <w:rPr>
          <w:rFonts w:eastAsiaTheme="minorEastAsia" w:hint="cs"/>
          <w:i/>
          <w:sz w:val="28"/>
          <w:szCs w:val="28"/>
          <w:rtl/>
        </w:rPr>
        <w:t xml:space="preserve">הוא </w:t>
      </w:r>
      <m:oMath>
        <m:r>
          <w:rPr>
            <w:rFonts w:ascii="Cambria Math" w:eastAsiaTheme="minorEastAsia" w:hAnsi="Cambria Math"/>
            <w:sz w:val="28"/>
            <w:szCs w:val="28"/>
          </w:rPr>
          <m:t>A=0.348697039532</m:t>
        </m:r>
      </m:oMath>
      <w:r>
        <w:rPr>
          <w:rFonts w:eastAsiaTheme="minorEastAsia" w:hint="cs"/>
          <w:i/>
          <w:sz w:val="28"/>
          <w:szCs w:val="28"/>
          <w:rtl/>
        </w:rPr>
        <w:t xml:space="preserve"> ו-</w:t>
      </w:r>
      <m:oMath>
        <m:r>
          <w:rPr>
            <w:rFonts w:ascii="Cambria Math" w:eastAsiaTheme="minorEastAsia" w:hAnsi="Cambria Math"/>
            <w:sz w:val="28"/>
            <w:szCs w:val="28"/>
          </w:rPr>
          <m:t>A</m:t>
        </m:r>
        <m:r>
          <w:rPr>
            <w:rFonts w:ascii="Cambria Math" w:eastAsiaTheme="minorEastAsia" w:hAnsi="Cambria Math"/>
            <w:sz w:val="28"/>
            <w:szCs w:val="28"/>
          </w:rPr>
          <m:t>ll</m:t>
        </m:r>
        <m:r>
          <w:rPr>
            <w:rFonts w:ascii="Cambria Math" w:eastAsiaTheme="minorEastAsia" w:hAnsi="Cambria Math"/>
            <w:sz w:val="28"/>
            <w:szCs w:val="28"/>
          </w:rPr>
          <m:t>=0.134</m:t>
        </m:r>
      </m:oMath>
    </w:p>
    <w:p w:rsidR="00660845" w:rsidRPr="00660845" w:rsidRDefault="00660845" w:rsidP="00660845">
      <w:pPr>
        <w:pStyle w:val="ListParagraph"/>
        <w:rPr>
          <w:rFonts w:eastAsiaTheme="minorEastAsia"/>
          <w:i/>
          <w:sz w:val="28"/>
          <w:szCs w:val="28"/>
          <w:rtl/>
        </w:rPr>
      </w:pPr>
    </w:p>
    <w:p w:rsidR="00660845" w:rsidRDefault="006B20EA" w:rsidP="009A2576">
      <w:pPr>
        <w:pStyle w:val="ListParagraph"/>
        <w:numPr>
          <w:ilvl w:val="0"/>
          <w:numId w:val="24"/>
        </w:numPr>
        <w:rPr>
          <w:rFonts w:eastAsiaTheme="minorEastAsia"/>
          <w:i/>
          <w:sz w:val="28"/>
          <w:szCs w:val="28"/>
        </w:rPr>
      </w:pPr>
      <w:r>
        <w:rPr>
          <w:rFonts w:eastAsiaTheme="minorEastAsia" w:hint="cs"/>
          <w:i/>
          <w:sz w:val="28"/>
          <w:szCs w:val="28"/>
          <w:rtl/>
        </w:rPr>
        <w:t>הו</w:t>
      </w:r>
      <w:r w:rsidR="009A2576">
        <w:rPr>
          <w:rFonts w:eastAsiaTheme="minorEastAsia" w:hint="cs"/>
          <w:i/>
          <w:sz w:val="28"/>
          <w:szCs w:val="28"/>
          <w:rtl/>
        </w:rPr>
        <w:t>ספנו החלקה פשוטה למילים שלא נראו</w:t>
      </w:r>
      <w:r>
        <w:rPr>
          <w:rFonts w:eastAsiaTheme="minorEastAsia" w:hint="cs"/>
          <w:i/>
          <w:sz w:val="28"/>
          <w:szCs w:val="28"/>
          <w:rtl/>
        </w:rPr>
        <w:t xml:space="preserve">: הנחנו שכמות המילים שאינן נראו שווה לכמות המילים שנראו פעם אחת בלבד. עבור כל מילה באימון שנראתה פעם אחת הוספנו מופע אחד למילה </w:t>
      </w:r>
      <w:r w:rsidRPr="006B20EA">
        <w:rPr>
          <w:rFonts w:eastAsiaTheme="minorEastAsia" w:hint="cs"/>
          <w:iCs/>
          <w:sz w:val="28"/>
          <w:szCs w:val="28"/>
        </w:rPr>
        <w:t>UNK</w:t>
      </w:r>
      <w:r>
        <w:rPr>
          <w:rFonts w:eastAsiaTheme="minorEastAsia" w:hint="cs"/>
          <w:i/>
          <w:sz w:val="28"/>
          <w:szCs w:val="28"/>
          <w:rtl/>
        </w:rPr>
        <w:t xml:space="preserve"> עם התג הנתון. בשלב התיוג, עבור כל מילה שלא נראתה באימון אנו מחפשים במקומה את המילה </w:t>
      </w:r>
      <w:r w:rsidRPr="006B20EA">
        <w:rPr>
          <w:rFonts w:eastAsiaTheme="minorEastAsia"/>
          <w:iCs/>
          <w:sz w:val="28"/>
          <w:szCs w:val="28"/>
        </w:rPr>
        <w:t>UNK</w:t>
      </w:r>
      <w:r>
        <w:rPr>
          <w:rFonts w:eastAsiaTheme="minorEastAsia" w:hint="cs"/>
          <w:i/>
          <w:sz w:val="28"/>
          <w:szCs w:val="28"/>
          <w:rtl/>
        </w:rPr>
        <w:t xml:space="preserve"> עבור חלק הדיבר הרלוונטי באלגוריתם ויטרבי. החלקה </w:t>
      </w:r>
      <w:r>
        <w:rPr>
          <w:rFonts w:eastAsiaTheme="minorEastAsia" w:hint="cs"/>
          <w:i/>
          <w:sz w:val="28"/>
          <w:szCs w:val="28"/>
          <w:rtl/>
        </w:rPr>
        <w:lastRenderedPageBreak/>
        <w:t>זו נותנת את ה-</w:t>
      </w:r>
      <w:r w:rsidRPr="00F92388">
        <w:rPr>
          <w:rFonts w:eastAsiaTheme="minorEastAsia"/>
          <w:iCs/>
          <w:sz w:val="28"/>
          <w:szCs w:val="28"/>
        </w:rPr>
        <w:t>macro-</w:t>
      </w:r>
      <w:proofErr w:type="spellStart"/>
      <w:r w:rsidRPr="00F92388">
        <w:rPr>
          <w:rFonts w:eastAsiaTheme="minorEastAsia"/>
          <w:iCs/>
          <w:sz w:val="28"/>
          <w:szCs w:val="28"/>
        </w:rPr>
        <w:t>avg</w:t>
      </w:r>
      <w:proofErr w:type="spellEnd"/>
      <w:r>
        <w:rPr>
          <w:rFonts w:eastAsiaTheme="minorEastAsia" w:hint="cs"/>
          <w:i/>
          <w:sz w:val="28"/>
          <w:szCs w:val="28"/>
          <w:rtl/>
        </w:rPr>
        <w:t xml:space="preserve">: </w:t>
      </w:r>
      <m:oMath>
        <m:r>
          <w:rPr>
            <w:rFonts w:ascii="Cambria Math" w:eastAsiaTheme="minorEastAsia" w:hAnsi="Cambria Math"/>
            <w:sz w:val="28"/>
            <w:szCs w:val="28"/>
          </w:rPr>
          <m:t>A=</m:t>
        </m:r>
        <m:r>
          <w:rPr>
            <w:rFonts w:ascii="Cambria Math" w:eastAsiaTheme="minorEastAsia" w:hAnsi="Cambria Math"/>
            <w:sz w:val="28"/>
            <w:szCs w:val="28"/>
          </w:rPr>
          <m:t>0.892306328665</m:t>
        </m:r>
      </m:oMath>
      <w:r>
        <w:rPr>
          <w:rFonts w:eastAsiaTheme="minorEastAsia" w:hint="cs"/>
          <w:i/>
          <w:sz w:val="28"/>
          <w:szCs w:val="28"/>
          <w:rtl/>
        </w:rPr>
        <w:t xml:space="preserve"> ו-</w:t>
      </w:r>
      <m:oMath>
        <m:r>
          <w:rPr>
            <w:rFonts w:ascii="Cambria Math" w:eastAsiaTheme="minorEastAsia" w:hAnsi="Cambria Math"/>
            <w:sz w:val="28"/>
            <w:szCs w:val="28"/>
          </w:rPr>
          <m:t>All=</m:t>
        </m:r>
        <m:r>
          <w:rPr>
            <w:rFonts w:ascii="Cambria Math" w:eastAsiaTheme="minorEastAsia" w:hAnsi="Cambria Math"/>
            <w:sz w:val="28"/>
            <w:szCs w:val="28"/>
          </w:rPr>
          <m:t>0.268</m:t>
        </m:r>
      </m:oMath>
      <w:r>
        <w:rPr>
          <w:rFonts w:eastAsiaTheme="minorEastAsia" w:hint="cs"/>
          <w:i/>
          <w:sz w:val="28"/>
          <w:szCs w:val="28"/>
          <w:rtl/>
        </w:rPr>
        <w:t xml:space="preserve"> </w:t>
      </w:r>
      <w:r>
        <w:rPr>
          <w:rFonts w:eastAsiaTheme="minorEastAsia"/>
          <w:i/>
          <w:sz w:val="28"/>
          <w:szCs w:val="28"/>
          <w:rtl/>
        </w:rPr>
        <w:t>–</w:t>
      </w:r>
      <w:r>
        <w:rPr>
          <w:rFonts w:eastAsiaTheme="minorEastAsia" w:hint="cs"/>
          <w:i/>
          <w:sz w:val="28"/>
          <w:szCs w:val="28"/>
          <w:rtl/>
        </w:rPr>
        <w:t xml:space="preserve"> שיפור ניכר לתוצאה ללא החלקה.</w:t>
      </w:r>
    </w:p>
    <w:p w:rsidR="009A2576" w:rsidRPr="009A2576" w:rsidRDefault="009A2576" w:rsidP="009A2576">
      <w:pPr>
        <w:pStyle w:val="ListParagraph"/>
        <w:rPr>
          <w:rFonts w:eastAsiaTheme="minorEastAsia" w:hint="cs"/>
          <w:i/>
          <w:sz w:val="28"/>
          <w:szCs w:val="28"/>
          <w:rtl/>
        </w:rPr>
      </w:pPr>
    </w:p>
    <w:p w:rsidR="009A2576" w:rsidRDefault="00F92388" w:rsidP="006748C8">
      <w:pPr>
        <w:pStyle w:val="ListParagraph"/>
        <w:numPr>
          <w:ilvl w:val="0"/>
          <w:numId w:val="24"/>
        </w:numPr>
        <w:rPr>
          <w:rFonts w:eastAsiaTheme="minorEastAsia"/>
          <w:i/>
          <w:sz w:val="28"/>
          <w:szCs w:val="28"/>
        </w:rPr>
      </w:pPr>
      <w:r>
        <w:rPr>
          <w:rFonts w:eastAsiaTheme="minorEastAsia" w:hint="cs"/>
          <w:i/>
          <w:sz w:val="28"/>
          <w:szCs w:val="28"/>
          <w:rtl/>
        </w:rPr>
        <w:t xml:space="preserve">הוספנו החלקה פשוטה למעברים שלא נראו: הנחנו שכמות המעברים שאינם נראו שווה לכמות המעברים שנראו פעם אחת בלבד. </w:t>
      </w:r>
      <w:r w:rsidR="009B2AA5">
        <w:rPr>
          <w:rFonts w:eastAsiaTheme="minorEastAsia" w:hint="cs"/>
          <w:i/>
          <w:sz w:val="28"/>
          <w:szCs w:val="28"/>
          <w:rtl/>
        </w:rPr>
        <w:t xml:space="preserve">עבור כל מעבר באימון שנראה פעם אחת בלבד הוספנו מופע אחד למעבר מהתג </w:t>
      </w:r>
      <w:r w:rsidR="009B2AA5" w:rsidRPr="009B2AA5">
        <w:rPr>
          <w:rFonts w:eastAsiaTheme="minorEastAsia"/>
          <w:iCs/>
          <w:sz w:val="28"/>
          <w:szCs w:val="28"/>
        </w:rPr>
        <w:t>UNK</w:t>
      </w:r>
      <w:r w:rsidR="009B2AA5">
        <w:rPr>
          <w:rFonts w:eastAsiaTheme="minorEastAsia" w:hint="cs"/>
          <w:i/>
          <w:sz w:val="28"/>
          <w:szCs w:val="28"/>
          <w:rtl/>
        </w:rPr>
        <w:t xml:space="preserve"> לתג הנתון אליו עוברים במעבר הנוכחי. בשלב התיוג</w:t>
      </w:r>
      <w:r w:rsidR="002E36A7">
        <w:rPr>
          <w:rFonts w:eastAsiaTheme="minorEastAsia" w:hint="cs"/>
          <w:i/>
          <w:sz w:val="28"/>
          <w:szCs w:val="28"/>
          <w:rtl/>
        </w:rPr>
        <w:t xml:space="preserve">, במהלך אלגוריתם ויטרבי אם אנחנו מכפילים בהסתברות למעבר שלו נתקלנו בו, נחליף הסתברות זו במעבר מהתג </w:t>
      </w:r>
      <w:r w:rsidR="002E36A7" w:rsidRPr="002E36A7">
        <w:rPr>
          <w:rFonts w:eastAsiaTheme="minorEastAsia" w:hint="cs"/>
          <w:iCs/>
          <w:sz w:val="28"/>
          <w:szCs w:val="28"/>
        </w:rPr>
        <w:t>UNK</w:t>
      </w:r>
      <w:r w:rsidR="002E36A7">
        <w:rPr>
          <w:rFonts w:eastAsiaTheme="minorEastAsia" w:hint="cs"/>
          <w:i/>
          <w:sz w:val="28"/>
          <w:szCs w:val="28"/>
          <w:rtl/>
        </w:rPr>
        <w:t xml:space="preserve"> לתג הנבדק באיטרציה הנוכחית.</w:t>
      </w:r>
      <w:r w:rsidR="006748C8">
        <w:rPr>
          <w:rFonts w:eastAsiaTheme="minorEastAsia" w:hint="cs"/>
          <w:i/>
          <w:sz w:val="28"/>
          <w:szCs w:val="28"/>
          <w:rtl/>
        </w:rPr>
        <w:t xml:space="preserve"> החלקה זו נותנת את </w:t>
      </w:r>
      <w:r w:rsidR="006748C8">
        <w:rPr>
          <w:rFonts w:eastAsiaTheme="minorEastAsia" w:hint="cs"/>
          <w:i/>
          <w:sz w:val="28"/>
          <w:szCs w:val="28"/>
          <w:rtl/>
        </w:rPr>
        <w:t>ה-</w:t>
      </w:r>
      <w:r w:rsidR="006748C8" w:rsidRPr="00F92388">
        <w:rPr>
          <w:rFonts w:eastAsiaTheme="minorEastAsia"/>
          <w:iCs/>
          <w:sz w:val="28"/>
          <w:szCs w:val="28"/>
        </w:rPr>
        <w:t>macro-</w:t>
      </w:r>
      <w:proofErr w:type="spellStart"/>
      <w:r w:rsidR="006748C8" w:rsidRPr="00F92388">
        <w:rPr>
          <w:rFonts w:eastAsiaTheme="minorEastAsia"/>
          <w:iCs/>
          <w:sz w:val="28"/>
          <w:szCs w:val="28"/>
        </w:rPr>
        <w:t>avg</w:t>
      </w:r>
      <w:proofErr w:type="spellEnd"/>
      <w:r w:rsidR="006748C8">
        <w:rPr>
          <w:rFonts w:eastAsiaTheme="minorEastAsia" w:hint="cs"/>
          <w:i/>
          <w:sz w:val="28"/>
          <w:szCs w:val="28"/>
          <w:rtl/>
        </w:rPr>
        <w:t>:</w:t>
      </w:r>
      <w:r w:rsidR="006748C8">
        <w:rPr>
          <w:rFonts w:eastAsiaTheme="minorEastAsia" w:hint="cs"/>
          <w:i/>
          <w:sz w:val="28"/>
          <w:szCs w:val="28"/>
          <w:rtl/>
        </w:rPr>
        <w:t xml:space="preserve"> </w:t>
      </w:r>
      <m:oMath>
        <m:r>
          <w:rPr>
            <w:rFonts w:ascii="Cambria Math" w:eastAsiaTheme="minorEastAsia" w:hAnsi="Cambria Math"/>
            <w:sz w:val="28"/>
            <w:szCs w:val="28"/>
          </w:rPr>
          <m:t>A=</m:t>
        </m:r>
        <m:r>
          <w:rPr>
            <w:rFonts w:ascii="Cambria Math" w:eastAsiaTheme="minorEastAsia" w:hAnsi="Cambria Math"/>
            <w:sz w:val="28"/>
            <w:szCs w:val="28"/>
          </w:rPr>
          <m:t>0.900904095019</m:t>
        </m:r>
      </m:oMath>
      <w:r w:rsidR="006748C8">
        <w:rPr>
          <w:rFonts w:eastAsiaTheme="minorEastAsia" w:hint="cs"/>
          <w:i/>
          <w:sz w:val="28"/>
          <w:szCs w:val="28"/>
          <w:rtl/>
        </w:rPr>
        <w:t xml:space="preserve"> ו-</w:t>
      </w:r>
      <m:oMath>
        <m:r>
          <w:rPr>
            <w:rFonts w:ascii="Cambria Math" w:eastAsiaTheme="minorEastAsia" w:hAnsi="Cambria Math"/>
            <w:sz w:val="28"/>
            <w:szCs w:val="28"/>
          </w:rPr>
          <m:t>All=</m:t>
        </m:r>
        <m:r>
          <w:rPr>
            <w:rFonts w:ascii="Cambria Math" w:eastAsiaTheme="minorEastAsia" w:hAnsi="Cambria Math"/>
            <w:sz w:val="28"/>
            <w:szCs w:val="28"/>
          </w:rPr>
          <m:t>0.26</m:t>
        </m:r>
      </m:oMath>
      <w:r w:rsidR="006748C8">
        <w:rPr>
          <w:rFonts w:eastAsiaTheme="minorEastAsia"/>
          <w:i/>
          <w:sz w:val="28"/>
          <w:szCs w:val="28"/>
          <w:rtl/>
        </w:rPr>
        <w:t>–</w:t>
      </w:r>
      <w:r w:rsidR="006748C8">
        <w:rPr>
          <w:rFonts w:eastAsiaTheme="minorEastAsia" w:hint="cs"/>
          <w:i/>
          <w:sz w:val="28"/>
          <w:szCs w:val="28"/>
          <w:rtl/>
        </w:rPr>
        <w:t xml:space="preserve"> </w:t>
      </w:r>
      <w:r w:rsidR="006748C8">
        <w:rPr>
          <w:rFonts w:eastAsiaTheme="minorEastAsia" w:hint="cs"/>
          <w:i/>
          <w:sz w:val="28"/>
          <w:szCs w:val="28"/>
          <w:rtl/>
        </w:rPr>
        <w:t>נותן שיפור מינורי ב-</w:t>
      </w:r>
      <m:oMath>
        <m:r>
          <w:rPr>
            <w:rFonts w:ascii="Cambria Math" w:eastAsiaTheme="minorEastAsia" w:hAnsi="Cambria Math"/>
            <w:sz w:val="28"/>
            <w:szCs w:val="28"/>
          </w:rPr>
          <m:t>A</m:t>
        </m:r>
      </m:oMath>
      <w:r w:rsidR="006748C8">
        <w:rPr>
          <w:rFonts w:eastAsiaTheme="minorEastAsia" w:hint="cs"/>
          <w:i/>
          <w:sz w:val="28"/>
          <w:szCs w:val="28"/>
          <w:rtl/>
        </w:rPr>
        <w:t xml:space="preserve"> וגורע</w:t>
      </w:r>
      <w:r w:rsidR="008F35E3">
        <w:rPr>
          <w:rFonts w:eastAsiaTheme="minorEastAsia" w:hint="cs"/>
          <w:i/>
          <w:sz w:val="28"/>
          <w:szCs w:val="28"/>
          <w:rtl/>
        </w:rPr>
        <w:t xml:space="preserve"> באופן לא משמעותי</w:t>
      </w:r>
      <w:r w:rsidR="006748C8">
        <w:rPr>
          <w:rFonts w:eastAsiaTheme="minorEastAsia" w:hint="cs"/>
          <w:i/>
          <w:sz w:val="28"/>
          <w:szCs w:val="28"/>
          <w:rtl/>
        </w:rPr>
        <w:t xml:space="preserve"> מערך הפרמטר </w:t>
      </w:r>
      <m:oMath>
        <m:r>
          <w:rPr>
            <w:rFonts w:ascii="Cambria Math" w:eastAsiaTheme="minorEastAsia" w:hAnsi="Cambria Math"/>
            <w:sz w:val="28"/>
            <w:szCs w:val="28"/>
          </w:rPr>
          <m:t>All</m:t>
        </m:r>
      </m:oMath>
      <w:r w:rsidR="006748C8">
        <w:rPr>
          <w:rFonts w:eastAsiaTheme="minorEastAsia" w:hint="cs"/>
          <w:i/>
          <w:sz w:val="28"/>
          <w:szCs w:val="28"/>
          <w:rtl/>
        </w:rPr>
        <w:t>.</w:t>
      </w:r>
    </w:p>
    <w:p w:rsidR="006748C8" w:rsidRPr="006748C8" w:rsidRDefault="006748C8" w:rsidP="006748C8">
      <w:pPr>
        <w:pStyle w:val="ListParagraph"/>
        <w:rPr>
          <w:rFonts w:eastAsiaTheme="minorEastAsia" w:hint="cs"/>
          <w:i/>
          <w:sz w:val="28"/>
          <w:szCs w:val="28"/>
          <w:rtl/>
        </w:rPr>
      </w:pPr>
    </w:p>
    <w:p w:rsidR="006748C8" w:rsidRPr="00076940" w:rsidRDefault="006748C8" w:rsidP="006748C8">
      <w:pPr>
        <w:pStyle w:val="ListParagraph"/>
        <w:rPr>
          <w:rFonts w:eastAsiaTheme="minorEastAsia"/>
          <w:i/>
          <w:sz w:val="28"/>
          <w:szCs w:val="28"/>
          <w:rtl/>
        </w:rPr>
      </w:pPr>
      <w:bookmarkStart w:id="0" w:name="_GoBack"/>
      <w:bookmarkEnd w:id="0"/>
    </w:p>
    <w:sectPr w:rsidR="006748C8" w:rsidRPr="00076940" w:rsidSect="007157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9EE"/>
    <w:multiLevelType w:val="hybridMultilevel"/>
    <w:tmpl w:val="46B86216"/>
    <w:lvl w:ilvl="0" w:tplc="32DA23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A7EB2"/>
    <w:multiLevelType w:val="hybridMultilevel"/>
    <w:tmpl w:val="17EE624E"/>
    <w:lvl w:ilvl="0" w:tplc="8DFA46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54320E"/>
    <w:multiLevelType w:val="hybridMultilevel"/>
    <w:tmpl w:val="D76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1D7D"/>
    <w:multiLevelType w:val="hybridMultilevel"/>
    <w:tmpl w:val="A632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3F69"/>
    <w:multiLevelType w:val="hybridMultilevel"/>
    <w:tmpl w:val="D46AA6BA"/>
    <w:lvl w:ilvl="0" w:tplc="83D0343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D1C9A"/>
    <w:multiLevelType w:val="hybridMultilevel"/>
    <w:tmpl w:val="32AE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2A9F"/>
    <w:multiLevelType w:val="hybridMultilevel"/>
    <w:tmpl w:val="6412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E05CC"/>
    <w:multiLevelType w:val="hybridMultilevel"/>
    <w:tmpl w:val="757C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77BEA"/>
    <w:multiLevelType w:val="hybridMultilevel"/>
    <w:tmpl w:val="5E82185C"/>
    <w:lvl w:ilvl="0" w:tplc="5BA67A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4D340E"/>
    <w:multiLevelType w:val="hybridMultilevel"/>
    <w:tmpl w:val="1ADA9AB0"/>
    <w:lvl w:ilvl="0" w:tplc="7FA07A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33768"/>
    <w:multiLevelType w:val="hybridMultilevel"/>
    <w:tmpl w:val="EF0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2467B"/>
    <w:multiLevelType w:val="hybridMultilevel"/>
    <w:tmpl w:val="1E388A60"/>
    <w:lvl w:ilvl="0" w:tplc="FCA6FE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9173B"/>
    <w:multiLevelType w:val="hybridMultilevel"/>
    <w:tmpl w:val="1A50E992"/>
    <w:lvl w:ilvl="0" w:tplc="FA983C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8563C"/>
    <w:multiLevelType w:val="hybridMultilevel"/>
    <w:tmpl w:val="B96E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0132"/>
    <w:multiLevelType w:val="hybridMultilevel"/>
    <w:tmpl w:val="01322444"/>
    <w:lvl w:ilvl="0" w:tplc="248208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575B9"/>
    <w:multiLevelType w:val="hybridMultilevel"/>
    <w:tmpl w:val="466052FA"/>
    <w:lvl w:ilvl="0" w:tplc="3E722E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F65A1"/>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4524"/>
    <w:multiLevelType w:val="hybridMultilevel"/>
    <w:tmpl w:val="E97A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F6447"/>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2735F4"/>
    <w:multiLevelType w:val="hybridMultilevel"/>
    <w:tmpl w:val="E5A8D9E8"/>
    <w:lvl w:ilvl="0" w:tplc="0734C994">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561E24"/>
    <w:multiLevelType w:val="hybridMultilevel"/>
    <w:tmpl w:val="94ECC798"/>
    <w:lvl w:ilvl="0" w:tplc="A0E03E60">
      <w:start w:val="1"/>
      <w:numFmt w:val="hebrew1"/>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280724"/>
    <w:multiLevelType w:val="hybridMultilevel"/>
    <w:tmpl w:val="20BC3D54"/>
    <w:lvl w:ilvl="0" w:tplc="36B2CAE2">
      <w:start w:val="1"/>
      <w:numFmt w:val="hebrew1"/>
      <w:lvlText w:val="%1."/>
      <w:lvlJc w:val="left"/>
      <w:pPr>
        <w:ind w:left="720" w:hanging="360"/>
      </w:pPr>
      <w:rPr>
        <w:rFonts w:hint="default"/>
        <w:b w:val="0"/>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75752"/>
    <w:multiLevelType w:val="hybridMultilevel"/>
    <w:tmpl w:val="D276B528"/>
    <w:lvl w:ilvl="0" w:tplc="CF1CDEA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5F917AA"/>
    <w:multiLevelType w:val="hybridMultilevel"/>
    <w:tmpl w:val="B9A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0"/>
  </w:num>
  <w:num w:numId="4">
    <w:abstractNumId w:val="21"/>
  </w:num>
  <w:num w:numId="5">
    <w:abstractNumId w:val="4"/>
  </w:num>
  <w:num w:numId="6">
    <w:abstractNumId w:val="14"/>
  </w:num>
  <w:num w:numId="7">
    <w:abstractNumId w:val="23"/>
  </w:num>
  <w:num w:numId="8">
    <w:abstractNumId w:val="9"/>
  </w:num>
  <w:num w:numId="9">
    <w:abstractNumId w:val="7"/>
  </w:num>
  <w:num w:numId="10">
    <w:abstractNumId w:val="3"/>
  </w:num>
  <w:num w:numId="11">
    <w:abstractNumId w:val="22"/>
  </w:num>
  <w:num w:numId="12">
    <w:abstractNumId w:val="12"/>
  </w:num>
  <w:num w:numId="13">
    <w:abstractNumId w:val="0"/>
  </w:num>
  <w:num w:numId="14">
    <w:abstractNumId w:val="10"/>
  </w:num>
  <w:num w:numId="15">
    <w:abstractNumId w:val="18"/>
  </w:num>
  <w:num w:numId="16">
    <w:abstractNumId w:val="16"/>
  </w:num>
  <w:num w:numId="17">
    <w:abstractNumId w:val="8"/>
  </w:num>
  <w:num w:numId="18">
    <w:abstractNumId w:val="17"/>
  </w:num>
  <w:num w:numId="19">
    <w:abstractNumId w:val="11"/>
  </w:num>
  <w:num w:numId="20">
    <w:abstractNumId w:val="2"/>
  </w:num>
  <w:num w:numId="21">
    <w:abstractNumId w:val="6"/>
  </w:num>
  <w:num w:numId="22">
    <w:abstractNumId w:val="13"/>
  </w:num>
  <w:num w:numId="23">
    <w:abstractNumId w:val="1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35"/>
    <w:rsid w:val="00006073"/>
    <w:rsid w:val="0005671F"/>
    <w:rsid w:val="00066989"/>
    <w:rsid w:val="00075A48"/>
    <w:rsid w:val="00076940"/>
    <w:rsid w:val="00081ECA"/>
    <w:rsid w:val="00083211"/>
    <w:rsid w:val="000836F9"/>
    <w:rsid w:val="00092493"/>
    <w:rsid w:val="00095F9F"/>
    <w:rsid w:val="000B2A9B"/>
    <w:rsid w:val="000C6DDD"/>
    <w:rsid w:val="000D0C0A"/>
    <w:rsid w:val="000E7D7E"/>
    <w:rsid w:val="001057B1"/>
    <w:rsid w:val="00113F69"/>
    <w:rsid w:val="00123AE4"/>
    <w:rsid w:val="0014290B"/>
    <w:rsid w:val="00162D59"/>
    <w:rsid w:val="001654BE"/>
    <w:rsid w:val="0019797C"/>
    <w:rsid w:val="001A55DF"/>
    <w:rsid w:val="001C2D22"/>
    <w:rsid w:val="001D359E"/>
    <w:rsid w:val="001D4745"/>
    <w:rsid w:val="001D4A53"/>
    <w:rsid w:val="001E7E63"/>
    <w:rsid w:val="001F4FB7"/>
    <w:rsid w:val="0027549F"/>
    <w:rsid w:val="00280BEF"/>
    <w:rsid w:val="00285C93"/>
    <w:rsid w:val="002925AA"/>
    <w:rsid w:val="00296715"/>
    <w:rsid w:val="002A3BF7"/>
    <w:rsid w:val="002C7EBE"/>
    <w:rsid w:val="002E0466"/>
    <w:rsid w:val="002E36A7"/>
    <w:rsid w:val="002E6CCC"/>
    <w:rsid w:val="002F003A"/>
    <w:rsid w:val="00335B14"/>
    <w:rsid w:val="00336E51"/>
    <w:rsid w:val="00343A65"/>
    <w:rsid w:val="00345DB9"/>
    <w:rsid w:val="003530B5"/>
    <w:rsid w:val="0035375F"/>
    <w:rsid w:val="00365EC5"/>
    <w:rsid w:val="003812C3"/>
    <w:rsid w:val="0038188E"/>
    <w:rsid w:val="003869E0"/>
    <w:rsid w:val="003C2CBA"/>
    <w:rsid w:val="003C36A8"/>
    <w:rsid w:val="003D3421"/>
    <w:rsid w:val="003D717F"/>
    <w:rsid w:val="0041594C"/>
    <w:rsid w:val="00415F32"/>
    <w:rsid w:val="004172BB"/>
    <w:rsid w:val="004325DA"/>
    <w:rsid w:val="00433A09"/>
    <w:rsid w:val="004469C0"/>
    <w:rsid w:val="00456568"/>
    <w:rsid w:val="0046783E"/>
    <w:rsid w:val="0048101B"/>
    <w:rsid w:val="00484927"/>
    <w:rsid w:val="004B6131"/>
    <w:rsid w:val="004D5A5A"/>
    <w:rsid w:val="004E1D05"/>
    <w:rsid w:val="004E2E36"/>
    <w:rsid w:val="004F17E2"/>
    <w:rsid w:val="004F52CB"/>
    <w:rsid w:val="00511E04"/>
    <w:rsid w:val="00517CD7"/>
    <w:rsid w:val="005468F7"/>
    <w:rsid w:val="00570E75"/>
    <w:rsid w:val="005716E2"/>
    <w:rsid w:val="005756BD"/>
    <w:rsid w:val="005A0341"/>
    <w:rsid w:val="005A554D"/>
    <w:rsid w:val="005B73DD"/>
    <w:rsid w:val="005C467B"/>
    <w:rsid w:val="005E06F9"/>
    <w:rsid w:val="005F170F"/>
    <w:rsid w:val="005F421C"/>
    <w:rsid w:val="005F4BB2"/>
    <w:rsid w:val="005F7ADA"/>
    <w:rsid w:val="006029A2"/>
    <w:rsid w:val="00607AA2"/>
    <w:rsid w:val="006169BA"/>
    <w:rsid w:val="006228B6"/>
    <w:rsid w:val="006315A8"/>
    <w:rsid w:val="0063240B"/>
    <w:rsid w:val="00645279"/>
    <w:rsid w:val="006500AE"/>
    <w:rsid w:val="006579BE"/>
    <w:rsid w:val="00660845"/>
    <w:rsid w:val="0067052B"/>
    <w:rsid w:val="006748C8"/>
    <w:rsid w:val="00676CFA"/>
    <w:rsid w:val="0068224F"/>
    <w:rsid w:val="006851EF"/>
    <w:rsid w:val="0068689E"/>
    <w:rsid w:val="006910DD"/>
    <w:rsid w:val="006A7104"/>
    <w:rsid w:val="006B20EA"/>
    <w:rsid w:val="006D19BB"/>
    <w:rsid w:val="006D1EA7"/>
    <w:rsid w:val="006D55F5"/>
    <w:rsid w:val="006E1583"/>
    <w:rsid w:val="006E52D7"/>
    <w:rsid w:val="006E5815"/>
    <w:rsid w:val="006F1899"/>
    <w:rsid w:val="00705E99"/>
    <w:rsid w:val="0070647C"/>
    <w:rsid w:val="00715758"/>
    <w:rsid w:val="00735A73"/>
    <w:rsid w:val="00744181"/>
    <w:rsid w:val="0074745E"/>
    <w:rsid w:val="00750403"/>
    <w:rsid w:val="00770A07"/>
    <w:rsid w:val="007848F4"/>
    <w:rsid w:val="00785E7A"/>
    <w:rsid w:val="00797EA2"/>
    <w:rsid w:val="007B0BFE"/>
    <w:rsid w:val="007B6996"/>
    <w:rsid w:val="007C02DE"/>
    <w:rsid w:val="007E302B"/>
    <w:rsid w:val="007F4835"/>
    <w:rsid w:val="007F672C"/>
    <w:rsid w:val="00800A75"/>
    <w:rsid w:val="00810CB4"/>
    <w:rsid w:val="00812FC1"/>
    <w:rsid w:val="00825E4A"/>
    <w:rsid w:val="008314C5"/>
    <w:rsid w:val="0084475F"/>
    <w:rsid w:val="00851D27"/>
    <w:rsid w:val="00856458"/>
    <w:rsid w:val="008639F0"/>
    <w:rsid w:val="008733BA"/>
    <w:rsid w:val="00875556"/>
    <w:rsid w:val="008922AB"/>
    <w:rsid w:val="008948F9"/>
    <w:rsid w:val="008B0643"/>
    <w:rsid w:val="008B558A"/>
    <w:rsid w:val="008B607B"/>
    <w:rsid w:val="008E3AC2"/>
    <w:rsid w:val="008E3CA5"/>
    <w:rsid w:val="008F0A29"/>
    <w:rsid w:val="008F35E3"/>
    <w:rsid w:val="008F7C6D"/>
    <w:rsid w:val="009009E5"/>
    <w:rsid w:val="0090392A"/>
    <w:rsid w:val="00907BC8"/>
    <w:rsid w:val="00925BCF"/>
    <w:rsid w:val="00946754"/>
    <w:rsid w:val="00950185"/>
    <w:rsid w:val="0095612C"/>
    <w:rsid w:val="00956EA1"/>
    <w:rsid w:val="00962445"/>
    <w:rsid w:val="00963F07"/>
    <w:rsid w:val="00964563"/>
    <w:rsid w:val="00967474"/>
    <w:rsid w:val="00971D79"/>
    <w:rsid w:val="00977EE5"/>
    <w:rsid w:val="009A2576"/>
    <w:rsid w:val="009A3B9D"/>
    <w:rsid w:val="009B0599"/>
    <w:rsid w:val="009B2562"/>
    <w:rsid w:val="009B2AA5"/>
    <w:rsid w:val="009B418F"/>
    <w:rsid w:val="009B4E04"/>
    <w:rsid w:val="009B6D53"/>
    <w:rsid w:val="009C73D7"/>
    <w:rsid w:val="009C76F8"/>
    <w:rsid w:val="009D38AF"/>
    <w:rsid w:val="009D41A6"/>
    <w:rsid w:val="009F1852"/>
    <w:rsid w:val="009F3185"/>
    <w:rsid w:val="00A2363E"/>
    <w:rsid w:val="00A24612"/>
    <w:rsid w:val="00A44195"/>
    <w:rsid w:val="00A4439E"/>
    <w:rsid w:val="00A50E14"/>
    <w:rsid w:val="00A561BA"/>
    <w:rsid w:val="00A63654"/>
    <w:rsid w:val="00A76C80"/>
    <w:rsid w:val="00A845D2"/>
    <w:rsid w:val="00A975E9"/>
    <w:rsid w:val="00AB04C9"/>
    <w:rsid w:val="00AD4914"/>
    <w:rsid w:val="00AE67CA"/>
    <w:rsid w:val="00AF2B54"/>
    <w:rsid w:val="00AF2E85"/>
    <w:rsid w:val="00B01CDC"/>
    <w:rsid w:val="00B05F2C"/>
    <w:rsid w:val="00B137B9"/>
    <w:rsid w:val="00B34995"/>
    <w:rsid w:val="00B36ACF"/>
    <w:rsid w:val="00B51825"/>
    <w:rsid w:val="00B5400B"/>
    <w:rsid w:val="00B64534"/>
    <w:rsid w:val="00B80238"/>
    <w:rsid w:val="00B90B63"/>
    <w:rsid w:val="00B9626F"/>
    <w:rsid w:val="00BA4CC8"/>
    <w:rsid w:val="00BB6ECD"/>
    <w:rsid w:val="00BD65C3"/>
    <w:rsid w:val="00BE1F06"/>
    <w:rsid w:val="00BE66CC"/>
    <w:rsid w:val="00BF4724"/>
    <w:rsid w:val="00C078BE"/>
    <w:rsid w:val="00C22149"/>
    <w:rsid w:val="00C23CB9"/>
    <w:rsid w:val="00C24D21"/>
    <w:rsid w:val="00C31BB0"/>
    <w:rsid w:val="00C354AB"/>
    <w:rsid w:val="00C40D2F"/>
    <w:rsid w:val="00C75123"/>
    <w:rsid w:val="00C86BD2"/>
    <w:rsid w:val="00C90FB8"/>
    <w:rsid w:val="00C92288"/>
    <w:rsid w:val="00CA341C"/>
    <w:rsid w:val="00CB50D2"/>
    <w:rsid w:val="00CE04BE"/>
    <w:rsid w:val="00CE0B5E"/>
    <w:rsid w:val="00CE541C"/>
    <w:rsid w:val="00CF2B63"/>
    <w:rsid w:val="00CF47ED"/>
    <w:rsid w:val="00CF49DA"/>
    <w:rsid w:val="00D06FC0"/>
    <w:rsid w:val="00D13FEA"/>
    <w:rsid w:val="00D20B64"/>
    <w:rsid w:val="00D33E67"/>
    <w:rsid w:val="00D36594"/>
    <w:rsid w:val="00D37364"/>
    <w:rsid w:val="00D4473C"/>
    <w:rsid w:val="00D532A3"/>
    <w:rsid w:val="00D72D53"/>
    <w:rsid w:val="00D74494"/>
    <w:rsid w:val="00D80E6C"/>
    <w:rsid w:val="00D871D6"/>
    <w:rsid w:val="00D948F5"/>
    <w:rsid w:val="00D95611"/>
    <w:rsid w:val="00DA7ED4"/>
    <w:rsid w:val="00DB13CF"/>
    <w:rsid w:val="00DB27CB"/>
    <w:rsid w:val="00DB2B36"/>
    <w:rsid w:val="00DB4915"/>
    <w:rsid w:val="00DC411C"/>
    <w:rsid w:val="00DD76F8"/>
    <w:rsid w:val="00DE799A"/>
    <w:rsid w:val="00E157F5"/>
    <w:rsid w:val="00E21594"/>
    <w:rsid w:val="00E3117A"/>
    <w:rsid w:val="00E563B4"/>
    <w:rsid w:val="00E63920"/>
    <w:rsid w:val="00E72367"/>
    <w:rsid w:val="00E80E7C"/>
    <w:rsid w:val="00EB08CF"/>
    <w:rsid w:val="00ED659A"/>
    <w:rsid w:val="00ED72B7"/>
    <w:rsid w:val="00EF3DE8"/>
    <w:rsid w:val="00F03DDB"/>
    <w:rsid w:val="00F1491E"/>
    <w:rsid w:val="00F17307"/>
    <w:rsid w:val="00F20056"/>
    <w:rsid w:val="00F241D0"/>
    <w:rsid w:val="00F4285C"/>
    <w:rsid w:val="00F5301A"/>
    <w:rsid w:val="00F831D3"/>
    <w:rsid w:val="00F85B62"/>
    <w:rsid w:val="00F92388"/>
    <w:rsid w:val="00FF2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E322-E194-47B8-94CC-B467A9C8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7CB"/>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95"/>
    <w:pPr>
      <w:ind w:left="720"/>
      <w:contextualSpacing/>
    </w:pPr>
  </w:style>
  <w:style w:type="character" w:styleId="PlaceholderText">
    <w:name w:val="Placeholder Text"/>
    <w:basedOn w:val="DefaultParagraphFont"/>
    <w:uiPriority w:val="99"/>
    <w:semiHidden/>
    <w:rsid w:val="00A44195"/>
    <w:rPr>
      <w:color w:val="808080"/>
    </w:rPr>
  </w:style>
  <w:style w:type="table" w:styleId="TableGrid">
    <w:name w:val="Table Grid"/>
    <w:basedOn w:val="TableNormal"/>
    <w:uiPriority w:val="39"/>
    <w:rsid w:val="0067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193">
      <w:bodyDiv w:val="1"/>
      <w:marLeft w:val="0"/>
      <w:marRight w:val="0"/>
      <w:marTop w:val="0"/>
      <w:marBottom w:val="0"/>
      <w:divBdr>
        <w:top w:val="none" w:sz="0" w:space="0" w:color="auto"/>
        <w:left w:val="none" w:sz="0" w:space="0" w:color="auto"/>
        <w:bottom w:val="none" w:sz="0" w:space="0" w:color="auto"/>
        <w:right w:val="none" w:sz="0" w:space="0" w:color="auto"/>
      </w:divBdr>
    </w:div>
    <w:div w:id="34433892">
      <w:bodyDiv w:val="1"/>
      <w:marLeft w:val="0"/>
      <w:marRight w:val="0"/>
      <w:marTop w:val="0"/>
      <w:marBottom w:val="0"/>
      <w:divBdr>
        <w:top w:val="none" w:sz="0" w:space="0" w:color="auto"/>
        <w:left w:val="none" w:sz="0" w:space="0" w:color="auto"/>
        <w:bottom w:val="none" w:sz="0" w:space="0" w:color="auto"/>
        <w:right w:val="none" w:sz="0" w:space="0" w:color="auto"/>
      </w:divBdr>
    </w:div>
    <w:div w:id="35981046">
      <w:bodyDiv w:val="1"/>
      <w:marLeft w:val="0"/>
      <w:marRight w:val="0"/>
      <w:marTop w:val="0"/>
      <w:marBottom w:val="0"/>
      <w:divBdr>
        <w:top w:val="none" w:sz="0" w:space="0" w:color="auto"/>
        <w:left w:val="none" w:sz="0" w:space="0" w:color="auto"/>
        <w:bottom w:val="none" w:sz="0" w:space="0" w:color="auto"/>
        <w:right w:val="none" w:sz="0" w:space="0" w:color="auto"/>
      </w:divBdr>
    </w:div>
    <w:div w:id="82189534">
      <w:bodyDiv w:val="1"/>
      <w:marLeft w:val="0"/>
      <w:marRight w:val="0"/>
      <w:marTop w:val="0"/>
      <w:marBottom w:val="0"/>
      <w:divBdr>
        <w:top w:val="none" w:sz="0" w:space="0" w:color="auto"/>
        <w:left w:val="none" w:sz="0" w:space="0" w:color="auto"/>
        <w:bottom w:val="none" w:sz="0" w:space="0" w:color="auto"/>
        <w:right w:val="none" w:sz="0" w:space="0" w:color="auto"/>
      </w:divBdr>
    </w:div>
    <w:div w:id="97264225">
      <w:bodyDiv w:val="1"/>
      <w:marLeft w:val="0"/>
      <w:marRight w:val="0"/>
      <w:marTop w:val="0"/>
      <w:marBottom w:val="0"/>
      <w:divBdr>
        <w:top w:val="none" w:sz="0" w:space="0" w:color="auto"/>
        <w:left w:val="none" w:sz="0" w:space="0" w:color="auto"/>
        <w:bottom w:val="none" w:sz="0" w:space="0" w:color="auto"/>
        <w:right w:val="none" w:sz="0" w:space="0" w:color="auto"/>
      </w:divBdr>
    </w:div>
    <w:div w:id="133060023">
      <w:bodyDiv w:val="1"/>
      <w:marLeft w:val="0"/>
      <w:marRight w:val="0"/>
      <w:marTop w:val="0"/>
      <w:marBottom w:val="0"/>
      <w:divBdr>
        <w:top w:val="none" w:sz="0" w:space="0" w:color="auto"/>
        <w:left w:val="none" w:sz="0" w:space="0" w:color="auto"/>
        <w:bottom w:val="none" w:sz="0" w:space="0" w:color="auto"/>
        <w:right w:val="none" w:sz="0" w:space="0" w:color="auto"/>
      </w:divBdr>
    </w:div>
    <w:div w:id="158736016">
      <w:bodyDiv w:val="1"/>
      <w:marLeft w:val="0"/>
      <w:marRight w:val="0"/>
      <w:marTop w:val="0"/>
      <w:marBottom w:val="0"/>
      <w:divBdr>
        <w:top w:val="none" w:sz="0" w:space="0" w:color="auto"/>
        <w:left w:val="none" w:sz="0" w:space="0" w:color="auto"/>
        <w:bottom w:val="none" w:sz="0" w:space="0" w:color="auto"/>
        <w:right w:val="none" w:sz="0" w:space="0" w:color="auto"/>
      </w:divBdr>
    </w:div>
    <w:div w:id="241841475">
      <w:bodyDiv w:val="1"/>
      <w:marLeft w:val="0"/>
      <w:marRight w:val="0"/>
      <w:marTop w:val="0"/>
      <w:marBottom w:val="0"/>
      <w:divBdr>
        <w:top w:val="none" w:sz="0" w:space="0" w:color="auto"/>
        <w:left w:val="none" w:sz="0" w:space="0" w:color="auto"/>
        <w:bottom w:val="none" w:sz="0" w:space="0" w:color="auto"/>
        <w:right w:val="none" w:sz="0" w:space="0" w:color="auto"/>
      </w:divBdr>
    </w:div>
    <w:div w:id="677511815">
      <w:bodyDiv w:val="1"/>
      <w:marLeft w:val="0"/>
      <w:marRight w:val="0"/>
      <w:marTop w:val="0"/>
      <w:marBottom w:val="0"/>
      <w:divBdr>
        <w:top w:val="none" w:sz="0" w:space="0" w:color="auto"/>
        <w:left w:val="none" w:sz="0" w:space="0" w:color="auto"/>
        <w:bottom w:val="none" w:sz="0" w:space="0" w:color="auto"/>
        <w:right w:val="none" w:sz="0" w:space="0" w:color="auto"/>
      </w:divBdr>
    </w:div>
    <w:div w:id="716323000">
      <w:bodyDiv w:val="1"/>
      <w:marLeft w:val="0"/>
      <w:marRight w:val="0"/>
      <w:marTop w:val="0"/>
      <w:marBottom w:val="0"/>
      <w:divBdr>
        <w:top w:val="none" w:sz="0" w:space="0" w:color="auto"/>
        <w:left w:val="none" w:sz="0" w:space="0" w:color="auto"/>
        <w:bottom w:val="none" w:sz="0" w:space="0" w:color="auto"/>
        <w:right w:val="none" w:sz="0" w:space="0" w:color="auto"/>
      </w:divBdr>
    </w:div>
    <w:div w:id="994917824">
      <w:bodyDiv w:val="1"/>
      <w:marLeft w:val="0"/>
      <w:marRight w:val="0"/>
      <w:marTop w:val="0"/>
      <w:marBottom w:val="0"/>
      <w:divBdr>
        <w:top w:val="none" w:sz="0" w:space="0" w:color="auto"/>
        <w:left w:val="none" w:sz="0" w:space="0" w:color="auto"/>
        <w:bottom w:val="none" w:sz="0" w:space="0" w:color="auto"/>
        <w:right w:val="none" w:sz="0" w:space="0" w:color="auto"/>
      </w:divBdr>
    </w:div>
    <w:div w:id="1213495484">
      <w:bodyDiv w:val="1"/>
      <w:marLeft w:val="0"/>
      <w:marRight w:val="0"/>
      <w:marTop w:val="0"/>
      <w:marBottom w:val="0"/>
      <w:divBdr>
        <w:top w:val="none" w:sz="0" w:space="0" w:color="auto"/>
        <w:left w:val="none" w:sz="0" w:space="0" w:color="auto"/>
        <w:bottom w:val="none" w:sz="0" w:space="0" w:color="auto"/>
        <w:right w:val="none" w:sz="0" w:space="0" w:color="auto"/>
      </w:divBdr>
    </w:div>
    <w:div w:id="1230457071">
      <w:bodyDiv w:val="1"/>
      <w:marLeft w:val="0"/>
      <w:marRight w:val="0"/>
      <w:marTop w:val="0"/>
      <w:marBottom w:val="0"/>
      <w:divBdr>
        <w:top w:val="none" w:sz="0" w:space="0" w:color="auto"/>
        <w:left w:val="none" w:sz="0" w:space="0" w:color="auto"/>
        <w:bottom w:val="none" w:sz="0" w:space="0" w:color="auto"/>
        <w:right w:val="none" w:sz="0" w:space="0" w:color="auto"/>
      </w:divBdr>
    </w:div>
    <w:div w:id="1244099112">
      <w:bodyDiv w:val="1"/>
      <w:marLeft w:val="0"/>
      <w:marRight w:val="0"/>
      <w:marTop w:val="0"/>
      <w:marBottom w:val="0"/>
      <w:divBdr>
        <w:top w:val="none" w:sz="0" w:space="0" w:color="auto"/>
        <w:left w:val="none" w:sz="0" w:space="0" w:color="auto"/>
        <w:bottom w:val="none" w:sz="0" w:space="0" w:color="auto"/>
        <w:right w:val="none" w:sz="0" w:space="0" w:color="auto"/>
      </w:divBdr>
    </w:div>
    <w:div w:id="1373261175">
      <w:bodyDiv w:val="1"/>
      <w:marLeft w:val="0"/>
      <w:marRight w:val="0"/>
      <w:marTop w:val="0"/>
      <w:marBottom w:val="0"/>
      <w:divBdr>
        <w:top w:val="none" w:sz="0" w:space="0" w:color="auto"/>
        <w:left w:val="none" w:sz="0" w:space="0" w:color="auto"/>
        <w:bottom w:val="none" w:sz="0" w:space="0" w:color="auto"/>
        <w:right w:val="none" w:sz="0" w:space="0" w:color="auto"/>
      </w:divBdr>
    </w:div>
    <w:div w:id="1429152901">
      <w:bodyDiv w:val="1"/>
      <w:marLeft w:val="0"/>
      <w:marRight w:val="0"/>
      <w:marTop w:val="0"/>
      <w:marBottom w:val="0"/>
      <w:divBdr>
        <w:top w:val="none" w:sz="0" w:space="0" w:color="auto"/>
        <w:left w:val="none" w:sz="0" w:space="0" w:color="auto"/>
        <w:bottom w:val="none" w:sz="0" w:space="0" w:color="auto"/>
        <w:right w:val="none" w:sz="0" w:space="0" w:color="auto"/>
      </w:divBdr>
    </w:div>
    <w:div w:id="18272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4</Pages>
  <Words>722</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Roman_</dc:creator>
  <cp:keywords/>
  <dc:description/>
  <cp:lastModifiedBy>Roman_</cp:lastModifiedBy>
  <cp:revision>94</cp:revision>
  <cp:lastPrinted>2018-03-31T09:39:00Z</cp:lastPrinted>
  <dcterms:created xsi:type="dcterms:W3CDTF">2016-11-04T17:52:00Z</dcterms:created>
  <dcterms:modified xsi:type="dcterms:W3CDTF">2018-04-13T12:04:00Z</dcterms:modified>
</cp:coreProperties>
</file>