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B6C9" w14:textId="677661A5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</w:rPr>
        <w:t>5</w:t>
      </w:r>
      <w:r w:rsidRPr="0076087F">
        <w:rPr>
          <w:rFonts w:ascii="Times New Roman" w:hAnsi="Times New Roman" w:cs="Times New Roman"/>
        </w:rPr>
        <w:t>. Чернов Р. В. ПИ21-7</w:t>
      </w:r>
    </w:p>
    <w:p w14:paraId="30F0186F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05E624E2" w14:textId="77777777" w:rsidR="0049266A" w:rsidRDefault="0049266A" w:rsidP="0049266A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Цель</w:t>
      </w:r>
    </w:p>
    <w:p w14:paraId="69219B4F" w14:textId="77777777" w:rsidR="0049266A" w:rsidRPr="00AF6EBA" w:rsidRDefault="0049266A" w:rsidP="0049266A">
      <w:pPr>
        <w:jc w:val="center"/>
        <w:rPr>
          <w:rFonts w:ascii="Times New Roman" w:hAnsi="Times New Roman" w:cs="Times New Roman"/>
          <w:b/>
          <w:bCs/>
        </w:rPr>
      </w:pPr>
    </w:p>
    <w:p w14:paraId="49502228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Провести проверку онлайн магазина инструментов "</w:t>
      </w:r>
      <w:proofErr w:type="spellStart"/>
      <w:r w:rsidRPr="0076087F">
        <w:rPr>
          <w:rFonts w:ascii="Times New Roman" w:hAnsi="Times New Roman" w:cs="Times New Roman"/>
        </w:rPr>
        <w:t>ВсеИнструменты.ру</w:t>
      </w:r>
      <w:proofErr w:type="spellEnd"/>
      <w:r w:rsidRPr="0076087F">
        <w:rPr>
          <w:rFonts w:ascii="Times New Roman" w:hAnsi="Times New Roman" w:cs="Times New Roman"/>
        </w:rPr>
        <w:t>" путем создания оптимальных тестовых сценариев и их группировки в тест-</w:t>
      </w:r>
      <w:proofErr w:type="spellStart"/>
      <w:r w:rsidRPr="0076087F">
        <w:rPr>
          <w:rFonts w:ascii="Times New Roman" w:hAnsi="Times New Roman" w:cs="Times New Roman"/>
        </w:rPr>
        <w:t>сьюты</w:t>
      </w:r>
      <w:proofErr w:type="spellEnd"/>
      <w:r w:rsidRPr="0076087F">
        <w:rPr>
          <w:rFonts w:ascii="Times New Roman" w:hAnsi="Times New Roman" w:cs="Times New Roman"/>
        </w:rPr>
        <w:t>. Определить оптимальный объем тестовой документации, соответствующий требованиям к разрабатываемому программному обеспечению и обеспечивающий универсальное описание операций и условий тестирования. Исследовать влияние различных аспектов, таких как виды тестирования, методы и практики тест-дизайна, на объем и качество тестовой документации.</w:t>
      </w:r>
    </w:p>
    <w:p w14:paraId="0D010EB4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7C9DB946" w14:textId="77777777" w:rsidR="0049266A" w:rsidRPr="00AF6EBA" w:rsidRDefault="0049266A" w:rsidP="0049266A">
      <w:pPr>
        <w:jc w:val="center"/>
        <w:rPr>
          <w:rFonts w:ascii="Times New Roman" w:hAnsi="Times New Roman" w:cs="Times New Roman"/>
          <w:b/>
          <w:bCs/>
        </w:rPr>
      </w:pPr>
      <w:r w:rsidRPr="00AF6EBA">
        <w:rPr>
          <w:rFonts w:ascii="Times New Roman" w:hAnsi="Times New Roman" w:cs="Times New Roman"/>
          <w:b/>
          <w:bCs/>
        </w:rPr>
        <w:t>Тест план</w:t>
      </w:r>
    </w:p>
    <w:p w14:paraId="49D9A0E0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3CFD812D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>1. Что тестировать:</w:t>
      </w:r>
    </w:p>
    <w:p w14:paraId="64515FFB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пользователя:</w:t>
      </w:r>
    </w:p>
    <w:p w14:paraId="20DC08B6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Авторизация</w:t>
      </w:r>
    </w:p>
    <w:p w14:paraId="3446F081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Регистрация</w:t>
      </w:r>
    </w:p>
    <w:p w14:paraId="20855C28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Редактирование профиля</w:t>
      </w:r>
    </w:p>
    <w:p w14:paraId="372D3576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инструментов:</w:t>
      </w:r>
    </w:p>
    <w:p w14:paraId="5C68BBEB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Просмотр новинок</w:t>
      </w:r>
    </w:p>
    <w:p w14:paraId="38FE0E39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Просмотр инструментов по категориям</w:t>
      </w:r>
    </w:p>
    <w:p w14:paraId="0574711C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Получение информации об инструменте</w:t>
      </w:r>
    </w:p>
    <w:p w14:paraId="5F23EED3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корзины:</w:t>
      </w:r>
    </w:p>
    <w:p w14:paraId="008E0294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Добавление инструмента в корзину</w:t>
      </w:r>
    </w:p>
    <w:p w14:paraId="630586C9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Увеличение количества инструмента в корзине</w:t>
      </w:r>
    </w:p>
    <w:p w14:paraId="6610AE80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Уменьшение количества инструмента в корзине</w:t>
      </w:r>
    </w:p>
    <w:p w14:paraId="290355DE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- Модуль оформления заказа:</w:t>
      </w:r>
    </w:p>
    <w:p w14:paraId="0001F8AC" w14:textId="77777777" w:rsidR="0049266A" w:rsidRPr="0076087F" w:rsidRDefault="0049266A" w:rsidP="0049266A">
      <w:pPr>
        <w:rPr>
          <w:rFonts w:ascii="Times New Roman" w:hAnsi="Times New Roman" w:cs="Times New Roman"/>
        </w:rPr>
      </w:pPr>
      <w:r w:rsidRPr="0076087F">
        <w:rPr>
          <w:rFonts w:ascii="Times New Roman" w:hAnsi="Times New Roman" w:cs="Times New Roman"/>
        </w:rPr>
        <w:t xml:space="preserve">     - Оформление заказа</w:t>
      </w:r>
    </w:p>
    <w:p w14:paraId="66AD9BD9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1EF90B61" w14:textId="77777777" w:rsidR="0049266A" w:rsidRPr="0049266A" w:rsidRDefault="0049266A" w:rsidP="0049266A">
      <w:pPr>
        <w:jc w:val="center"/>
        <w:rPr>
          <w:rFonts w:ascii="Times New Roman" w:hAnsi="Times New Roman" w:cs="Times New Roman"/>
          <w:b/>
          <w:bCs/>
        </w:rPr>
      </w:pPr>
      <w:r w:rsidRPr="0049266A">
        <w:rPr>
          <w:rFonts w:ascii="Times New Roman" w:hAnsi="Times New Roman" w:cs="Times New Roman"/>
          <w:b/>
          <w:bCs/>
        </w:rPr>
        <w:t>Отчет о дефектах (баг-репорт)</w:t>
      </w:r>
    </w:p>
    <w:p w14:paraId="53363857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6FD68803" w14:textId="250C115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Баг</w:t>
      </w:r>
      <w:r w:rsidRPr="0049266A">
        <w:rPr>
          <w:rFonts w:ascii="Times New Roman" w:hAnsi="Times New Roman" w:cs="Times New Roman"/>
        </w:rPr>
        <w:t>-репорт на основе предоставленного тест-плана, тест-</w:t>
      </w:r>
      <w:proofErr w:type="spellStart"/>
      <w:r w:rsidRPr="0049266A">
        <w:rPr>
          <w:rFonts w:ascii="Times New Roman" w:hAnsi="Times New Roman" w:cs="Times New Roman"/>
        </w:rPr>
        <w:t>сьютов</w:t>
      </w:r>
      <w:proofErr w:type="spellEnd"/>
      <w:r w:rsidRPr="0049266A">
        <w:rPr>
          <w:rFonts w:ascii="Times New Roman" w:hAnsi="Times New Roman" w:cs="Times New Roman"/>
        </w:rPr>
        <w:t xml:space="preserve"> и тест-кейсов:</w:t>
      </w:r>
    </w:p>
    <w:p w14:paraId="142CD6E0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73C058D" w14:textId="73A718E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1</w:t>
      </w:r>
    </w:p>
    <w:p w14:paraId="74ADB235" w14:textId="34BB79AA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001</w:t>
      </w:r>
      <w:r w:rsidRPr="0049266A">
        <w:rPr>
          <w:rFonts w:ascii="Times New Roman" w:hAnsi="Times New Roman" w:cs="Times New Roman"/>
        </w:rPr>
        <w:t xml:space="preserve">  </w:t>
      </w:r>
    </w:p>
    <w:p w14:paraId="469AA01A" w14:textId="127305CC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редактировании профиля нажатие кнопки "Редактировать профиль" не перенаправляет пользователя на страницу редактирования профиля.  </w:t>
      </w:r>
    </w:p>
    <w:p w14:paraId="34FCE13C" w14:textId="4AB2E016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после</w:t>
      </w:r>
      <w:r w:rsidRPr="0049266A">
        <w:rPr>
          <w:rFonts w:ascii="Times New Roman" w:hAnsi="Times New Roman" w:cs="Times New Roman"/>
        </w:rPr>
        <w:t xml:space="preserve"> нажатия кнопки "Редактировать профиль" пользователь должен быть перенаправлен на страницу редактирования профиля.  </w:t>
      </w:r>
    </w:p>
    <w:p w14:paraId="645981D4" w14:textId="0060F1C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после</w:t>
      </w:r>
      <w:r w:rsidRPr="0049266A">
        <w:rPr>
          <w:rFonts w:ascii="Times New Roman" w:hAnsi="Times New Roman" w:cs="Times New Roman"/>
        </w:rPr>
        <w:t xml:space="preserve"> нажатия кнопки "Редактировать профиль" пользователь остается на текущей странице.  </w:t>
      </w:r>
    </w:p>
    <w:p w14:paraId="58D68359" w14:textId="452E401D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Средний</w:t>
      </w:r>
      <w:r w:rsidRPr="0049266A">
        <w:rPr>
          <w:rFonts w:ascii="Times New Roman" w:hAnsi="Times New Roman" w:cs="Times New Roman"/>
        </w:rPr>
        <w:t xml:space="preserve">  </w:t>
      </w:r>
    </w:p>
    <w:p w14:paraId="3879C54C" w14:textId="192DB9F3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3292D7E4" w14:textId="11640436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46711327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7AF8AA63" w14:textId="7E5F5027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2</w:t>
      </w:r>
    </w:p>
    <w:p w14:paraId="30AD9565" w14:textId="7A6D8ECE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002</w:t>
      </w:r>
      <w:r w:rsidRPr="0049266A">
        <w:rPr>
          <w:rFonts w:ascii="Times New Roman" w:hAnsi="Times New Roman" w:cs="Times New Roman"/>
        </w:rPr>
        <w:t xml:space="preserve">  </w:t>
      </w:r>
    </w:p>
    <w:p w14:paraId="0E492015" w14:textId="22B42406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попытке добавления инструмента в корзину кнопка "Добавить в корзину" не реагирует на нажатие.  </w:t>
      </w:r>
    </w:p>
    <w:p w14:paraId="266077AF" w14:textId="5D1C92D9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нажатии на кнопку "Добавить в корзину" инструмент должен успешно добавляться в корзину пользователя.  </w:t>
      </w:r>
    </w:p>
    <w:p w14:paraId="5DDC34F0" w14:textId="4549CD57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Нажатие</w:t>
      </w:r>
      <w:r w:rsidRPr="0049266A">
        <w:rPr>
          <w:rFonts w:ascii="Times New Roman" w:hAnsi="Times New Roman" w:cs="Times New Roman"/>
        </w:rPr>
        <w:t xml:space="preserve"> на кнопку "Добавить в корзину" не приводит к добавлению инструмента в корзину.  </w:t>
      </w:r>
    </w:p>
    <w:p w14:paraId="63E7B626" w14:textId="7F168CE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Высокий</w:t>
      </w:r>
      <w:r w:rsidRPr="0049266A">
        <w:rPr>
          <w:rFonts w:ascii="Times New Roman" w:hAnsi="Times New Roman" w:cs="Times New Roman"/>
        </w:rPr>
        <w:t xml:space="preserve">  </w:t>
      </w:r>
    </w:p>
    <w:p w14:paraId="4B43BD46" w14:textId="11A0D2FB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00C10EBC" w14:textId="1E4A9E0F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095EEFC8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A2188F4" w14:textId="766C5C5B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3</w:t>
      </w:r>
    </w:p>
    <w:p w14:paraId="138FA796" w14:textId="39917CCF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003</w:t>
      </w:r>
      <w:r w:rsidRPr="0049266A">
        <w:rPr>
          <w:rFonts w:ascii="Times New Roman" w:hAnsi="Times New Roman" w:cs="Times New Roman"/>
        </w:rPr>
        <w:t xml:space="preserve">  </w:t>
      </w:r>
    </w:p>
    <w:p w14:paraId="091CE466" w14:textId="70D29A4A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на</w:t>
      </w:r>
      <w:r w:rsidRPr="0049266A">
        <w:rPr>
          <w:rFonts w:ascii="Times New Roman" w:hAnsi="Times New Roman" w:cs="Times New Roman"/>
        </w:rPr>
        <w:t xml:space="preserve"> странице просмотра инструментов по категориям при выборе определенной категории отображаются инструменты из другой категории.  </w:t>
      </w:r>
    </w:p>
    <w:p w14:paraId="3472D00B" w14:textId="37C54673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выборе категории отображаются только инструменты из этой категории.  </w:t>
      </w:r>
    </w:p>
    <w:p w14:paraId="33A413EB" w14:textId="71A858E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выборе категории отображаются инструменты из разных категорий.  </w:t>
      </w:r>
    </w:p>
    <w:p w14:paraId="389CFF5E" w14:textId="7C6C9FBD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Средний</w:t>
      </w:r>
      <w:r w:rsidRPr="0049266A">
        <w:rPr>
          <w:rFonts w:ascii="Times New Roman" w:hAnsi="Times New Roman" w:cs="Times New Roman"/>
        </w:rPr>
        <w:t xml:space="preserve">  </w:t>
      </w:r>
    </w:p>
    <w:p w14:paraId="79FD84EF" w14:textId="2901E3D5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0DE1CDDF" w14:textId="042F904B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2AA3A008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623F1956" w14:textId="1E1A155C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4</w:t>
      </w:r>
    </w:p>
    <w:p w14:paraId="29BBEE8E" w14:textId="6818A899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004</w:t>
      </w:r>
      <w:r w:rsidRPr="0049266A">
        <w:rPr>
          <w:rFonts w:ascii="Times New Roman" w:hAnsi="Times New Roman" w:cs="Times New Roman"/>
        </w:rPr>
        <w:t xml:space="preserve">  </w:t>
      </w:r>
    </w:p>
    <w:p w14:paraId="29BB9029" w14:textId="3562BCD1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попытке уменьшить количество инструмента в корзине кнопка "-" рядом с количеством не реагирует на нажатие.  </w:t>
      </w:r>
    </w:p>
    <w:p w14:paraId="1B962ED1" w14:textId="59C4329C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нажатии на кнопку "-" количество выбранного инструмента должно уменьшаться на 1.  </w:t>
      </w:r>
    </w:p>
    <w:p w14:paraId="6B8ECB0F" w14:textId="5D350E85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Нажатие</w:t>
      </w:r>
      <w:r w:rsidRPr="0049266A">
        <w:rPr>
          <w:rFonts w:ascii="Times New Roman" w:hAnsi="Times New Roman" w:cs="Times New Roman"/>
        </w:rPr>
        <w:t xml:space="preserve"> на кнопку "-" рядом с количеством инструмента не приводит к уменьшению его количества в корзине.  </w:t>
      </w:r>
    </w:p>
    <w:p w14:paraId="6010F50F" w14:textId="284D0D3A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Высокий</w:t>
      </w:r>
      <w:r w:rsidRPr="0049266A">
        <w:rPr>
          <w:rFonts w:ascii="Times New Roman" w:hAnsi="Times New Roman" w:cs="Times New Roman"/>
        </w:rPr>
        <w:t xml:space="preserve">  </w:t>
      </w:r>
    </w:p>
    <w:p w14:paraId="05962EF9" w14:textId="1F1D8BEA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6D94B6DC" w14:textId="73E47A81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77083296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089A4B3" w14:textId="223986F8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5</w:t>
      </w:r>
    </w:p>
    <w:p w14:paraId="0B80126A" w14:textId="117DEE5B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005</w:t>
      </w:r>
      <w:r w:rsidRPr="0049266A">
        <w:rPr>
          <w:rFonts w:ascii="Times New Roman" w:hAnsi="Times New Roman" w:cs="Times New Roman"/>
        </w:rPr>
        <w:t xml:space="preserve">  </w:t>
      </w:r>
    </w:p>
    <w:p w14:paraId="4B4F2680" w14:textId="64F0D18D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вводе недопустимого формата адреса электронной почты при регистрации, система не отображает сообщение об ошибке.  </w:t>
      </w:r>
    </w:p>
    <w:p w14:paraId="3684ECF8" w14:textId="3AFF576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попытке регистрации с недопустимым форматом адреса электронной почты пользователь должен получить сообщение об ошибке.  </w:t>
      </w:r>
    </w:p>
    <w:p w14:paraId="2483B239" w14:textId="364BA109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Пользователь</w:t>
      </w:r>
      <w:r w:rsidRPr="0049266A">
        <w:rPr>
          <w:rFonts w:ascii="Times New Roman" w:hAnsi="Times New Roman" w:cs="Times New Roman"/>
        </w:rPr>
        <w:t xml:space="preserve"> не получает сообщение об ошибке и не может понять, что введенный адрес электронной почты некорректен.  </w:t>
      </w:r>
    </w:p>
    <w:p w14:paraId="6B58FD29" w14:textId="367DFB2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Высокий</w:t>
      </w:r>
      <w:r w:rsidRPr="0049266A">
        <w:rPr>
          <w:rFonts w:ascii="Times New Roman" w:hAnsi="Times New Roman" w:cs="Times New Roman"/>
        </w:rPr>
        <w:t xml:space="preserve">  </w:t>
      </w:r>
    </w:p>
    <w:p w14:paraId="4FF50089" w14:textId="78463349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05225E2A" w14:textId="62DFDBA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1283354C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4EA05563" w14:textId="5F8A9EFF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6</w:t>
      </w:r>
    </w:p>
    <w:p w14:paraId="77F89A51" w14:textId="18353827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006</w:t>
      </w:r>
      <w:r w:rsidRPr="0049266A">
        <w:rPr>
          <w:rFonts w:ascii="Times New Roman" w:hAnsi="Times New Roman" w:cs="Times New Roman"/>
        </w:rPr>
        <w:t xml:space="preserve">  </w:t>
      </w:r>
    </w:p>
    <w:p w14:paraId="17451016" w14:textId="4A992EF4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оформлении заказа система не проверяет обязательные поля для заполнения, что может привести к ошибкам в оформлении заказа.  </w:t>
      </w:r>
    </w:p>
    <w:p w14:paraId="4F86DCCE" w14:textId="14EAFFA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Система</w:t>
      </w:r>
      <w:r w:rsidRPr="0049266A">
        <w:rPr>
          <w:rFonts w:ascii="Times New Roman" w:hAnsi="Times New Roman" w:cs="Times New Roman"/>
        </w:rPr>
        <w:t xml:space="preserve"> должна проверять обязательные поля и выводить сообщение об ошибке, если они не заполнены.  </w:t>
      </w:r>
    </w:p>
    <w:p w14:paraId="03D1A940" w14:textId="0B3C3A1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Пользователь</w:t>
      </w:r>
      <w:r w:rsidRPr="0049266A">
        <w:rPr>
          <w:rFonts w:ascii="Times New Roman" w:hAnsi="Times New Roman" w:cs="Times New Roman"/>
        </w:rPr>
        <w:t xml:space="preserve"> может отправить заказ, не заполнив обязательные поля, что приводит к некорректному оформлению заказа.  </w:t>
      </w:r>
    </w:p>
    <w:p w14:paraId="1D56AAA2" w14:textId="1A3DEA05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Средний</w:t>
      </w:r>
      <w:r w:rsidRPr="0049266A">
        <w:rPr>
          <w:rFonts w:ascii="Times New Roman" w:hAnsi="Times New Roman" w:cs="Times New Roman"/>
        </w:rPr>
        <w:t xml:space="preserve">  </w:t>
      </w:r>
    </w:p>
    <w:p w14:paraId="20DCCD0A" w14:textId="5B683A8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51B2B759" w14:textId="0394999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5030AC72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76546674" w14:textId="78B96D44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9266A">
        <w:rPr>
          <w:rFonts w:ascii="Times New Roman" w:hAnsi="Times New Roman" w:cs="Times New Roman"/>
        </w:rPr>
        <w:t xml:space="preserve"> Баг-репорт 7</w:t>
      </w:r>
    </w:p>
    <w:p w14:paraId="1EEB7690" w14:textId="49B94EF5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ID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007</w:t>
      </w:r>
      <w:r w:rsidRPr="0049266A">
        <w:rPr>
          <w:rFonts w:ascii="Times New Roman" w:hAnsi="Times New Roman" w:cs="Times New Roman"/>
        </w:rPr>
        <w:t xml:space="preserve">  </w:t>
      </w:r>
    </w:p>
    <w:p w14:paraId="4A3046E8" w14:textId="31B35269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Описание </w:t>
      </w:r>
      <w:r w:rsidRPr="0049266A">
        <w:rPr>
          <w:rFonts w:ascii="Times New Roman" w:hAnsi="Times New Roman" w:cs="Times New Roman"/>
        </w:rPr>
        <w:t>дефекта:</w:t>
      </w:r>
      <w:r>
        <w:rPr>
          <w:rFonts w:ascii="Times New Roman" w:hAnsi="Times New Roman" w:cs="Times New Roman"/>
        </w:rPr>
        <w:t xml:space="preserve"> на</w:t>
      </w:r>
      <w:r w:rsidRPr="0049266A">
        <w:rPr>
          <w:rFonts w:ascii="Times New Roman" w:hAnsi="Times New Roman" w:cs="Times New Roman"/>
        </w:rPr>
        <w:t xml:space="preserve"> странице просмотра новинок отсутствует функция "Пагинация", что делает невозможным просмотр всех новинок в случае большого количества.  </w:t>
      </w:r>
    </w:p>
    <w:p w14:paraId="391D0EE5" w14:textId="08A6565F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Ожидаемый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при</w:t>
      </w:r>
      <w:r w:rsidRPr="0049266A">
        <w:rPr>
          <w:rFonts w:ascii="Times New Roman" w:hAnsi="Times New Roman" w:cs="Times New Roman"/>
        </w:rPr>
        <w:t xml:space="preserve"> наличии большого количества новинок на странице должна быть реализована функция "Пагинация" для удобства навигации.  </w:t>
      </w:r>
    </w:p>
    <w:p w14:paraId="2AD12E26" w14:textId="783ACDA3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Фактический </w:t>
      </w:r>
      <w:r w:rsidRPr="0049266A">
        <w:rPr>
          <w:rFonts w:ascii="Times New Roman" w:hAnsi="Times New Roman" w:cs="Times New Roman"/>
        </w:rPr>
        <w:t>результат:</w:t>
      </w:r>
      <w:r>
        <w:rPr>
          <w:rFonts w:ascii="Times New Roman" w:hAnsi="Times New Roman" w:cs="Times New Roman"/>
        </w:rPr>
        <w:t xml:space="preserve"> на</w:t>
      </w:r>
      <w:r w:rsidRPr="0049266A">
        <w:rPr>
          <w:rFonts w:ascii="Times New Roman" w:hAnsi="Times New Roman" w:cs="Times New Roman"/>
        </w:rPr>
        <w:t xml:space="preserve"> странице просмотра новинок отсутствует функция "Пагинация", что затрудняет просмотр всех новинок.  </w:t>
      </w:r>
    </w:p>
    <w:p w14:paraId="35E4422B" w14:textId="69B6E4EC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Приоритет:</w:t>
      </w:r>
      <w:r>
        <w:rPr>
          <w:rFonts w:ascii="Times New Roman" w:hAnsi="Times New Roman" w:cs="Times New Roman"/>
        </w:rPr>
        <w:t xml:space="preserve"> Средний</w:t>
      </w:r>
      <w:r w:rsidRPr="0049266A">
        <w:rPr>
          <w:rFonts w:ascii="Times New Roman" w:hAnsi="Times New Roman" w:cs="Times New Roman"/>
        </w:rPr>
        <w:t xml:space="preserve">  </w:t>
      </w:r>
    </w:p>
    <w:p w14:paraId="10CB47B6" w14:textId="2F453540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Статус:</w:t>
      </w:r>
      <w:r>
        <w:rPr>
          <w:rFonts w:ascii="Times New Roman" w:hAnsi="Times New Roman" w:cs="Times New Roman"/>
        </w:rPr>
        <w:t xml:space="preserve"> Открыт</w:t>
      </w:r>
      <w:r w:rsidRPr="0049266A">
        <w:rPr>
          <w:rFonts w:ascii="Times New Roman" w:hAnsi="Times New Roman" w:cs="Times New Roman"/>
        </w:rPr>
        <w:t xml:space="preserve">  </w:t>
      </w:r>
    </w:p>
    <w:p w14:paraId="618ACDA8" w14:textId="269D9C3F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Среда:</w:t>
      </w:r>
      <w:r>
        <w:rPr>
          <w:rFonts w:ascii="Times New Roman" w:hAnsi="Times New Roman" w:cs="Times New Roman"/>
        </w:rPr>
        <w:t xml:space="preserve"> Веб</w:t>
      </w:r>
      <w:r w:rsidRPr="0049266A">
        <w:rPr>
          <w:rFonts w:ascii="Times New Roman" w:hAnsi="Times New Roman" w:cs="Times New Roman"/>
        </w:rPr>
        <w:t xml:space="preserve">-приложение  </w:t>
      </w:r>
    </w:p>
    <w:p w14:paraId="25009D3E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91347B2" w14:textId="09B8FD03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4A3400A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35DCC202" w14:textId="436CE4D6" w:rsidR="0049266A" w:rsidRPr="0049266A" w:rsidRDefault="0049266A" w:rsidP="0049266A">
      <w:pPr>
        <w:jc w:val="center"/>
        <w:rPr>
          <w:rFonts w:ascii="Times New Roman" w:hAnsi="Times New Roman" w:cs="Times New Roman"/>
          <w:b/>
          <w:bCs/>
        </w:rPr>
      </w:pPr>
      <w:r w:rsidRPr="0049266A">
        <w:rPr>
          <w:rFonts w:ascii="Times New Roman" w:hAnsi="Times New Roman" w:cs="Times New Roman"/>
          <w:b/>
          <w:bCs/>
        </w:rPr>
        <w:t>Результаты тестирования</w:t>
      </w:r>
    </w:p>
    <w:p w14:paraId="710BA2A9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666C28B9" w14:textId="58ADCA4A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9266A">
        <w:rPr>
          <w:rFonts w:ascii="Times New Roman" w:hAnsi="Times New Roman" w:cs="Times New Roman"/>
        </w:rPr>
        <w:t xml:space="preserve"> Модуль пользователя:</w:t>
      </w:r>
    </w:p>
    <w:p w14:paraId="5E6340A9" w14:textId="10B691E3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Авторизация:</w:t>
      </w:r>
      <w:r>
        <w:rPr>
          <w:rFonts w:ascii="Times New Roman" w:hAnsi="Times New Roman" w:cs="Times New Roman"/>
        </w:rPr>
        <w:t xml:space="preserve"> Пройдено</w:t>
      </w:r>
      <w:r w:rsidRPr="0049266A">
        <w:rPr>
          <w:rFonts w:ascii="Times New Roman" w:hAnsi="Times New Roman" w:cs="Times New Roman"/>
        </w:rPr>
        <w:t xml:space="preserve"> успешно без обнаружения ошибок.</w:t>
      </w:r>
    </w:p>
    <w:p w14:paraId="20B46C1D" w14:textId="181DE02C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>Регистрация: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005</w:t>
      </w:r>
      <w:r w:rsidRPr="0049266A">
        <w:rPr>
          <w:rFonts w:ascii="Times New Roman" w:hAnsi="Times New Roman" w:cs="Times New Roman"/>
        </w:rPr>
        <w:t xml:space="preserve"> (</w:t>
      </w:r>
      <w:proofErr w:type="spellStart"/>
      <w:r w:rsidRPr="0049266A">
        <w:rPr>
          <w:rFonts w:ascii="Times New Roman" w:hAnsi="Times New Roman" w:cs="Times New Roman"/>
        </w:rPr>
        <w:t>невывод</w:t>
      </w:r>
      <w:proofErr w:type="spellEnd"/>
      <w:r w:rsidRPr="0049266A">
        <w:rPr>
          <w:rFonts w:ascii="Times New Roman" w:hAnsi="Times New Roman" w:cs="Times New Roman"/>
        </w:rPr>
        <w:t xml:space="preserve"> сообщения об ошибке при недопустимом формате адреса электронной почты).</w:t>
      </w:r>
    </w:p>
    <w:p w14:paraId="44A44A69" w14:textId="68B103A8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Редактирование </w:t>
      </w:r>
      <w:r w:rsidRPr="0049266A">
        <w:rPr>
          <w:rFonts w:ascii="Times New Roman" w:hAnsi="Times New Roman" w:cs="Times New Roman"/>
        </w:rPr>
        <w:t>профиля: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001</w:t>
      </w:r>
      <w:r w:rsidRPr="0049266A">
        <w:rPr>
          <w:rFonts w:ascii="Times New Roman" w:hAnsi="Times New Roman" w:cs="Times New Roman"/>
        </w:rPr>
        <w:t xml:space="preserve"> (неверное перенаправление после нажатия кнопки "Редактировать профиль").</w:t>
      </w:r>
    </w:p>
    <w:p w14:paraId="6DC7689F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6058ABC" w14:textId="33C694EC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9266A">
        <w:rPr>
          <w:rFonts w:ascii="Times New Roman" w:hAnsi="Times New Roman" w:cs="Times New Roman"/>
        </w:rPr>
        <w:t xml:space="preserve"> Модуль инструментов:</w:t>
      </w:r>
    </w:p>
    <w:p w14:paraId="6DA80238" w14:textId="72C899A1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Просмотр </w:t>
      </w:r>
      <w:r w:rsidRPr="0049266A">
        <w:rPr>
          <w:rFonts w:ascii="Times New Roman" w:hAnsi="Times New Roman" w:cs="Times New Roman"/>
        </w:rPr>
        <w:t>новинок:</w:t>
      </w:r>
      <w:r>
        <w:rPr>
          <w:rFonts w:ascii="Times New Roman" w:hAnsi="Times New Roman" w:cs="Times New Roman"/>
        </w:rPr>
        <w:t xml:space="preserve"> Пройдено</w:t>
      </w:r>
      <w:r w:rsidRPr="0049266A">
        <w:rPr>
          <w:rFonts w:ascii="Times New Roman" w:hAnsi="Times New Roman" w:cs="Times New Roman"/>
        </w:rPr>
        <w:t xml:space="preserve"> успешно без обнаружения ошибок.</w:t>
      </w:r>
    </w:p>
    <w:p w14:paraId="616A19D3" w14:textId="6DC452BE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Просмотр инструментов по </w:t>
      </w:r>
      <w:r w:rsidRPr="0049266A">
        <w:rPr>
          <w:rFonts w:ascii="Times New Roman" w:hAnsi="Times New Roman" w:cs="Times New Roman"/>
        </w:rPr>
        <w:t>категориям: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003</w:t>
      </w:r>
      <w:r w:rsidRPr="0049266A">
        <w:rPr>
          <w:rFonts w:ascii="Times New Roman" w:hAnsi="Times New Roman" w:cs="Times New Roman"/>
        </w:rPr>
        <w:t xml:space="preserve"> (отображение инструментов из другой категории).</w:t>
      </w:r>
    </w:p>
    <w:p w14:paraId="3E6D9AAE" w14:textId="43FBF4C9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Получение информации об </w:t>
      </w:r>
      <w:r w:rsidRPr="0049266A">
        <w:rPr>
          <w:rFonts w:ascii="Times New Roman" w:hAnsi="Times New Roman" w:cs="Times New Roman"/>
        </w:rPr>
        <w:t>инструменте:</w:t>
      </w:r>
      <w:r>
        <w:rPr>
          <w:rFonts w:ascii="Times New Roman" w:hAnsi="Times New Roman" w:cs="Times New Roman"/>
        </w:rPr>
        <w:t xml:space="preserve"> Пройдено</w:t>
      </w:r>
      <w:r w:rsidRPr="0049266A">
        <w:rPr>
          <w:rFonts w:ascii="Times New Roman" w:hAnsi="Times New Roman" w:cs="Times New Roman"/>
        </w:rPr>
        <w:t xml:space="preserve"> успешно без обнаружения ошибок.</w:t>
      </w:r>
    </w:p>
    <w:p w14:paraId="0DD3D5B0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12B97790" w14:textId="0868EE64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9266A">
        <w:rPr>
          <w:rFonts w:ascii="Times New Roman" w:hAnsi="Times New Roman" w:cs="Times New Roman"/>
        </w:rPr>
        <w:t xml:space="preserve"> Модуль корзины:</w:t>
      </w:r>
    </w:p>
    <w:p w14:paraId="702C92BF" w14:textId="55C29C76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Добавление инструмента в </w:t>
      </w:r>
      <w:r w:rsidRPr="0049266A">
        <w:rPr>
          <w:rFonts w:ascii="Times New Roman" w:hAnsi="Times New Roman" w:cs="Times New Roman"/>
        </w:rPr>
        <w:t>корзину: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002</w:t>
      </w:r>
      <w:r w:rsidRPr="0049266A">
        <w:rPr>
          <w:rFonts w:ascii="Times New Roman" w:hAnsi="Times New Roman" w:cs="Times New Roman"/>
        </w:rPr>
        <w:t xml:space="preserve"> (</w:t>
      </w:r>
      <w:proofErr w:type="spellStart"/>
      <w:r w:rsidRPr="0049266A">
        <w:rPr>
          <w:rFonts w:ascii="Times New Roman" w:hAnsi="Times New Roman" w:cs="Times New Roman"/>
        </w:rPr>
        <w:t>нереагирование</w:t>
      </w:r>
      <w:proofErr w:type="spellEnd"/>
      <w:r w:rsidRPr="0049266A">
        <w:rPr>
          <w:rFonts w:ascii="Times New Roman" w:hAnsi="Times New Roman" w:cs="Times New Roman"/>
        </w:rPr>
        <w:t xml:space="preserve"> кнопки "Добавить в корзину").</w:t>
      </w:r>
    </w:p>
    <w:p w14:paraId="79069581" w14:textId="17AADC0E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Увеличение количества инструмента в </w:t>
      </w:r>
      <w:r w:rsidRPr="0049266A">
        <w:rPr>
          <w:rFonts w:ascii="Times New Roman" w:hAnsi="Times New Roman" w:cs="Times New Roman"/>
        </w:rPr>
        <w:t>корзине:</w:t>
      </w:r>
      <w:r>
        <w:rPr>
          <w:rFonts w:ascii="Times New Roman" w:hAnsi="Times New Roman" w:cs="Times New Roman"/>
        </w:rPr>
        <w:t xml:space="preserve"> Пройдено</w:t>
      </w:r>
      <w:r w:rsidRPr="0049266A">
        <w:rPr>
          <w:rFonts w:ascii="Times New Roman" w:hAnsi="Times New Roman" w:cs="Times New Roman"/>
        </w:rPr>
        <w:t xml:space="preserve"> успешно без обнаружения ошибок.</w:t>
      </w:r>
    </w:p>
    <w:p w14:paraId="0CA27A44" w14:textId="1DA720B0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Уменьшение количества инструмента в </w:t>
      </w:r>
      <w:r w:rsidRPr="0049266A">
        <w:rPr>
          <w:rFonts w:ascii="Times New Roman" w:hAnsi="Times New Roman" w:cs="Times New Roman"/>
        </w:rPr>
        <w:t>корзине: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004</w:t>
      </w:r>
      <w:r w:rsidRPr="0049266A">
        <w:rPr>
          <w:rFonts w:ascii="Times New Roman" w:hAnsi="Times New Roman" w:cs="Times New Roman"/>
        </w:rPr>
        <w:t xml:space="preserve"> (</w:t>
      </w:r>
      <w:proofErr w:type="spellStart"/>
      <w:r w:rsidRPr="0049266A">
        <w:rPr>
          <w:rFonts w:ascii="Times New Roman" w:hAnsi="Times New Roman" w:cs="Times New Roman"/>
        </w:rPr>
        <w:t>нереагирование</w:t>
      </w:r>
      <w:proofErr w:type="spellEnd"/>
      <w:r w:rsidRPr="0049266A">
        <w:rPr>
          <w:rFonts w:ascii="Times New Roman" w:hAnsi="Times New Roman" w:cs="Times New Roman"/>
        </w:rPr>
        <w:t xml:space="preserve"> кнопки "-" при уменьшении количества инструмента).</w:t>
      </w:r>
    </w:p>
    <w:p w14:paraId="503934AE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3DA6D6F8" w14:textId="04317EA2" w:rsidR="0049266A" w:rsidRPr="0049266A" w:rsidRDefault="0049266A" w:rsidP="00492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9266A">
        <w:rPr>
          <w:rFonts w:ascii="Times New Roman" w:hAnsi="Times New Roman" w:cs="Times New Roman"/>
        </w:rPr>
        <w:t xml:space="preserve"> Модуль оформления заказа:</w:t>
      </w:r>
    </w:p>
    <w:p w14:paraId="4491C72E" w14:textId="48260BE1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</w:t>
      </w:r>
      <w:r w:rsidRPr="0049266A">
        <w:rPr>
          <w:rFonts w:ascii="Times New Roman" w:hAnsi="Times New Roman" w:cs="Times New Roman"/>
        </w:rPr>
        <w:t xml:space="preserve">Оформление </w:t>
      </w:r>
      <w:r w:rsidRPr="0049266A">
        <w:rPr>
          <w:rFonts w:ascii="Times New Roman" w:hAnsi="Times New Roman" w:cs="Times New Roman"/>
        </w:rPr>
        <w:t>заказа:</w:t>
      </w:r>
      <w:r>
        <w:rPr>
          <w:rFonts w:ascii="Times New Roman" w:hAnsi="Times New Roman" w:cs="Times New Roman"/>
        </w:rPr>
        <w:t xml:space="preserve"> Обнаружен</w:t>
      </w:r>
      <w:r w:rsidRPr="0049266A">
        <w:rPr>
          <w:rFonts w:ascii="Times New Roman" w:hAnsi="Times New Roman" w:cs="Times New Roman"/>
        </w:rPr>
        <w:t xml:space="preserve"> </w:t>
      </w:r>
      <w:r w:rsidRPr="0049266A">
        <w:rPr>
          <w:rFonts w:ascii="Times New Roman" w:hAnsi="Times New Roman" w:cs="Times New Roman"/>
        </w:rPr>
        <w:t xml:space="preserve">баг </w:t>
      </w:r>
      <w:r>
        <w:rPr>
          <w:rFonts w:ascii="Times New Roman" w:hAnsi="Times New Roman" w:cs="Times New Roman"/>
        </w:rPr>
        <w:t>006</w:t>
      </w:r>
      <w:r w:rsidRPr="0049266A">
        <w:rPr>
          <w:rFonts w:ascii="Times New Roman" w:hAnsi="Times New Roman" w:cs="Times New Roman"/>
        </w:rPr>
        <w:t xml:space="preserve"> (недостаточная проверка обязательных полей).</w:t>
      </w:r>
    </w:p>
    <w:p w14:paraId="2792F672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4C0538DF" w14:textId="6CCF1FF1" w:rsidR="0049266A" w:rsidRPr="0049266A" w:rsidRDefault="0049266A" w:rsidP="0049266A">
      <w:pPr>
        <w:jc w:val="center"/>
        <w:rPr>
          <w:rFonts w:ascii="Times New Roman" w:hAnsi="Times New Roman" w:cs="Times New Roman"/>
          <w:b/>
          <w:bCs/>
        </w:rPr>
      </w:pPr>
      <w:r w:rsidRPr="0049266A">
        <w:rPr>
          <w:rFonts w:ascii="Times New Roman" w:hAnsi="Times New Roman" w:cs="Times New Roman"/>
          <w:b/>
          <w:bCs/>
        </w:rPr>
        <w:t>Выводы</w:t>
      </w:r>
    </w:p>
    <w:p w14:paraId="7F63AB75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2DB5AFA6" w14:textId="77777777" w:rsidR="0049266A" w:rsidRPr="0049266A" w:rsidRDefault="0049266A" w:rsidP="0049266A">
      <w:pPr>
        <w:rPr>
          <w:rFonts w:ascii="Times New Roman" w:hAnsi="Times New Roman" w:cs="Times New Roman"/>
        </w:rPr>
      </w:pPr>
      <w:r w:rsidRPr="0049266A">
        <w:rPr>
          <w:rFonts w:ascii="Times New Roman" w:hAnsi="Times New Roman" w:cs="Times New Roman"/>
        </w:rPr>
        <w:t>В ходе тестирования были выявлены несколько ошибок, которые требуют исправления перед выпуском приложения. Ошибки связаны как с функциональностью, так и с пользовательским интерфейсом. Некоторые функции приложения работают некорректно или не соответствуют заявленным требованиям.</w:t>
      </w:r>
    </w:p>
    <w:p w14:paraId="2E204ECB" w14:textId="77777777" w:rsidR="0049266A" w:rsidRPr="0049266A" w:rsidRDefault="0049266A" w:rsidP="0049266A">
      <w:pPr>
        <w:rPr>
          <w:rFonts w:ascii="Times New Roman" w:hAnsi="Times New Roman" w:cs="Times New Roman"/>
        </w:rPr>
      </w:pPr>
    </w:p>
    <w:p w14:paraId="502D2B6E" w14:textId="77777777" w:rsidR="0049266A" w:rsidRPr="0076087F" w:rsidRDefault="0049266A" w:rsidP="0049266A">
      <w:pPr>
        <w:rPr>
          <w:rFonts w:ascii="Times New Roman" w:hAnsi="Times New Roman" w:cs="Times New Roman"/>
        </w:rPr>
      </w:pPr>
    </w:p>
    <w:p w14:paraId="60D8B647" w14:textId="77777777" w:rsidR="00DA2B9E" w:rsidRDefault="00DA2B9E"/>
    <w:sectPr w:rsidR="00DA2B9E" w:rsidSect="0091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6A"/>
    <w:rsid w:val="0010154B"/>
    <w:rsid w:val="00160FFA"/>
    <w:rsid w:val="001F35EB"/>
    <w:rsid w:val="0049266A"/>
    <w:rsid w:val="00915993"/>
    <w:rsid w:val="00B96490"/>
    <w:rsid w:val="00DA2B9E"/>
    <w:rsid w:val="00D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5C552"/>
  <w15:chartTrackingRefBased/>
  <w15:docId w15:val="{EFF5933D-37BC-354F-AA87-A95BB4E4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6A"/>
  </w:style>
  <w:style w:type="paragraph" w:styleId="1">
    <w:name w:val="heading 1"/>
    <w:basedOn w:val="a"/>
    <w:next w:val="a"/>
    <w:link w:val="10"/>
    <w:uiPriority w:val="9"/>
    <w:qFormat/>
    <w:rsid w:val="0049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26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26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26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26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26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2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2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2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26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26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26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26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1</cp:revision>
  <dcterms:created xsi:type="dcterms:W3CDTF">2024-04-04T07:23:00Z</dcterms:created>
  <dcterms:modified xsi:type="dcterms:W3CDTF">2024-04-04T07:35:00Z</dcterms:modified>
</cp:coreProperties>
</file>