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Pr="005B00EF" w:rsidRDefault="00A342D8" w:rsidP="005B00EF">
      <w:pPr>
        <w:jc w:val="center"/>
        <w:rPr>
          <w:b/>
        </w:rPr>
      </w:pPr>
      <w:r>
        <w:rPr>
          <w:b/>
        </w:rPr>
        <w:t>Лабораторная работа №</w:t>
      </w:r>
      <w:r w:rsidR="007E117A" w:rsidRPr="007E117A">
        <w:rPr>
          <w:b/>
        </w:rPr>
        <w:t>3</w:t>
      </w:r>
      <w:r w:rsidR="003F0558" w:rsidRPr="005B00EF">
        <w:rPr>
          <w:b/>
        </w:rPr>
        <w:t>. "Методы программирования". 6 семестр.</w:t>
      </w:r>
    </w:p>
    <w:p w:rsidR="0034154F" w:rsidRDefault="000E3D3D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F0558" w:rsidRPr="005B00EF">
        <w:rPr>
          <w:sz w:val="24"/>
          <w:szCs w:val="24"/>
        </w:rPr>
        <w:t xml:space="preserve">Напишите  </w:t>
      </w:r>
      <w:r w:rsidR="00A342D8">
        <w:rPr>
          <w:sz w:val="24"/>
          <w:szCs w:val="24"/>
        </w:rPr>
        <w:t xml:space="preserve">класс </w:t>
      </w:r>
      <w:proofErr w:type="spellStart"/>
      <w:r w:rsidR="007E117A">
        <w:rPr>
          <w:sz w:val="24"/>
          <w:szCs w:val="24"/>
          <w:lang w:val="en-US"/>
        </w:rPr>
        <w:t>HashTable</w:t>
      </w:r>
      <w:proofErr w:type="spellEnd"/>
      <w:r w:rsidR="00A342D8">
        <w:rPr>
          <w:sz w:val="24"/>
          <w:szCs w:val="24"/>
        </w:rPr>
        <w:t>&lt;T</w:t>
      </w:r>
      <w:r w:rsidR="0034154F">
        <w:rPr>
          <w:sz w:val="24"/>
          <w:szCs w:val="24"/>
          <w:lang w:val="en-US"/>
        </w:rPr>
        <w:t>Key</w:t>
      </w:r>
      <w:r w:rsidR="0034154F" w:rsidRPr="0034154F">
        <w:rPr>
          <w:sz w:val="24"/>
          <w:szCs w:val="24"/>
        </w:rPr>
        <w:t xml:space="preserve">, </w:t>
      </w:r>
      <w:proofErr w:type="spellStart"/>
      <w:r w:rsidR="0034154F">
        <w:rPr>
          <w:sz w:val="24"/>
          <w:szCs w:val="24"/>
          <w:lang w:val="en-US"/>
        </w:rPr>
        <w:t>TValue</w:t>
      </w:r>
      <w:proofErr w:type="spellEnd"/>
      <w:r w:rsidR="00A342D8">
        <w:rPr>
          <w:sz w:val="24"/>
          <w:szCs w:val="24"/>
        </w:rPr>
        <w:t>&gt;</w:t>
      </w:r>
      <w:r w:rsidR="00A342D8" w:rsidRPr="00A342D8">
        <w:rPr>
          <w:sz w:val="24"/>
          <w:szCs w:val="24"/>
        </w:rPr>
        <w:t xml:space="preserve">, который содержит </w:t>
      </w:r>
      <w:r w:rsidR="0034154F">
        <w:rPr>
          <w:sz w:val="24"/>
          <w:szCs w:val="24"/>
        </w:rPr>
        <w:t xml:space="preserve">открытые </w:t>
      </w:r>
      <w:r w:rsidR="00A342D8" w:rsidRPr="00A342D8">
        <w:rPr>
          <w:sz w:val="24"/>
          <w:szCs w:val="24"/>
        </w:rPr>
        <w:t>методы</w:t>
      </w:r>
      <w:r w:rsidR="0034154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342D8" w:rsidRPr="00A342D8">
        <w:rPr>
          <w:sz w:val="24"/>
          <w:szCs w:val="24"/>
        </w:rPr>
        <w:t xml:space="preserve"> </w:t>
      </w:r>
      <w:r w:rsidR="0034154F">
        <w:rPr>
          <w:sz w:val="24"/>
          <w:szCs w:val="24"/>
        </w:rPr>
        <w:t>удаления элемента</w:t>
      </w:r>
      <w:r w:rsidR="00A342D8">
        <w:rPr>
          <w:sz w:val="24"/>
          <w:szCs w:val="24"/>
        </w:rPr>
        <w:t xml:space="preserve">, </w:t>
      </w:r>
      <w:r w:rsidR="00A342D8" w:rsidRPr="00A342D8">
        <w:rPr>
          <w:sz w:val="24"/>
          <w:szCs w:val="24"/>
        </w:rPr>
        <w:t>по</w:t>
      </w:r>
      <w:r w:rsidR="00A342D8">
        <w:rPr>
          <w:sz w:val="24"/>
          <w:szCs w:val="24"/>
        </w:rPr>
        <w:t>иска элемента</w:t>
      </w:r>
      <w:r w:rsidR="0034154F" w:rsidRPr="0034154F">
        <w:rPr>
          <w:sz w:val="24"/>
          <w:szCs w:val="24"/>
        </w:rPr>
        <w:t xml:space="preserve"> </w:t>
      </w:r>
      <w:r w:rsidR="0034154F">
        <w:rPr>
          <w:sz w:val="24"/>
          <w:szCs w:val="24"/>
        </w:rPr>
        <w:t>по ключу</w:t>
      </w:r>
      <w:r w:rsidR="00A342D8">
        <w:rPr>
          <w:sz w:val="24"/>
          <w:szCs w:val="24"/>
        </w:rPr>
        <w:t>, вставки элемента,</w:t>
      </w:r>
      <w:r w:rsidR="0034154F">
        <w:rPr>
          <w:sz w:val="24"/>
          <w:szCs w:val="24"/>
        </w:rPr>
        <w:t xml:space="preserve"> реализует</w:t>
      </w:r>
      <w:r w:rsidR="0034154F" w:rsidRPr="000E3D3D">
        <w:rPr>
          <w:sz w:val="24"/>
          <w:szCs w:val="24"/>
        </w:rPr>
        <w:t xml:space="preserve"> </w:t>
      </w:r>
      <w:r w:rsidR="0034154F">
        <w:rPr>
          <w:sz w:val="24"/>
          <w:szCs w:val="24"/>
        </w:rPr>
        <w:t>интерфейс</w:t>
      </w:r>
      <w:r w:rsidR="0034154F" w:rsidRPr="000E3D3D">
        <w:rPr>
          <w:sz w:val="24"/>
          <w:szCs w:val="24"/>
        </w:rPr>
        <w:t xml:space="preserve"> </w:t>
      </w:r>
      <w:proofErr w:type="spellStart"/>
      <w:r w:rsidR="0034154F">
        <w:rPr>
          <w:sz w:val="24"/>
          <w:szCs w:val="24"/>
          <w:lang w:val="en-US"/>
        </w:rPr>
        <w:t>IEnumerable</w:t>
      </w:r>
      <w:proofErr w:type="spellEnd"/>
      <w:r w:rsidR="00A342D8" w:rsidRPr="000E3D3D">
        <w:rPr>
          <w:sz w:val="24"/>
          <w:szCs w:val="24"/>
        </w:rPr>
        <w:t xml:space="preserve"> </w:t>
      </w:r>
      <w:r w:rsidRPr="000E3D3D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KeyValuePair</w:t>
      </w:r>
      <w:proofErr w:type="spellEnd"/>
      <w:r w:rsidRPr="000E3D3D">
        <w:rPr>
          <w:sz w:val="24"/>
          <w:szCs w:val="24"/>
        </w:rPr>
        <w:t xml:space="preserve">&lt; </w:t>
      </w:r>
      <w:proofErr w:type="spellStart"/>
      <w:r w:rsidRPr="000E3D3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Key</w:t>
      </w:r>
      <w:proofErr w:type="spellEnd"/>
      <w:r w:rsidRPr="000E3D3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TValue</w:t>
      </w:r>
      <w:proofErr w:type="spellEnd"/>
      <w:r w:rsidRPr="000E3D3D">
        <w:rPr>
          <w:sz w:val="24"/>
          <w:szCs w:val="24"/>
        </w:rPr>
        <w:t>&gt;&gt;</w:t>
      </w:r>
      <w:r>
        <w:rPr>
          <w:sz w:val="24"/>
          <w:szCs w:val="24"/>
        </w:rPr>
        <w:t xml:space="preserve"> и необходимые </w:t>
      </w:r>
      <w:r w:rsidR="0034154F">
        <w:rPr>
          <w:sz w:val="24"/>
          <w:szCs w:val="24"/>
        </w:rPr>
        <w:t>внутренние метод</w:t>
      </w:r>
      <w:proofErr w:type="gramStart"/>
      <w:r w:rsidR="0034154F">
        <w:rPr>
          <w:sz w:val="24"/>
          <w:szCs w:val="24"/>
        </w:rPr>
        <w:t>ы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например,</w:t>
      </w:r>
      <w:r w:rsidR="00E02C3D">
        <w:rPr>
          <w:sz w:val="24"/>
          <w:szCs w:val="24"/>
        </w:rPr>
        <w:t xml:space="preserve"> увеличение таблицы</w:t>
      </w:r>
      <w:r>
        <w:rPr>
          <w:sz w:val="24"/>
          <w:szCs w:val="24"/>
        </w:rPr>
        <w:t>).</w:t>
      </w:r>
    </w:p>
    <w:p w:rsidR="00E02C3D" w:rsidRPr="00500F5F" w:rsidRDefault="00E02C3D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коллизий: методом цепочек либо открытая адресаци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линейное, квадратичное или двойное </w:t>
      </w:r>
      <w:r w:rsidR="009854F2">
        <w:rPr>
          <w:sz w:val="24"/>
          <w:szCs w:val="24"/>
        </w:rPr>
        <w:t>исследо</w:t>
      </w:r>
      <w:r>
        <w:rPr>
          <w:sz w:val="24"/>
          <w:szCs w:val="24"/>
        </w:rPr>
        <w:t>вание)</w:t>
      </w:r>
      <w:r w:rsidR="000E3D3D">
        <w:rPr>
          <w:sz w:val="24"/>
          <w:szCs w:val="24"/>
        </w:rPr>
        <w:t>.</w:t>
      </w:r>
    </w:p>
    <w:p w:rsidR="00500F5F" w:rsidRPr="00500F5F" w:rsidRDefault="00500F5F" w:rsidP="00A342D8">
      <w:pPr>
        <w:ind w:firstLine="567"/>
        <w:jc w:val="both"/>
        <w:rPr>
          <w:sz w:val="24"/>
          <w:szCs w:val="24"/>
        </w:rPr>
      </w:pPr>
      <w:r w:rsidRPr="00500F5F">
        <w:rPr>
          <w:sz w:val="24"/>
          <w:szCs w:val="24"/>
        </w:rPr>
        <w:t xml:space="preserve">2. Напишите </w:t>
      </w:r>
      <w:proofErr w:type="spellStart"/>
      <w:r w:rsidRPr="00500F5F">
        <w:rPr>
          <w:sz w:val="24"/>
          <w:szCs w:val="24"/>
        </w:rPr>
        <w:t>юнит-тесты</w:t>
      </w:r>
      <w:proofErr w:type="spellEnd"/>
      <w:r w:rsidRPr="00500F5F">
        <w:rPr>
          <w:sz w:val="24"/>
          <w:szCs w:val="24"/>
        </w:rPr>
        <w:t>, которые проверяют работу методов класса хеш-таблицы.</w:t>
      </w:r>
    </w:p>
    <w:p w:rsidR="00F74C90" w:rsidRDefault="00500F5F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0E3D3D">
        <w:rPr>
          <w:sz w:val="24"/>
          <w:szCs w:val="24"/>
        </w:rPr>
        <w:t xml:space="preserve">. </w:t>
      </w:r>
      <w:r w:rsidR="000E3D3D" w:rsidRPr="005B00EF">
        <w:rPr>
          <w:sz w:val="24"/>
          <w:szCs w:val="24"/>
        </w:rPr>
        <w:t>Напишите консольное приложение</w:t>
      </w:r>
      <w:r w:rsidR="000E3D3D">
        <w:rPr>
          <w:sz w:val="24"/>
          <w:szCs w:val="24"/>
        </w:rPr>
        <w:t>,</w:t>
      </w:r>
      <w:r w:rsidR="000E3D3D" w:rsidRPr="005B00EF">
        <w:rPr>
          <w:sz w:val="24"/>
          <w:szCs w:val="24"/>
        </w:rPr>
        <w:t xml:space="preserve"> которое </w:t>
      </w:r>
      <w:r w:rsidR="000E3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замеряет </w:t>
      </w:r>
      <w:r w:rsidR="00F74C90">
        <w:rPr>
          <w:sz w:val="24"/>
          <w:szCs w:val="24"/>
        </w:rPr>
        <w:t xml:space="preserve">время работы класса </w:t>
      </w:r>
      <w:proofErr w:type="spellStart"/>
      <w:r w:rsidR="00F74C90">
        <w:rPr>
          <w:sz w:val="24"/>
          <w:szCs w:val="24"/>
        </w:rPr>
        <w:t>Dictionary</w:t>
      </w:r>
      <w:proofErr w:type="spellEnd"/>
      <w:r w:rsidR="00F74C90">
        <w:rPr>
          <w:sz w:val="24"/>
          <w:szCs w:val="24"/>
        </w:rPr>
        <w:t xml:space="preserve"> и написанного Вами. Для этого нужно написать два метода.</w:t>
      </w:r>
    </w:p>
    <w:p w:rsidR="00F74C90" w:rsidRDefault="00F74C90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входе для каждого метода  - массив слов, полученных из файла </w:t>
      </w:r>
      <w:proofErr w:type="spellStart"/>
      <w:r>
        <w:rPr>
          <w:sz w:val="24"/>
          <w:szCs w:val="24"/>
        </w:rPr>
        <w:t>WarAndWorld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</w:t>
      </w:r>
    </w:p>
    <w:p w:rsidR="000E3D3D" w:rsidRDefault="00F74C90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 w:rsidRPr="00F74C90">
        <w:rPr>
          <w:sz w:val="24"/>
          <w:szCs w:val="24"/>
        </w:rPr>
        <w:t>создает</w:t>
      </w:r>
      <w:r>
        <w:rPr>
          <w:sz w:val="24"/>
          <w:szCs w:val="24"/>
        </w:rPr>
        <w:t>ся</w:t>
      </w:r>
      <w:r w:rsidRPr="00F74C90">
        <w:rPr>
          <w:sz w:val="24"/>
          <w:szCs w:val="24"/>
        </w:rPr>
        <w:t xml:space="preserve"> частотный словарь для слов данного файла.</w:t>
      </w:r>
      <w:r>
        <w:rPr>
          <w:sz w:val="24"/>
          <w:szCs w:val="24"/>
        </w:rPr>
        <w:t xml:space="preserve"> Из него получить выборку </w:t>
      </w:r>
      <w:r w:rsidR="000E3D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слов длины 7. И каждое из слов выборки удалить из основного словаря.</w:t>
      </w:r>
    </w:p>
    <w:p w:rsidR="000E3D3D" w:rsidRPr="007E117A" w:rsidRDefault="000E3D3D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Сравните время работы двух коллекций.</w:t>
      </w:r>
    </w:p>
    <w:p w:rsidR="000E3D3D" w:rsidRPr="00E02C3D" w:rsidRDefault="000E3D3D" w:rsidP="00A342D8">
      <w:pPr>
        <w:ind w:firstLine="567"/>
        <w:jc w:val="both"/>
        <w:rPr>
          <w:sz w:val="24"/>
          <w:szCs w:val="24"/>
        </w:rPr>
      </w:pPr>
    </w:p>
    <w:tbl>
      <w:tblPr>
        <w:tblW w:w="9368" w:type="dxa"/>
        <w:tblInd w:w="96" w:type="dxa"/>
        <w:tblLook w:val="04A0"/>
      </w:tblPr>
      <w:tblGrid>
        <w:gridCol w:w="580"/>
        <w:gridCol w:w="3486"/>
        <w:gridCol w:w="5302"/>
      </w:tblGrid>
      <w:tr w:rsidR="002B1BFE" w:rsidRPr="0034154F" w:rsidTr="00EA0DEB">
        <w:trPr>
          <w:trHeight w:val="33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Алексеев Даниил</w:t>
            </w:r>
          </w:p>
        </w:tc>
        <w:tc>
          <w:tcPr>
            <w:tcW w:w="5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sz w:val="24"/>
                <w:szCs w:val="24"/>
              </w:rPr>
              <w:t>открытая адресация (двойное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Амахин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Иван</w:t>
            </w:r>
          </w:p>
        </w:tc>
        <w:tc>
          <w:tcPr>
            <w:tcW w:w="5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метод цепочек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Васильева Мария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EA0DEB" w:rsidRDefault="002B1BFE" w:rsidP="002B1BFE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открытая адресация (квадратичное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Виноградов Алексей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sz w:val="24"/>
                <w:szCs w:val="24"/>
              </w:rPr>
              <w:t>метод цепочек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Гибадулин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(двойное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Гончарова Анна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67343E" w:rsidRDefault="002B1BFE" w:rsidP="002B1BF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метод цепочек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Гребенчук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Дарья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sz w:val="24"/>
                <w:szCs w:val="24"/>
              </w:rPr>
              <w:t>открытая адресация (квадратичное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Грибкова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Ирина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(линейное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Казанов Юрий 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(квадратичное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Кобяков Сергей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метод цепочек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2B1BFE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Крюков Илья 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sz w:val="24"/>
                <w:szCs w:val="24"/>
              </w:rPr>
              <w:t>открытая адресация (квадратичное исследование)</w:t>
            </w: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2B1BFE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Кузнецова Татьяна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(линейное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2B1BFE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Куликов Дмитрий 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(двойное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2B1BFE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Петришин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Роман 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>
              <w:rPr>
                <w:sz w:val="24"/>
                <w:szCs w:val="24"/>
              </w:rPr>
              <w:t xml:space="preserve">открытая адресация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gramEnd"/>
            <w:r>
              <w:rPr>
                <w:sz w:val="24"/>
                <w:szCs w:val="24"/>
              </w:rPr>
              <w:t>квадратичное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2B1BFE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Пичкур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Константин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метод цепочек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18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Потемкин Даниил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(двойное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Серин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Александр 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sz w:val="24"/>
                <w:szCs w:val="24"/>
              </w:rPr>
              <w:t>открытая адресация (квадратичное исследование)</w:t>
            </w:r>
          </w:p>
        </w:tc>
      </w:tr>
      <w:tr w:rsidR="002B1BFE" w:rsidRPr="0034154F" w:rsidTr="002B1BFE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Теплищев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Даниил</w:t>
            </w: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154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 </w:t>
            </w:r>
            <w:r>
              <w:rPr>
                <w:sz w:val="24"/>
                <w:szCs w:val="24"/>
              </w:rPr>
              <w:t>открытая адресация (линейное исследование)</w:t>
            </w:r>
          </w:p>
        </w:tc>
      </w:tr>
      <w:tr w:rsidR="002B1BFE" w:rsidRPr="0034154F" w:rsidTr="00EA0DEB">
        <w:trPr>
          <w:trHeight w:val="33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1BFE" w:rsidRDefault="002B1BFE" w:rsidP="002B1BF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BFE" w:rsidRPr="0034154F" w:rsidRDefault="002B1BFE" w:rsidP="002B1B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34154F" w:rsidRPr="005B00EF" w:rsidRDefault="0034154F" w:rsidP="00A342D8">
      <w:pPr>
        <w:ind w:firstLine="567"/>
        <w:jc w:val="both"/>
        <w:rPr>
          <w:sz w:val="24"/>
          <w:szCs w:val="24"/>
        </w:rPr>
      </w:pP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</w:p>
    <w:p w:rsidR="003E5F7E" w:rsidRDefault="003E5F7E" w:rsidP="005B00EF">
      <w:pPr>
        <w:ind w:firstLine="567"/>
        <w:jc w:val="both"/>
        <w:rPr>
          <w:sz w:val="24"/>
          <w:szCs w:val="24"/>
        </w:rPr>
      </w:pPr>
    </w:p>
    <w:sectPr w:rsidR="003E5F7E" w:rsidSect="009F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F0558"/>
    <w:rsid w:val="000E3D3D"/>
    <w:rsid w:val="001804DE"/>
    <w:rsid w:val="0018314E"/>
    <w:rsid w:val="001901EB"/>
    <w:rsid w:val="002B1BFE"/>
    <w:rsid w:val="002F76DD"/>
    <w:rsid w:val="0034154F"/>
    <w:rsid w:val="003602B0"/>
    <w:rsid w:val="003757A5"/>
    <w:rsid w:val="003E5F7E"/>
    <w:rsid w:val="003F0558"/>
    <w:rsid w:val="00476F22"/>
    <w:rsid w:val="004A0508"/>
    <w:rsid w:val="00500F5F"/>
    <w:rsid w:val="00565934"/>
    <w:rsid w:val="00595C5B"/>
    <w:rsid w:val="005B00EF"/>
    <w:rsid w:val="00632A18"/>
    <w:rsid w:val="00662B90"/>
    <w:rsid w:val="0067343E"/>
    <w:rsid w:val="007E117A"/>
    <w:rsid w:val="007F29A4"/>
    <w:rsid w:val="00851314"/>
    <w:rsid w:val="008F1B3E"/>
    <w:rsid w:val="00915FD8"/>
    <w:rsid w:val="00972FD9"/>
    <w:rsid w:val="009854F2"/>
    <w:rsid w:val="009B2190"/>
    <w:rsid w:val="009E455B"/>
    <w:rsid w:val="009F014B"/>
    <w:rsid w:val="009F16EE"/>
    <w:rsid w:val="00A342D8"/>
    <w:rsid w:val="00BF5A30"/>
    <w:rsid w:val="00C74E75"/>
    <w:rsid w:val="00DB4B05"/>
    <w:rsid w:val="00E02C3D"/>
    <w:rsid w:val="00EA0DEB"/>
    <w:rsid w:val="00F7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Якимова Ольга Павловна</dc:creator>
  <cp:lastModifiedBy>%USERNAME%</cp:lastModifiedBy>
  <cp:revision>12</cp:revision>
  <dcterms:created xsi:type="dcterms:W3CDTF">2015-02-12T12:17:00Z</dcterms:created>
  <dcterms:modified xsi:type="dcterms:W3CDTF">2019-03-07T10:28:00Z</dcterms:modified>
</cp:coreProperties>
</file>