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2225" w14:textId="10A977BF" w:rsidR="00663DCE" w:rsidRPr="00663DCE" w:rsidRDefault="00663DCE" w:rsidP="00663DCE">
      <w:pPr>
        <w:jc w:val="center"/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663DCE">
        <w:rPr>
          <w:rFonts w:ascii="Bookman Old Style" w:hAnsi="Bookman Old Style"/>
          <w:b/>
          <w:bCs/>
          <w:sz w:val="24"/>
          <w:szCs w:val="24"/>
          <w:lang w:val="uk-UA"/>
        </w:rPr>
        <w:t>Тести</w:t>
      </w:r>
    </w:p>
    <w:p w14:paraId="219CBE02" w14:textId="1C9E1865" w:rsidR="00663DCE" w:rsidRPr="00074CF6" w:rsidRDefault="00663DCE" w:rsidP="00663DCE">
      <w:pPr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074CF6">
        <w:rPr>
          <w:rFonts w:ascii="Bookman Old Style" w:hAnsi="Bookman Old Style"/>
          <w:b/>
          <w:bCs/>
          <w:sz w:val="24"/>
          <w:szCs w:val="24"/>
          <w:lang w:val="uk-UA"/>
        </w:rPr>
        <w:t>1. У мільярдера І. Коломойського держава за час дії режиму воєнного стану  підприємство «</w:t>
      </w:r>
      <w:proofErr w:type="spellStart"/>
      <w:r w:rsidRPr="00074CF6">
        <w:rPr>
          <w:rFonts w:ascii="Bookman Old Style" w:hAnsi="Bookman Old Style"/>
          <w:b/>
          <w:bCs/>
          <w:sz w:val="24"/>
          <w:szCs w:val="24"/>
          <w:lang w:val="uk-UA"/>
        </w:rPr>
        <w:t>Татнафту</w:t>
      </w:r>
      <w:proofErr w:type="spellEnd"/>
      <w:r w:rsidRPr="00074CF6">
        <w:rPr>
          <w:rFonts w:ascii="Bookman Old Style" w:hAnsi="Bookman Old Style"/>
          <w:b/>
          <w:bCs/>
          <w:sz w:val="24"/>
          <w:szCs w:val="24"/>
          <w:lang w:val="uk-UA"/>
        </w:rPr>
        <w:t xml:space="preserve">» держава застосувала: </w:t>
      </w:r>
    </w:p>
    <w:p w14:paraId="15322108" w14:textId="164628F6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А) спеціальну конфіскацію;</w:t>
      </w:r>
    </w:p>
    <w:p w14:paraId="3F29DC44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Б) репатріацію;</w:t>
      </w:r>
    </w:p>
    <w:p w14:paraId="43F3E48F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В) реквізицію;</w:t>
      </w:r>
    </w:p>
    <w:p w14:paraId="7E942334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Г) контрибуцію.</w:t>
      </w:r>
    </w:p>
    <w:p w14:paraId="14177941" w14:textId="77777777" w:rsidR="00663DCE" w:rsidRPr="00074CF6" w:rsidRDefault="00663DCE" w:rsidP="00663DCE">
      <w:pPr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074CF6">
        <w:rPr>
          <w:rFonts w:ascii="Bookman Old Style" w:hAnsi="Bookman Old Style"/>
          <w:b/>
          <w:bCs/>
          <w:sz w:val="24"/>
          <w:szCs w:val="24"/>
          <w:lang w:val="uk-UA"/>
        </w:rPr>
        <w:t xml:space="preserve">2. Надзвичайний стан вводиться в дію: </w:t>
      </w:r>
    </w:p>
    <w:p w14:paraId="639373B9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А) законом, який приймає Верховна Рада України;</w:t>
      </w:r>
    </w:p>
    <w:p w14:paraId="2ACB7A7E" w14:textId="3DA656C6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Б) Постановою Кабінету Міністрів У</w:t>
      </w:r>
      <w:r>
        <w:rPr>
          <w:rFonts w:ascii="Bookman Old Style" w:hAnsi="Bookman Old Style"/>
          <w:sz w:val="24"/>
          <w:szCs w:val="24"/>
          <w:lang w:val="uk-UA"/>
        </w:rPr>
        <w:t>к</w:t>
      </w:r>
      <w:r w:rsidRPr="00663DCE">
        <w:rPr>
          <w:rFonts w:ascii="Bookman Old Style" w:hAnsi="Bookman Old Style"/>
          <w:sz w:val="24"/>
          <w:szCs w:val="24"/>
          <w:lang w:val="uk-UA"/>
        </w:rPr>
        <w:t>ра</w:t>
      </w:r>
      <w:r>
        <w:rPr>
          <w:rFonts w:ascii="Bookman Old Style" w:hAnsi="Bookman Old Style"/>
          <w:sz w:val="24"/>
          <w:szCs w:val="24"/>
          <w:lang w:val="uk-UA"/>
        </w:rPr>
        <w:t>ї</w:t>
      </w:r>
      <w:r w:rsidRPr="00663DCE">
        <w:rPr>
          <w:rFonts w:ascii="Bookman Old Style" w:hAnsi="Bookman Old Style"/>
          <w:sz w:val="24"/>
          <w:szCs w:val="24"/>
          <w:lang w:val="uk-UA"/>
        </w:rPr>
        <w:t>ни;</w:t>
      </w:r>
    </w:p>
    <w:p w14:paraId="5B26F808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В) Указом Президента України;</w:t>
      </w:r>
    </w:p>
    <w:p w14:paraId="010636F5" w14:textId="5F0BC933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Г)</w:t>
      </w:r>
      <w:r w:rsidR="00CC7DD3">
        <w:rPr>
          <w:rFonts w:ascii="Bookman Old Style" w:hAnsi="Bookman Old Style"/>
          <w:sz w:val="24"/>
          <w:szCs w:val="24"/>
          <w:lang w:val="cs-CZ"/>
        </w:rPr>
        <w:t xml:space="preserve"> </w:t>
      </w:r>
      <w:r w:rsidRPr="00663DCE">
        <w:rPr>
          <w:rFonts w:ascii="Bookman Old Style" w:hAnsi="Bookman Old Style"/>
          <w:sz w:val="24"/>
          <w:szCs w:val="24"/>
          <w:lang w:val="uk-UA"/>
        </w:rPr>
        <w:t>Наказом Державної служби з надзвичайних ситуацій.</w:t>
      </w:r>
    </w:p>
    <w:p w14:paraId="667705A1" w14:textId="77777777" w:rsidR="00663DCE" w:rsidRPr="00074CF6" w:rsidRDefault="00663DCE" w:rsidP="00663DCE">
      <w:pPr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074CF6">
        <w:rPr>
          <w:rFonts w:ascii="Bookman Old Style" w:hAnsi="Bookman Old Style"/>
          <w:b/>
          <w:bCs/>
          <w:sz w:val="24"/>
          <w:szCs w:val="24"/>
          <w:lang w:val="uk-UA"/>
        </w:rPr>
        <w:t>3. В першу чергу підлягають евакуації:</w:t>
      </w:r>
    </w:p>
    <w:p w14:paraId="7F1FED44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А) рідкісні артефакти з обласного архіву;</w:t>
      </w:r>
    </w:p>
    <w:p w14:paraId="06DE5812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Б) малолітні діти;</w:t>
      </w:r>
    </w:p>
    <w:p w14:paraId="1AE56283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В) сім’ї військовослужбовців;</w:t>
      </w:r>
    </w:p>
    <w:p w14:paraId="6D01095D" w14:textId="0683194A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 xml:space="preserve">Г) унікальні експонати </w:t>
      </w:r>
      <w:r w:rsidR="0047708B" w:rsidRPr="00663DCE">
        <w:rPr>
          <w:rFonts w:ascii="Bookman Old Style" w:hAnsi="Bookman Old Style"/>
          <w:sz w:val="24"/>
          <w:szCs w:val="24"/>
          <w:lang w:val="uk-UA"/>
        </w:rPr>
        <w:t>художного</w:t>
      </w:r>
      <w:r w:rsidRPr="00663DCE">
        <w:rPr>
          <w:rFonts w:ascii="Bookman Old Style" w:hAnsi="Bookman Old Style"/>
          <w:sz w:val="24"/>
          <w:szCs w:val="24"/>
          <w:lang w:val="uk-UA"/>
        </w:rPr>
        <w:t xml:space="preserve"> музею.</w:t>
      </w:r>
    </w:p>
    <w:p w14:paraId="14820036" w14:textId="09D182F8" w:rsidR="00CC7DD3" w:rsidRPr="00074CF6" w:rsidRDefault="00663DCE" w:rsidP="00663DCE">
      <w:pPr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074CF6">
        <w:rPr>
          <w:rFonts w:ascii="Bookman Old Style" w:hAnsi="Bookman Old Style"/>
          <w:b/>
          <w:bCs/>
          <w:sz w:val="24"/>
          <w:szCs w:val="24"/>
          <w:lang w:val="uk-UA"/>
        </w:rPr>
        <w:t>4. Встановіть відповідність: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C7DD3" w14:paraId="71775488" w14:textId="77777777" w:rsidTr="00CC7DD3">
        <w:tc>
          <w:tcPr>
            <w:tcW w:w="5228" w:type="dxa"/>
          </w:tcPr>
          <w:p w14:paraId="168D4ADA" w14:textId="755ADB15" w:rsidR="00CC7DD3" w:rsidRDefault="00CC7DD3" w:rsidP="00663DCE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663DCE">
              <w:rPr>
                <w:rFonts w:ascii="Bookman Old Style" w:hAnsi="Bookman Old Style"/>
                <w:sz w:val="24"/>
                <w:szCs w:val="24"/>
                <w:lang w:val="uk-UA"/>
              </w:rPr>
              <w:t>1. Масове поширення інфекційних захворювань.</w:t>
            </w:r>
          </w:p>
        </w:tc>
        <w:tc>
          <w:tcPr>
            <w:tcW w:w="5228" w:type="dxa"/>
          </w:tcPr>
          <w:p w14:paraId="427427A2" w14:textId="77777777" w:rsidR="00CC7DD3" w:rsidRPr="00663DCE" w:rsidRDefault="00CC7DD3" w:rsidP="00CC7DD3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663DCE">
              <w:rPr>
                <w:rFonts w:ascii="Bookman Old Style" w:hAnsi="Bookman Old Style"/>
                <w:sz w:val="24"/>
                <w:szCs w:val="24"/>
                <w:lang w:val="uk-UA"/>
              </w:rPr>
              <w:t>А) епізоотія</w:t>
            </w:r>
          </w:p>
          <w:p w14:paraId="457D42C5" w14:textId="77777777" w:rsidR="00CC7DD3" w:rsidRDefault="00CC7DD3" w:rsidP="00663DCE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</w:p>
        </w:tc>
      </w:tr>
      <w:tr w:rsidR="00CC7DD3" w14:paraId="05B5BD53" w14:textId="77777777" w:rsidTr="00CC7DD3">
        <w:tc>
          <w:tcPr>
            <w:tcW w:w="5228" w:type="dxa"/>
          </w:tcPr>
          <w:p w14:paraId="09F2E4DD" w14:textId="742BE275" w:rsidR="00CC7DD3" w:rsidRDefault="00CC7DD3" w:rsidP="00663DCE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663DCE">
              <w:rPr>
                <w:rFonts w:ascii="Bookman Old Style" w:hAnsi="Bookman Old Style"/>
                <w:sz w:val="24"/>
                <w:szCs w:val="24"/>
                <w:lang w:val="uk-UA"/>
              </w:rPr>
              <w:t>2. Широке поширення заразних захворювань у тварин.</w:t>
            </w:r>
          </w:p>
        </w:tc>
        <w:tc>
          <w:tcPr>
            <w:tcW w:w="5228" w:type="dxa"/>
          </w:tcPr>
          <w:p w14:paraId="7E7ED835" w14:textId="77777777" w:rsidR="00CC7DD3" w:rsidRPr="00663DCE" w:rsidRDefault="00CC7DD3" w:rsidP="00CC7DD3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663DCE">
              <w:rPr>
                <w:rFonts w:ascii="Bookman Old Style" w:hAnsi="Bookman Old Style"/>
                <w:sz w:val="24"/>
                <w:szCs w:val="24"/>
                <w:lang w:val="uk-UA"/>
              </w:rPr>
              <w:t>Б) епіфітотія</w:t>
            </w:r>
          </w:p>
          <w:p w14:paraId="4642A4B6" w14:textId="77777777" w:rsidR="00CC7DD3" w:rsidRDefault="00CC7DD3" w:rsidP="00663DCE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</w:p>
        </w:tc>
      </w:tr>
      <w:tr w:rsidR="00CC7DD3" w14:paraId="528350BB" w14:textId="77777777" w:rsidTr="00CC7DD3">
        <w:tc>
          <w:tcPr>
            <w:tcW w:w="5228" w:type="dxa"/>
          </w:tcPr>
          <w:p w14:paraId="282CDF83" w14:textId="364F8CAD" w:rsidR="00CC7DD3" w:rsidRDefault="00CC7DD3" w:rsidP="00663DCE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663DCE">
              <w:rPr>
                <w:rFonts w:ascii="Bookman Old Style" w:hAnsi="Bookman Old Style"/>
                <w:sz w:val="24"/>
                <w:szCs w:val="24"/>
                <w:lang w:val="uk-UA"/>
              </w:rPr>
              <w:t>3. Заразні хвороби рослинного світу.</w:t>
            </w:r>
          </w:p>
        </w:tc>
        <w:tc>
          <w:tcPr>
            <w:tcW w:w="5228" w:type="dxa"/>
          </w:tcPr>
          <w:p w14:paraId="2A3F59E5" w14:textId="77777777" w:rsidR="00CC7DD3" w:rsidRPr="00663DCE" w:rsidRDefault="00CC7DD3" w:rsidP="00CC7DD3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663DCE">
              <w:rPr>
                <w:rFonts w:ascii="Bookman Old Style" w:hAnsi="Bookman Old Style"/>
                <w:sz w:val="24"/>
                <w:szCs w:val="24"/>
                <w:lang w:val="uk-UA"/>
              </w:rPr>
              <w:t>В) епідемія</w:t>
            </w:r>
          </w:p>
          <w:p w14:paraId="5C876D92" w14:textId="77777777" w:rsidR="00CC7DD3" w:rsidRDefault="00CC7DD3" w:rsidP="00663DCE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</w:p>
        </w:tc>
      </w:tr>
      <w:tr w:rsidR="00CC7DD3" w14:paraId="30337E7B" w14:textId="77777777" w:rsidTr="00CC7DD3">
        <w:tc>
          <w:tcPr>
            <w:tcW w:w="5228" w:type="dxa"/>
          </w:tcPr>
          <w:p w14:paraId="12BCF5D8" w14:textId="77234E14" w:rsidR="00CC7DD3" w:rsidRDefault="00CC7DD3" w:rsidP="00663DCE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663DCE">
              <w:rPr>
                <w:rFonts w:ascii="Bookman Old Style" w:hAnsi="Bookman Old Style"/>
                <w:sz w:val="24"/>
                <w:szCs w:val="24"/>
                <w:lang w:val="uk-UA"/>
              </w:rPr>
              <w:t>4. Велика подія масового характеру.</w:t>
            </w:r>
          </w:p>
        </w:tc>
        <w:tc>
          <w:tcPr>
            <w:tcW w:w="5228" w:type="dxa"/>
          </w:tcPr>
          <w:p w14:paraId="76302620" w14:textId="4AA07C68" w:rsidR="00CC7DD3" w:rsidRDefault="00CC7DD3" w:rsidP="00663DCE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663DCE">
              <w:rPr>
                <w:rFonts w:ascii="Bookman Old Style" w:hAnsi="Bookman Old Style"/>
                <w:sz w:val="24"/>
                <w:szCs w:val="24"/>
                <w:lang w:val="uk-UA"/>
              </w:rPr>
              <w:t xml:space="preserve">Г) аварія </w:t>
            </w:r>
          </w:p>
        </w:tc>
      </w:tr>
      <w:tr w:rsidR="00CC7DD3" w14:paraId="79D75682" w14:textId="77777777" w:rsidTr="00CC7DD3">
        <w:tc>
          <w:tcPr>
            <w:tcW w:w="5228" w:type="dxa"/>
          </w:tcPr>
          <w:p w14:paraId="4287FB0B" w14:textId="78B2A3EF" w:rsidR="00CC7DD3" w:rsidRDefault="00CC7DD3" w:rsidP="00663DCE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663DCE">
              <w:rPr>
                <w:rFonts w:ascii="Bookman Old Style" w:hAnsi="Bookman Old Style"/>
                <w:sz w:val="24"/>
                <w:szCs w:val="24"/>
                <w:lang w:val="uk-UA"/>
              </w:rPr>
              <w:t>5. Небезпечна подія техногенного характеру</w:t>
            </w:r>
          </w:p>
        </w:tc>
        <w:tc>
          <w:tcPr>
            <w:tcW w:w="5228" w:type="dxa"/>
          </w:tcPr>
          <w:p w14:paraId="75B69DF9" w14:textId="77777777" w:rsidR="00CC7DD3" w:rsidRDefault="00CC7DD3" w:rsidP="00663DCE">
            <w:pPr>
              <w:rPr>
                <w:rFonts w:ascii="Bookman Old Style" w:hAnsi="Bookman Old Style"/>
                <w:sz w:val="24"/>
                <w:szCs w:val="24"/>
                <w:lang w:val="uk-UA"/>
              </w:rPr>
            </w:pPr>
          </w:p>
        </w:tc>
      </w:tr>
    </w:tbl>
    <w:p w14:paraId="41288900" w14:textId="77777777" w:rsidR="00CC7DD3" w:rsidRDefault="00CC7DD3" w:rsidP="00663DCE">
      <w:pPr>
        <w:rPr>
          <w:rFonts w:ascii="Bookman Old Style" w:hAnsi="Bookman Old Style"/>
          <w:sz w:val="24"/>
          <w:szCs w:val="24"/>
          <w:lang w:val="uk-UA"/>
        </w:rPr>
      </w:pPr>
    </w:p>
    <w:p w14:paraId="07D3D665" w14:textId="735D9796" w:rsidR="00663DCE" w:rsidRPr="00074CF6" w:rsidRDefault="00CC7DD3" w:rsidP="00663DCE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074CF6">
        <w:rPr>
          <w:rFonts w:ascii="Bookman Old Style" w:hAnsi="Bookman Old Style"/>
          <w:b/>
          <w:bCs/>
          <w:sz w:val="24"/>
          <w:szCs w:val="24"/>
          <w:lang w:val="en-US"/>
        </w:rPr>
        <w:t>5</w:t>
      </w:r>
      <w:r w:rsidR="00663DCE" w:rsidRPr="00074CF6">
        <w:rPr>
          <w:rFonts w:ascii="Bookman Old Style" w:hAnsi="Bookman Old Style"/>
          <w:b/>
          <w:bCs/>
          <w:sz w:val="24"/>
          <w:szCs w:val="24"/>
          <w:lang w:val="uk-UA"/>
        </w:rPr>
        <w:t>. Особа набуває статусу такої, що зникла безвісти за особливих обставин</w:t>
      </w:r>
      <w:r w:rsidR="00074CF6">
        <w:rPr>
          <w:rFonts w:ascii="Bookman Old Style" w:hAnsi="Bookman Old Style"/>
          <w:b/>
          <w:bCs/>
          <w:sz w:val="24"/>
          <w:szCs w:val="24"/>
          <w:lang w:val="en-US"/>
        </w:rPr>
        <w:t>:</w:t>
      </w:r>
    </w:p>
    <w:p w14:paraId="64D49750" w14:textId="3A942F6D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А) з моменту внесення про неї відомостей до Єдиного реєстру осіб, зниклих безвісти за особливих обставин;</w:t>
      </w:r>
    </w:p>
    <w:p w14:paraId="4ABDC1DC" w14:textId="1B2D64EE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Б) через 6 місяців після внесення про неї відомостей до Єдиного реєстру осіб, зниклих безвісти за особливих обставин;</w:t>
      </w:r>
    </w:p>
    <w:p w14:paraId="6CC3010A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В) через один рік після  внесення про неї відомостей  до Єдиного реєстру осіб, зниклих безвісти за особливих обставин</w:t>
      </w:r>
    </w:p>
    <w:p w14:paraId="100BE0F6" w14:textId="307353B6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 xml:space="preserve">Г) через три роки після  внесення про неї відомостей, що містяться у заяві про факт зникнення, до Єдиного реєстру осіб, зниклих безвісти за особливих обставин, </w:t>
      </w:r>
    </w:p>
    <w:p w14:paraId="32C1E874" w14:textId="435CE0C4" w:rsidR="00663DCE" w:rsidRPr="00567B30" w:rsidRDefault="00CC7DD3" w:rsidP="00663DCE">
      <w:pPr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567B30">
        <w:rPr>
          <w:rFonts w:ascii="Bookman Old Style" w:hAnsi="Bookman Old Style"/>
          <w:b/>
          <w:bCs/>
          <w:sz w:val="24"/>
          <w:szCs w:val="24"/>
          <w:lang w:val="en-US"/>
        </w:rPr>
        <w:lastRenderedPageBreak/>
        <w:t>6</w:t>
      </w:r>
      <w:r w:rsidR="00663DCE" w:rsidRPr="00567B30">
        <w:rPr>
          <w:rFonts w:ascii="Bookman Old Style" w:hAnsi="Bookman Old Style"/>
          <w:b/>
          <w:bCs/>
          <w:sz w:val="24"/>
          <w:szCs w:val="24"/>
          <w:lang w:val="uk-UA"/>
        </w:rPr>
        <w:t>. Нормальна тривалість робочого часу у період дії воєнного стану може бути збільшена на тиждень для працівників, зайнятих на об’єктах критичної інфраструктури до:</w:t>
      </w:r>
    </w:p>
    <w:p w14:paraId="53FF6EA0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А) 60 год;</w:t>
      </w:r>
    </w:p>
    <w:p w14:paraId="0943CAB8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Б) до 50 год;</w:t>
      </w:r>
    </w:p>
    <w:p w14:paraId="08C4991D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В) до 70 год.</w:t>
      </w:r>
    </w:p>
    <w:p w14:paraId="79329DB6" w14:textId="77777777" w:rsidR="00663DCE" w:rsidRPr="00663DCE" w:rsidRDefault="00663DCE" w:rsidP="00663DCE">
      <w:pPr>
        <w:rPr>
          <w:rFonts w:ascii="Bookman Old Style" w:hAnsi="Bookman Old Style"/>
          <w:sz w:val="24"/>
          <w:szCs w:val="24"/>
          <w:lang w:val="uk-UA"/>
        </w:rPr>
      </w:pPr>
      <w:r w:rsidRPr="00663DCE">
        <w:rPr>
          <w:rFonts w:ascii="Bookman Old Style" w:hAnsi="Bookman Old Style"/>
          <w:sz w:val="24"/>
          <w:szCs w:val="24"/>
          <w:lang w:val="uk-UA"/>
        </w:rPr>
        <w:t>Г) до 80 год.</w:t>
      </w:r>
    </w:p>
    <w:p w14:paraId="1FCE6CF0" w14:textId="51B713B2" w:rsidR="0047708B" w:rsidRDefault="00663DCE" w:rsidP="00663DCE">
      <w:pPr>
        <w:ind w:firstLine="720"/>
        <w:rPr>
          <w:rFonts w:ascii="Bookman Old Style" w:hAnsi="Bookman Old Style"/>
          <w:sz w:val="24"/>
          <w:szCs w:val="24"/>
          <w:lang w:val="uk-UA"/>
        </w:rPr>
      </w:pPr>
      <w:r w:rsidRPr="0047708B">
        <w:rPr>
          <w:rFonts w:ascii="Bookman Old Style" w:hAnsi="Bookman Old Style"/>
          <w:b/>
          <w:bCs/>
          <w:sz w:val="24"/>
          <w:szCs w:val="24"/>
          <w:lang w:val="uk-UA"/>
        </w:rPr>
        <w:t>Кейс</w:t>
      </w:r>
      <w:r w:rsidRPr="0047708B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47708B">
        <w:rPr>
          <w:rFonts w:ascii="Bookman Old Style" w:hAnsi="Bookman Old Style"/>
          <w:b/>
          <w:bCs/>
          <w:sz w:val="24"/>
          <w:szCs w:val="24"/>
          <w:lang w:val="uk-UA"/>
        </w:rPr>
        <w:t>№1</w:t>
      </w:r>
      <w:r w:rsidRPr="0047708B">
        <w:rPr>
          <w:rFonts w:ascii="Bookman Old Style" w:hAnsi="Bookman Old Style"/>
          <w:b/>
          <w:bCs/>
          <w:sz w:val="24"/>
          <w:szCs w:val="24"/>
        </w:rPr>
        <w:t>.</w:t>
      </w:r>
      <w:r w:rsidRPr="00663DCE">
        <w:rPr>
          <w:rFonts w:ascii="Bookman Old Style" w:hAnsi="Bookman Old Style"/>
          <w:sz w:val="24"/>
          <w:szCs w:val="24"/>
          <w:lang w:val="uk-UA"/>
        </w:rPr>
        <w:t xml:space="preserve"> Дев’ятикласники Максим і Степан гаряче сперечалися. А приводом стали події вчорашньої ночі, коли бійці територіальної оборони затримали двох осіб, які виносили цінності з чужої квартири. Максим стверджує, і чув від бійців, що мало місце мародерство, оскільки діє правовий режим воєнного стану, а Степан</w:t>
      </w:r>
      <w:r w:rsidR="0047708B">
        <w:rPr>
          <w:rFonts w:ascii="Bookman Old Style" w:hAnsi="Bookman Old Style"/>
          <w:sz w:val="24"/>
          <w:szCs w:val="24"/>
          <w:lang w:val="uk-UA"/>
        </w:rPr>
        <w:t xml:space="preserve"> </w:t>
      </w:r>
      <w:r w:rsidRPr="00663DCE">
        <w:rPr>
          <w:rFonts w:ascii="Bookman Old Style" w:hAnsi="Bookman Old Style"/>
          <w:sz w:val="24"/>
          <w:szCs w:val="24"/>
          <w:lang w:val="uk-UA"/>
        </w:rPr>
        <w:t xml:space="preserve">- відмінник несміло говорить , що –це класична крадіжка, з проникненням в приміщення, що є обставиною, яка обтяжує відповідальність. </w:t>
      </w:r>
    </w:p>
    <w:p w14:paraId="25D94774" w14:textId="3785B71C" w:rsidR="00663DCE" w:rsidRPr="0047708B" w:rsidRDefault="00663DCE" w:rsidP="00663DCE">
      <w:pPr>
        <w:ind w:firstLine="720"/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47708B">
        <w:rPr>
          <w:rFonts w:ascii="Bookman Old Style" w:hAnsi="Bookman Old Style"/>
          <w:b/>
          <w:bCs/>
          <w:sz w:val="24"/>
          <w:szCs w:val="24"/>
          <w:lang w:val="uk-UA"/>
        </w:rPr>
        <w:t>Спробуйте правильно кваліфікувати дії зловмисників.</w:t>
      </w:r>
    </w:p>
    <w:p w14:paraId="4D0A71C9" w14:textId="77777777" w:rsidR="0047708B" w:rsidRDefault="00663DCE" w:rsidP="00663DCE">
      <w:pPr>
        <w:ind w:firstLine="720"/>
        <w:rPr>
          <w:rFonts w:ascii="Bookman Old Style" w:hAnsi="Bookman Old Style"/>
          <w:sz w:val="24"/>
          <w:szCs w:val="24"/>
          <w:lang w:val="uk-UA"/>
        </w:rPr>
      </w:pPr>
      <w:r w:rsidRPr="0047708B">
        <w:rPr>
          <w:rFonts w:ascii="Bookman Old Style" w:hAnsi="Bookman Old Style"/>
          <w:b/>
          <w:bCs/>
          <w:sz w:val="24"/>
          <w:szCs w:val="24"/>
          <w:lang w:val="uk-UA"/>
        </w:rPr>
        <w:t>Кейс</w:t>
      </w:r>
      <w:r w:rsidRPr="0047708B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47708B">
        <w:rPr>
          <w:rFonts w:ascii="Bookman Old Style" w:hAnsi="Bookman Old Style"/>
          <w:b/>
          <w:bCs/>
          <w:sz w:val="24"/>
          <w:szCs w:val="24"/>
          <w:lang w:val="uk-UA"/>
        </w:rPr>
        <w:t>№2</w:t>
      </w:r>
      <w:r w:rsidRPr="0047708B">
        <w:rPr>
          <w:rFonts w:ascii="Bookman Old Style" w:hAnsi="Bookman Old Style"/>
          <w:b/>
          <w:bCs/>
          <w:sz w:val="24"/>
          <w:szCs w:val="24"/>
        </w:rPr>
        <w:t>.</w:t>
      </w:r>
      <w:r w:rsidRPr="00663DCE">
        <w:rPr>
          <w:rFonts w:ascii="Bookman Old Style" w:hAnsi="Bookman Old Style"/>
          <w:sz w:val="24"/>
          <w:szCs w:val="24"/>
          <w:lang w:val="uk-UA"/>
        </w:rPr>
        <w:t xml:space="preserve"> Між двома офіцерами виник спір. Чи може бути легітимною (законною) військовою ціллю для артилерії будівля школи, в якій чотири місяці учні не навчаються, а зараз знаходяться військові ворожої армії? </w:t>
      </w:r>
    </w:p>
    <w:p w14:paraId="1B96FC31" w14:textId="5F9AD3AA" w:rsidR="00663DCE" w:rsidRPr="0047708B" w:rsidRDefault="00663DCE" w:rsidP="00663DCE">
      <w:pPr>
        <w:ind w:firstLine="720"/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47708B">
        <w:rPr>
          <w:rFonts w:ascii="Bookman Old Style" w:hAnsi="Bookman Old Style"/>
          <w:b/>
          <w:bCs/>
          <w:sz w:val="24"/>
          <w:szCs w:val="24"/>
          <w:lang w:val="uk-UA"/>
        </w:rPr>
        <w:t xml:space="preserve">Свою правову позицію обґрунтуйте. </w:t>
      </w:r>
    </w:p>
    <w:p w14:paraId="58CDD560" w14:textId="77777777" w:rsidR="0047708B" w:rsidRDefault="00663DCE" w:rsidP="00663DCE">
      <w:pPr>
        <w:ind w:firstLine="720"/>
        <w:rPr>
          <w:rFonts w:ascii="Bookman Old Style" w:hAnsi="Bookman Old Style"/>
          <w:sz w:val="24"/>
          <w:szCs w:val="24"/>
          <w:lang w:val="uk-UA"/>
        </w:rPr>
      </w:pPr>
      <w:r w:rsidRPr="0047708B">
        <w:rPr>
          <w:rFonts w:ascii="Bookman Old Style" w:hAnsi="Bookman Old Style"/>
          <w:b/>
          <w:bCs/>
          <w:sz w:val="24"/>
          <w:szCs w:val="24"/>
          <w:lang w:val="uk-UA"/>
        </w:rPr>
        <w:t xml:space="preserve">Кейс </w:t>
      </w:r>
      <w:r w:rsidRPr="0047708B">
        <w:rPr>
          <w:rFonts w:ascii="Bookman Old Style" w:hAnsi="Bookman Old Style"/>
          <w:b/>
          <w:bCs/>
          <w:sz w:val="24"/>
          <w:szCs w:val="24"/>
        </w:rPr>
        <w:t>№</w:t>
      </w:r>
      <w:r w:rsidRPr="0047708B">
        <w:rPr>
          <w:rFonts w:ascii="Bookman Old Style" w:hAnsi="Bookman Old Style"/>
          <w:b/>
          <w:bCs/>
          <w:sz w:val="24"/>
          <w:szCs w:val="24"/>
          <w:lang w:val="uk-UA"/>
        </w:rPr>
        <w:t>3</w:t>
      </w:r>
      <w:r w:rsidRPr="0047708B">
        <w:rPr>
          <w:rFonts w:ascii="Bookman Old Style" w:hAnsi="Bookman Old Style"/>
          <w:b/>
          <w:bCs/>
          <w:sz w:val="24"/>
          <w:szCs w:val="24"/>
          <w:lang w:val="cs-CZ"/>
        </w:rPr>
        <w:t>.</w:t>
      </w:r>
      <w:r w:rsidRPr="00663DCE">
        <w:rPr>
          <w:rFonts w:ascii="Bookman Old Style" w:hAnsi="Bookman Old Style"/>
          <w:sz w:val="24"/>
          <w:szCs w:val="24"/>
          <w:lang w:val="uk-UA"/>
        </w:rPr>
        <w:t xml:space="preserve"> Дідусь Остап від радощів кричав  на все село, що його онук підбив ворожий танк і це його, Василя- онука.  військовий трофей, а значить і його власність, яку можна продати. </w:t>
      </w:r>
    </w:p>
    <w:p w14:paraId="0A55AF7B" w14:textId="19A44939" w:rsidR="00663DCE" w:rsidRPr="0047708B" w:rsidRDefault="00663DCE" w:rsidP="00663DCE">
      <w:pPr>
        <w:ind w:firstLine="720"/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47708B">
        <w:rPr>
          <w:rFonts w:ascii="Bookman Old Style" w:hAnsi="Bookman Old Style"/>
          <w:b/>
          <w:bCs/>
          <w:sz w:val="24"/>
          <w:szCs w:val="24"/>
          <w:lang w:val="uk-UA"/>
        </w:rPr>
        <w:t>Спробуйте встановити</w:t>
      </w:r>
      <w:r w:rsidR="0047708B">
        <w:rPr>
          <w:rFonts w:ascii="Bookman Old Style" w:hAnsi="Bookman Old Style"/>
          <w:b/>
          <w:bCs/>
          <w:sz w:val="24"/>
          <w:szCs w:val="24"/>
          <w:lang w:val="uk-UA"/>
        </w:rPr>
        <w:t>:</w:t>
      </w:r>
      <w:r w:rsidRPr="0047708B">
        <w:rPr>
          <w:rFonts w:ascii="Bookman Old Style" w:hAnsi="Bookman Old Style"/>
          <w:b/>
          <w:bCs/>
          <w:sz w:val="24"/>
          <w:szCs w:val="24"/>
          <w:lang w:val="uk-UA"/>
        </w:rPr>
        <w:t xml:space="preserve"> чия ж власність ворожий танк?</w:t>
      </w:r>
    </w:p>
    <w:p w14:paraId="11621CDA" w14:textId="60832264" w:rsidR="00663DCE" w:rsidRPr="00663DCE" w:rsidRDefault="00663DCE" w:rsidP="00324F3B">
      <w:pPr>
        <w:spacing w:after="240"/>
        <w:ind w:firstLine="720"/>
        <w:rPr>
          <w:rFonts w:ascii="Bookman Old Style" w:hAnsi="Bookman Old Style"/>
          <w:sz w:val="24"/>
          <w:szCs w:val="24"/>
          <w:lang w:val="uk-UA"/>
        </w:rPr>
      </w:pPr>
      <w:r w:rsidRPr="0047708B">
        <w:rPr>
          <w:rFonts w:ascii="Bookman Old Style" w:hAnsi="Bookman Old Style"/>
          <w:b/>
          <w:bCs/>
          <w:sz w:val="24"/>
          <w:szCs w:val="24"/>
          <w:lang w:val="uk-UA"/>
        </w:rPr>
        <w:t>Кейс №4.</w:t>
      </w:r>
      <w:r w:rsidRPr="00663DCE">
        <w:rPr>
          <w:rFonts w:ascii="Bookman Old Style" w:hAnsi="Bookman Old Style"/>
          <w:sz w:val="24"/>
          <w:szCs w:val="24"/>
          <w:lang w:val="uk-UA"/>
        </w:rPr>
        <w:t xml:space="preserve"> Гарячі суперечки точилися між учнями Будяком Жаном і Сопілкою Джоном. Перший вказує, що Конституція, яка має пряму дію, а саме - ст. 43 забороняє використання примусової праці, отож рішення про трудову мобілізацію його батька є незаконним, оскільки немає рішення або </w:t>
      </w:r>
      <w:proofErr w:type="spellStart"/>
      <w:r w:rsidRPr="00663DCE">
        <w:rPr>
          <w:rFonts w:ascii="Bookman Old Style" w:hAnsi="Bookman Old Style"/>
          <w:sz w:val="24"/>
          <w:szCs w:val="24"/>
          <w:lang w:val="uk-UA"/>
        </w:rPr>
        <w:t>вироку</w:t>
      </w:r>
      <w:proofErr w:type="spellEnd"/>
      <w:r w:rsidRPr="00663DCE">
        <w:rPr>
          <w:rFonts w:ascii="Bookman Old Style" w:hAnsi="Bookman Old Style"/>
          <w:sz w:val="24"/>
          <w:szCs w:val="24"/>
          <w:lang w:val="uk-UA"/>
        </w:rPr>
        <w:t xml:space="preserve"> суду і він не є військовозобов’язаним. А Джон зазначає, що діє правовий режим воєнного стану і це є підставою для використання його батька на суспільно-корисних роботах.</w:t>
      </w:r>
    </w:p>
    <w:p w14:paraId="27809B67" w14:textId="77777777" w:rsidR="00567B30" w:rsidRPr="008E3317" w:rsidRDefault="00567B30" w:rsidP="00567B30">
      <w:pPr>
        <w:pStyle w:val="a4"/>
        <w:spacing w:line="254" w:lineRule="auto"/>
        <w:ind w:left="426" w:right="260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w w:val="95"/>
          <w:sz w:val="32"/>
          <w:szCs w:val="32"/>
        </w:rPr>
        <w:t>Про війну і мир</w:t>
      </w:r>
    </w:p>
    <w:p w14:paraId="0BD68F92" w14:textId="77777777" w:rsidR="00567B30" w:rsidRPr="008E3317" w:rsidRDefault="00567B30" w:rsidP="00324F3B">
      <w:pPr>
        <w:pStyle w:val="a4"/>
        <w:spacing w:before="120" w:line="254" w:lineRule="auto"/>
        <w:ind w:left="426" w:right="260" w:firstLine="396"/>
        <w:jc w:val="both"/>
      </w:pPr>
      <w:r w:rsidRPr="008E3317">
        <w:rPr>
          <w:color w:val="231F20"/>
          <w:w w:val="95"/>
        </w:rPr>
        <w:t xml:space="preserve">У нашій сім’ї переполох. Поліція затримала мого старшого брата Степана Сову. А </w:t>
      </w:r>
      <w:r w:rsidRPr="008E3317">
        <w:rPr>
          <w:color w:val="231F20"/>
          <w:spacing w:val="-2"/>
          <w:w w:val="95"/>
        </w:rPr>
        <w:t>все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через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його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переконання: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він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нас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послідовний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пацифіст.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Слова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такого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раніше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не </w:t>
      </w:r>
      <w:r w:rsidRPr="008E3317">
        <w:rPr>
          <w:color w:val="231F20"/>
          <w:w w:val="95"/>
        </w:rPr>
        <w:t>знав.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Та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брат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пояснив,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він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проти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війни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способу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розв’язання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конфліктів.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7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ньо</w:t>
      </w:r>
      <w:proofErr w:type="spellEnd"/>
      <w:r w:rsidRPr="008E3317">
        <w:rPr>
          <w:color w:val="231F20"/>
          <w:w w:val="95"/>
        </w:rPr>
        <w:t>- го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кімнаті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висить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гасло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«Вони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оголосять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війну,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ми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прийдемо».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Можливо,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це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на- слідок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того,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наш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тато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воював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Афганістані.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Так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ось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Степан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розклеював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w w:val="95"/>
        </w:rPr>
        <w:t>листівки біля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військкомату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та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військової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частини.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них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були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заклики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служити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>армії.</w:t>
      </w:r>
      <w:r w:rsidRPr="008E3317">
        <w:rPr>
          <w:color w:val="231F20"/>
          <w:spacing w:val="-3"/>
          <w:w w:val="95"/>
        </w:rPr>
        <w:t xml:space="preserve"> </w:t>
      </w:r>
      <w:r w:rsidRPr="008E3317">
        <w:rPr>
          <w:color w:val="231F20"/>
          <w:w w:val="95"/>
        </w:rPr>
        <w:t xml:space="preserve">Не- </w:t>
      </w:r>
      <w:proofErr w:type="spellStart"/>
      <w:r w:rsidRPr="008E3317">
        <w:rPr>
          <w:color w:val="231F20"/>
          <w:w w:val="95"/>
        </w:rPr>
        <w:t>забаром</w:t>
      </w:r>
      <w:proofErr w:type="spellEnd"/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відбудеться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суд.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Брат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стверджує,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він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має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право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свободу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думки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слова, на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вільне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вираження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своїх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поглядів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переконань,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бо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це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є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фундаментом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>демократії.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w w:val="95"/>
        </w:rPr>
        <w:t xml:space="preserve">А </w:t>
      </w:r>
      <w:r w:rsidRPr="008E3317">
        <w:rPr>
          <w:color w:val="231F20"/>
          <w:w w:val="90"/>
        </w:rPr>
        <w:t xml:space="preserve">слідчий сказав батькові, що брат порушив норму Конституції, де окрім прав </w:t>
      </w:r>
      <w:proofErr w:type="spellStart"/>
      <w:r w:rsidRPr="008E3317">
        <w:rPr>
          <w:color w:val="231F20"/>
          <w:w w:val="90"/>
        </w:rPr>
        <w:t>встановле</w:t>
      </w:r>
      <w:proofErr w:type="spellEnd"/>
      <w:r w:rsidRPr="008E3317">
        <w:rPr>
          <w:color w:val="231F20"/>
          <w:w w:val="90"/>
        </w:rPr>
        <w:t xml:space="preserve">- </w:t>
      </w:r>
      <w:r w:rsidRPr="008E3317">
        <w:rPr>
          <w:color w:val="231F20"/>
          <w:spacing w:val="-4"/>
          <w:w w:val="95"/>
        </w:rPr>
        <w:t>но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й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низку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обов’язків,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а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саме: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захист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Вітчизни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…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є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обов’язком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громадян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України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(ст.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65 </w:t>
      </w:r>
      <w:r w:rsidRPr="008E3317">
        <w:rPr>
          <w:color w:val="231F20"/>
          <w:spacing w:val="-2"/>
        </w:rPr>
        <w:t>Конституції).</w:t>
      </w:r>
    </w:p>
    <w:p w14:paraId="414E7CA7" w14:textId="77777777" w:rsidR="00567B30" w:rsidRPr="00567B30" w:rsidRDefault="00567B30" w:rsidP="00567B30">
      <w:pPr>
        <w:pStyle w:val="a4"/>
        <w:spacing w:before="15"/>
        <w:ind w:left="425" w:right="261" w:firstLine="397"/>
        <w:jc w:val="both"/>
        <w:rPr>
          <w:b/>
          <w:bCs/>
        </w:rPr>
      </w:pPr>
      <w:r w:rsidRPr="00567B30">
        <w:rPr>
          <w:b/>
          <w:bCs/>
          <w:color w:val="231F20"/>
          <w:w w:val="90"/>
        </w:rPr>
        <w:t>Яке</w:t>
      </w:r>
      <w:r w:rsidRPr="00567B30">
        <w:rPr>
          <w:b/>
          <w:bCs/>
          <w:color w:val="231F20"/>
          <w:spacing w:val="1"/>
        </w:rPr>
        <w:t xml:space="preserve"> </w:t>
      </w:r>
      <w:r w:rsidRPr="00567B30">
        <w:rPr>
          <w:b/>
          <w:bCs/>
          <w:color w:val="231F20"/>
          <w:w w:val="90"/>
        </w:rPr>
        <w:t>рішення</w:t>
      </w:r>
      <w:r w:rsidRPr="00567B30">
        <w:rPr>
          <w:b/>
          <w:bCs/>
          <w:color w:val="231F20"/>
          <w:spacing w:val="2"/>
        </w:rPr>
        <w:t xml:space="preserve"> </w:t>
      </w:r>
      <w:r w:rsidRPr="00567B30">
        <w:rPr>
          <w:b/>
          <w:bCs/>
          <w:color w:val="231F20"/>
          <w:w w:val="90"/>
        </w:rPr>
        <w:t>постановить</w:t>
      </w:r>
      <w:r w:rsidRPr="00567B30">
        <w:rPr>
          <w:b/>
          <w:bCs/>
          <w:color w:val="231F20"/>
          <w:spacing w:val="2"/>
        </w:rPr>
        <w:t xml:space="preserve"> </w:t>
      </w:r>
      <w:r w:rsidRPr="00567B30">
        <w:rPr>
          <w:b/>
          <w:bCs/>
          <w:color w:val="231F20"/>
          <w:w w:val="90"/>
        </w:rPr>
        <w:t>суд?</w:t>
      </w:r>
      <w:r w:rsidRPr="00567B30">
        <w:rPr>
          <w:b/>
          <w:bCs/>
          <w:color w:val="231F20"/>
          <w:spacing w:val="2"/>
        </w:rPr>
        <w:t xml:space="preserve"> </w:t>
      </w:r>
      <w:r w:rsidRPr="00567B30">
        <w:rPr>
          <w:b/>
          <w:bCs/>
          <w:color w:val="231F20"/>
          <w:w w:val="90"/>
        </w:rPr>
        <w:t>Обґрунтуйте</w:t>
      </w:r>
      <w:r w:rsidRPr="00567B30">
        <w:rPr>
          <w:b/>
          <w:bCs/>
          <w:color w:val="231F20"/>
          <w:spacing w:val="1"/>
        </w:rPr>
        <w:t xml:space="preserve"> </w:t>
      </w:r>
      <w:r w:rsidRPr="00567B30">
        <w:rPr>
          <w:b/>
          <w:bCs/>
          <w:color w:val="231F20"/>
          <w:w w:val="90"/>
        </w:rPr>
        <w:t>свою</w:t>
      </w:r>
      <w:r w:rsidRPr="00567B30">
        <w:rPr>
          <w:b/>
          <w:bCs/>
          <w:color w:val="231F20"/>
          <w:spacing w:val="2"/>
        </w:rPr>
        <w:t xml:space="preserve"> </w:t>
      </w:r>
      <w:r w:rsidRPr="00567B30">
        <w:rPr>
          <w:b/>
          <w:bCs/>
          <w:color w:val="231F20"/>
          <w:spacing w:val="-2"/>
          <w:w w:val="90"/>
        </w:rPr>
        <w:t>думку.</w:t>
      </w:r>
    </w:p>
    <w:p w14:paraId="7B10D760" w14:textId="77777777" w:rsidR="00567B30" w:rsidRPr="00567B30" w:rsidRDefault="00567B30" w:rsidP="00567B30">
      <w:pPr>
        <w:pStyle w:val="a4"/>
        <w:spacing w:before="19" w:line="254" w:lineRule="auto"/>
        <w:ind w:left="426" w:right="260" w:firstLine="396"/>
        <w:jc w:val="both"/>
        <w:rPr>
          <w:b/>
          <w:bCs/>
        </w:rPr>
      </w:pPr>
      <w:r w:rsidRPr="00567B30">
        <w:rPr>
          <w:b/>
          <w:bCs/>
          <w:color w:val="231F20"/>
          <w:w w:val="95"/>
        </w:rPr>
        <w:t>Як</w:t>
      </w:r>
      <w:r w:rsidRPr="00567B30">
        <w:rPr>
          <w:b/>
          <w:bCs/>
          <w:color w:val="231F20"/>
          <w:spacing w:val="-16"/>
          <w:w w:val="95"/>
        </w:rPr>
        <w:t xml:space="preserve"> </w:t>
      </w:r>
      <w:r w:rsidRPr="00567B30">
        <w:rPr>
          <w:b/>
          <w:bCs/>
          <w:color w:val="231F20"/>
          <w:w w:val="95"/>
        </w:rPr>
        <w:t>правильно</w:t>
      </w:r>
      <w:r w:rsidRPr="00567B30">
        <w:rPr>
          <w:b/>
          <w:bCs/>
          <w:color w:val="231F20"/>
          <w:spacing w:val="-15"/>
          <w:w w:val="95"/>
        </w:rPr>
        <w:t xml:space="preserve"> </w:t>
      </w:r>
      <w:r w:rsidRPr="00567B30">
        <w:rPr>
          <w:b/>
          <w:bCs/>
          <w:color w:val="231F20"/>
          <w:w w:val="95"/>
        </w:rPr>
        <w:t>діяти,</w:t>
      </w:r>
      <w:r w:rsidRPr="00567B30">
        <w:rPr>
          <w:b/>
          <w:bCs/>
          <w:color w:val="231F20"/>
          <w:spacing w:val="-16"/>
          <w:w w:val="95"/>
        </w:rPr>
        <w:t xml:space="preserve"> </w:t>
      </w:r>
      <w:r w:rsidRPr="00567B30">
        <w:rPr>
          <w:b/>
          <w:bCs/>
          <w:color w:val="231F20"/>
          <w:w w:val="95"/>
        </w:rPr>
        <w:t>якщо</w:t>
      </w:r>
      <w:r w:rsidRPr="00567B30">
        <w:rPr>
          <w:b/>
          <w:bCs/>
          <w:color w:val="231F20"/>
          <w:spacing w:val="-15"/>
          <w:w w:val="95"/>
        </w:rPr>
        <w:t xml:space="preserve"> </w:t>
      </w:r>
      <w:r w:rsidRPr="00567B30">
        <w:rPr>
          <w:b/>
          <w:bCs/>
          <w:color w:val="231F20"/>
          <w:w w:val="95"/>
        </w:rPr>
        <w:t>світоглядні</w:t>
      </w:r>
      <w:r w:rsidRPr="00567B30">
        <w:rPr>
          <w:b/>
          <w:bCs/>
          <w:color w:val="231F20"/>
          <w:spacing w:val="-15"/>
          <w:w w:val="95"/>
        </w:rPr>
        <w:t xml:space="preserve"> </w:t>
      </w:r>
      <w:r w:rsidRPr="00567B30">
        <w:rPr>
          <w:b/>
          <w:bCs/>
          <w:color w:val="231F20"/>
          <w:w w:val="95"/>
        </w:rPr>
        <w:t>та</w:t>
      </w:r>
      <w:r w:rsidRPr="00567B30">
        <w:rPr>
          <w:b/>
          <w:bCs/>
          <w:color w:val="231F20"/>
          <w:spacing w:val="-16"/>
          <w:w w:val="95"/>
        </w:rPr>
        <w:t xml:space="preserve"> </w:t>
      </w:r>
      <w:r w:rsidRPr="00567B30">
        <w:rPr>
          <w:b/>
          <w:bCs/>
          <w:color w:val="231F20"/>
          <w:w w:val="95"/>
        </w:rPr>
        <w:t>релігійні</w:t>
      </w:r>
      <w:r w:rsidRPr="00567B30">
        <w:rPr>
          <w:b/>
          <w:bCs/>
          <w:color w:val="231F20"/>
          <w:spacing w:val="-15"/>
          <w:w w:val="95"/>
        </w:rPr>
        <w:t xml:space="preserve"> </w:t>
      </w:r>
      <w:r w:rsidRPr="00567B30">
        <w:rPr>
          <w:b/>
          <w:bCs/>
          <w:color w:val="231F20"/>
          <w:w w:val="95"/>
        </w:rPr>
        <w:t>переконання</w:t>
      </w:r>
      <w:r w:rsidRPr="00567B30">
        <w:rPr>
          <w:b/>
          <w:bCs/>
          <w:color w:val="231F20"/>
          <w:spacing w:val="-15"/>
          <w:w w:val="95"/>
        </w:rPr>
        <w:t xml:space="preserve"> </w:t>
      </w:r>
      <w:r w:rsidRPr="00567B30">
        <w:rPr>
          <w:b/>
          <w:bCs/>
          <w:color w:val="231F20"/>
          <w:w w:val="95"/>
        </w:rPr>
        <w:t>не</w:t>
      </w:r>
      <w:r w:rsidRPr="00567B30">
        <w:rPr>
          <w:b/>
          <w:bCs/>
          <w:color w:val="231F20"/>
          <w:spacing w:val="-16"/>
          <w:w w:val="95"/>
        </w:rPr>
        <w:t xml:space="preserve"> </w:t>
      </w:r>
      <w:r w:rsidRPr="00567B30">
        <w:rPr>
          <w:b/>
          <w:bCs/>
          <w:color w:val="231F20"/>
          <w:w w:val="95"/>
        </w:rPr>
        <w:t>дозволяють</w:t>
      </w:r>
      <w:r w:rsidRPr="00567B30">
        <w:rPr>
          <w:b/>
          <w:bCs/>
          <w:color w:val="231F20"/>
          <w:spacing w:val="-15"/>
          <w:w w:val="95"/>
        </w:rPr>
        <w:t xml:space="preserve"> </w:t>
      </w:r>
      <w:r w:rsidRPr="00567B30">
        <w:rPr>
          <w:b/>
          <w:bCs/>
          <w:color w:val="231F20"/>
          <w:w w:val="95"/>
        </w:rPr>
        <w:t xml:space="preserve">вам </w:t>
      </w:r>
      <w:r w:rsidRPr="00567B30">
        <w:rPr>
          <w:b/>
          <w:bCs/>
          <w:color w:val="231F20"/>
          <w:spacing w:val="-2"/>
        </w:rPr>
        <w:t>брати</w:t>
      </w:r>
      <w:r w:rsidRPr="00567B30">
        <w:rPr>
          <w:b/>
          <w:bCs/>
          <w:color w:val="231F20"/>
          <w:spacing w:val="-21"/>
        </w:rPr>
        <w:t xml:space="preserve"> </w:t>
      </w:r>
      <w:r w:rsidRPr="00567B30">
        <w:rPr>
          <w:b/>
          <w:bCs/>
          <w:color w:val="231F20"/>
          <w:spacing w:val="-2"/>
        </w:rPr>
        <w:t>в</w:t>
      </w:r>
      <w:r w:rsidRPr="00567B30">
        <w:rPr>
          <w:b/>
          <w:bCs/>
          <w:color w:val="231F20"/>
          <w:spacing w:val="-21"/>
        </w:rPr>
        <w:t xml:space="preserve"> </w:t>
      </w:r>
      <w:r w:rsidRPr="00567B30">
        <w:rPr>
          <w:b/>
          <w:bCs/>
          <w:color w:val="231F20"/>
          <w:spacing w:val="-2"/>
        </w:rPr>
        <w:t>руки</w:t>
      </w:r>
      <w:r w:rsidRPr="00567B30">
        <w:rPr>
          <w:b/>
          <w:bCs/>
          <w:color w:val="231F20"/>
          <w:spacing w:val="-21"/>
        </w:rPr>
        <w:t xml:space="preserve"> </w:t>
      </w:r>
      <w:r w:rsidRPr="00567B30">
        <w:rPr>
          <w:b/>
          <w:bCs/>
          <w:color w:val="231F20"/>
          <w:spacing w:val="-2"/>
        </w:rPr>
        <w:t>зброю?</w:t>
      </w:r>
    </w:p>
    <w:p w14:paraId="3029F012" w14:textId="6BF81669" w:rsidR="00663DCE" w:rsidRPr="00567B30" w:rsidRDefault="00663DCE" w:rsidP="00567B30">
      <w:pPr>
        <w:rPr>
          <w:rFonts w:ascii="Bookman Old Style" w:hAnsi="Bookman Old Style"/>
          <w:b/>
          <w:bCs/>
          <w:sz w:val="24"/>
          <w:szCs w:val="24"/>
          <w:lang w:val="uk-UA"/>
        </w:rPr>
      </w:pPr>
    </w:p>
    <w:sectPr w:rsidR="00663DCE" w:rsidRPr="00567B30" w:rsidSect="00324F3B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8C"/>
    <w:rsid w:val="00074CF6"/>
    <w:rsid w:val="001E538C"/>
    <w:rsid w:val="00324F3B"/>
    <w:rsid w:val="003E3686"/>
    <w:rsid w:val="00475AD7"/>
    <w:rsid w:val="0047708B"/>
    <w:rsid w:val="004D7905"/>
    <w:rsid w:val="00567B30"/>
    <w:rsid w:val="00663DCE"/>
    <w:rsid w:val="008C7CFD"/>
    <w:rsid w:val="00AD2CEF"/>
    <w:rsid w:val="00B43BB1"/>
    <w:rsid w:val="00CC7DD3"/>
    <w:rsid w:val="00D13D0E"/>
    <w:rsid w:val="00EC0E63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594F"/>
  <w15:chartTrackingRefBased/>
  <w15:docId w15:val="{D0F8C85E-1B3C-4EF1-A15C-D18E8F70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67B30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567B30"/>
    <w:rPr>
      <w:rFonts w:ascii="Bookman Old Style" w:eastAsia="Bookman Old Style" w:hAnsi="Bookman Old Style" w:cs="Bookman Old Style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10</cp:revision>
  <dcterms:created xsi:type="dcterms:W3CDTF">2022-11-08T09:00:00Z</dcterms:created>
  <dcterms:modified xsi:type="dcterms:W3CDTF">2022-11-18T08:14:00Z</dcterms:modified>
</cp:coreProperties>
</file>