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2045" w14:textId="77777777" w:rsidR="000556CA" w:rsidRPr="00C94DFC" w:rsidRDefault="000556CA" w:rsidP="00C94DFC">
      <w:pPr>
        <w:pStyle w:val="a3"/>
        <w:spacing w:before="20"/>
        <w:jc w:val="center"/>
        <w:rPr>
          <w:rFonts w:ascii="Times New Roman" w:eastAsia="Arial" w:hAnsi="Times New Roman" w:cs="Times New Roman"/>
          <w:b/>
          <w:bCs/>
          <w:sz w:val="28"/>
          <w:szCs w:val="28"/>
          <w:lang w:val="uk-UA"/>
        </w:rPr>
      </w:pPr>
      <w:r w:rsidRPr="00C94DFC">
        <w:rPr>
          <w:rFonts w:ascii="Times New Roman" w:eastAsia="Arial" w:hAnsi="Times New Roman" w:cs="Times New Roman"/>
          <w:b/>
          <w:bCs/>
          <w:sz w:val="28"/>
          <w:szCs w:val="28"/>
          <w:lang w:val="uk-UA"/>
        </w:rPr>
        <w:t>ПАМ’ЯТКА</w:t>
      </w:r>
    </w:p>
    <w:p w14:paraId="78C3D7CC" w14:textId="77777777" w:rsidR="000556CA" w:rsidRPr="00C94DFC" w:rsidRDefault="000556CA" w:rsidP="00C94DFC">
      <w:pPr>
        <w:pStyle w:val="a3"/>
        <w:spacing w:before="20"/>
        <w:jc w:val="center"/>
        <w:rPr>
          <w:rFonts w:ascii="Times New Roman" w:eastAsia="Arial" w:hAnsi="Times New Roman" w:cs="Times New Roman"/>
          <w:b/>
          <w:bCs/>
          <w:sz w:val="24"/>
          <w:szCs w:val="24"/>
          <w:lang w:val="uk-UA"/>
        </w:rPr>
      </w:pPr>
      <w:r w:rsidRPr="00C94DFC">
        <w:rPr>
          <w:rFonts w:ascii="Times New Roman" w:eastAsia="Arial" w:hAnsi="Times New Roman" w:cs="Times New Roman"/>
          <w:b/>
          <w:bCs/>
          <w:sz w:val="24"/>
          <w:szCs w:val="24"/>
          <w:lang w:val="uk-UA"/>
        </w:rPr>
        <w:t>про процесуальні права і обов’язки</w:t>
      </w:r>
    </w:p>
    <w:p w14:paraId="0C3A9A0F" w14:textId="77777777" w:rsidR="000556CA" w:rsidRPr="00C94DFC" w:rsidRDefault="000556CA" w:rsidP="00C94DFC">
      <w:pPr>
        <w:pStyle w:val="a3"/>
        <w:spacing w:before="20"/>
        <w:jc w:val="center"/>
        <w:rPr>
          <w:rFonts w:ascii="Times New Roman" w:eastAsia="Arial" w:hAnsi="Times New Roman" w:cs="Times New Roman"/>
          <w:b/>
          <w:bCs/>
          <w:sz w:val="24"/>
          <w:szCs w:val="24"/>
          <w:u w:val="single"/>
          <w:lang w:val="uk-UA"/>
        </w:rPr>
      </w:pPr>
      <w:r w:rsidRPr="00EF3C3B">
        <w:rPr>
          <w:rFonts w:ascii="Times New Roman" w:eastAsia="Arial" w:hAnsi="Times New Roman" w:cs="Times New Roman"/>
          <w:b/>
          <w:bCs/>
          <w:sz w:val="24"/>
          <w:szCs w:val="24"/>
          <w:lang w:val="uk-UA"/>
        </w:rPr>
        <w:t xml:space="preserve">представника та законного представника </w:t>
      </w:r>
      <w:r w:rsidRPr="00C94DFC">
        <w:rPr>
          <w:rFonts w:ascii="Times New Roman" w:eastAsia="Arial" w:hAnsi="Times New Roman" w:cs="Times New Roman"/>
          <w:b/>
          <w:bCs/>
          <w:sz w:val="24"/>
          <w:szCs w:val="24"/>
          <w:u w:val="single"/>
          <w:lang w:val="uk-UA"/>
        </w:rPr>
        <w:t>потерпілого</w:t>
      </w:r>
    </w:p>
    <w:p w14:paraId="3F34E91F" w14:textId="507584D0" w:rsidR="000556CA" w:rsidRPr="00C94DFC" w:rsidRDefault="000556CA" w:rsidP="00C94DFC">
      <w:pPr>
        <w:pStyle w:val="a3"/>
        <w:spacing w:before="20"/>
        <w:jc w:val="center"/>
        <w:rPr>
          <w:rFonts w:ascii="Times New Roman" w:eastAsia="Arial" w:hAnsi="Times New Roman" w:cs="Times New Roman"/>
          <w:b/>
          <w:bCs/>
          <w:sz w:val="24"/>
          <w:szCs w:val="24"/>
          <w:lang w:val="uk-UA"/>
        </w:rPr>
      </w:pPr>
      <w:r w:rsidRPr="00C94DFC">
        <w:rPr>
          <w:rFonts w:ascii="Times New Roman" w:eastAsia="Arial" w:hAnsi="Times New Roman" w:cs="Times New Roman"/>
          <w:b/>
          <w:bCs/>
          <w:sz w:val="24"/>
          <w:szCs w:val="24"/>
          <w:lang w:val="uk-UA"/>
        </w:rPr>
        <w:t>під час судового провадження</w:t>
      </w:r>
    </w:p>
    <w:p w14:paraId="6BE02286" w14:textId="77777777" w:rsidR="000556CA" w:rsidRPr="00C94DFC" w:rsidRDefault="000556CA" w:rsidP="000556CA">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10996DD6" w14:textId="77777777" w:rsidR="000556CA" w:rsidRPr="00C94DFC" w:rsidRDefault="000556CA" w:rsidP="000556CA">
      <w:pPr>
        <w:pStyle w:val="a3"/>
        <w:spacing w:before="20"/>
        <w:rPr>
          <w:rFonts w:ascii="Times New Roman" w:eastAsia="Arial" w:hAnsi="Times New Roman" w:cs="Times New Roman"/>
          <w:i/>
          <w:iCs/>
          <w:sz w:val="24"/>
          <w:szCs w:val="24"/>
          <w:lang w:val="uk-UA"/>
        </w:rPr>
      </w:pPr>
      <w:r w:rsidRPr="00C94DFC">
        <w:rPr>
          <w:rFonts w:ascii="Times New Roman" w:eastAsia="Arial" w:hAnsi="Times New Roman" w:cs="Times New Roman"/>
          <w:i/>
          <w:iCs/>
          <w:sz w:val="24"/>
          <w:szCs w:val="24"/>
          <w:lang w:val="uk-UA"/>
        </w:rPr>
        <w:t>Представник, законний представник потерпілого користується процесуальними правами потерпілого, інтереси якого він представляє, крім процесуальних прав, реалізація яких здійснюється безпосередньо потерпілим і не може бути доручена представнику (ч.4 ст. 58, ст. 59 КПК України)</w:t>
      </w:r>
    </w:p>
    <w:p w14:paraId="691767A8" w14:textId="77777777" w:rsidR="000556CA" w:rsidRPr="00C94DFC" w:rsidRDefault="000556CA" w:rsidP="000556CA">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41F08BB9" w14:textId="787A6B0B" w:rsidR="000556CA" w:rsidRPr="00C94DFC" w:rsidRDefault="000556CA" w:rsidP="000556CA">
      <w:pPr>
        <w:pStyle w:val="a3"/>
        <w:spacing w:before="20"/>
        <w:rPr>
          <w:rFonts w:ascii="Times New Roman" w:eastAsia="Arial" w:hAnsi="Times New Roman" w:cs="Times New Roman"/>
          <w:b/>
          <w:bCs/>
          <w:sz w:val="24"/>
          <w:szCs w:val="24"/>
          <w:u w:val="single"/>
          <w:lang w:val="uk-UA"/>
        </w:rPr>
      </w:pPr>
      <w:r w:rsidRPr="00C94DFC">
        <w:rPr>
          <w:rFonts w:ascii="Times New Roman" w:eastAsia="Arial" w:hAnsi="Times New Roman" w:cs="Times New Roman"/>
          <w:b/>
          <w:bCs/>
          <w:sz w:val="24"/>
          <w:szCs w:val="24"/>
          <w:u w:val="single"/>
          <w:lang w:val="uk-UA"/>
        </w:rPr>
        <w:t>Протягом судового провадження в суді</w:t>
      </w:r>
      <w:r w:rsidRPr="00C94DFC">
        <w:rPr>
          <w:rFonts w:ascii="Times New Roman" w:eastAsia="Arial" w:hAnsi="Times New Roman" w:cs="Times New Roman"/>
          <w:b/>
          <w:bCs/>
          <w:sz w:val="24"/>
          <w:szCs w:val="24"/>
          <w:u w:val="single"/>
          <w:lang w:val="uk-UA"/>
        </w:rPr>
        <w:t>,</w:t>
      </w:r>
      <w:r w:rsidRPr="00C94DFC">
        <w:rPr>
          <w:rFonts w:ascii="Times New Roman" w:eastAsia="Arial" w:hAnsi="Times New Roman" w:cs="Times New Roman"/>
          <w:b/>
          <w:bCs/>
          <w:sz w:val="24"/>
          <w:szCs w:val="24"/>
          <w:u w:val="single"/>
          <w:lang w:val="uk-UA"/>
        </w:rPr>
        <w:t xml:space="preserve"> представник, законний представник потерпілого має право:</w:t>
      </w:r>
    </w:p>
    <w:p w14:paraId="442CFD11" w14:textId="798919B0"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свої права та обов’язки, передбачені КПК України (п.1 ч.1 ст. 56 КПК України)</w:t>
      </w:r>
    </w:p>
    <w:p w14:paraId="0CF54C3F" w14:textId="02A16442"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знати сутність обвинувачення (п.2 ч.1 ст. 56 КПК України)</w:t>
      </w:r>
    </w:p>
    <w:p w14:paraId="397AC2E9" w14:textId="048FDF51"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обрання, зміну чи скасування щодо обвинуваченого заходів забезпечення кримінального провадження (п.2 ч.1 ст. 56 КПК України)</w:t>
      </w:r>
    </w:p>
    <w:p w14:paraId="35943D10" w14:textId="1E76E7C5"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подавати докази суду (п.3 ч.1 ст. 56 КПК України)</w:t>
      </w:r>
    </w:p>
    <w:p w14:paraId="12F74F2E" w14:textId="52A623A8"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відводи та клопотання (п.4 ч.1 ст. 56 КПК України)</w:t>
      </w:r>
    </w:p>
    <w:p w14:paraId="34A54C50" w14:textId="4AB2D057"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 наявності відповідних підстав – на забезпечення безпеки щодо себе, близьких родичів чи членів своєї сім’ї, майна та житла (п.5 ч.1 ст. 56 КПК України)</w:t>
      </w:r>
    </w:p>
    <w:p w14:paraId="446D602B" w14:textId="48EF75C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пояснення, показання (п.6 ч.1 ст. 56, ч.2 ст. 95 КПК України)</w:t>
      </w:r>
    </w:p>
    <w:p w14:paraId="330F39EC" w14:textId="2585CA1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оскаржувати рішення, дії чи бездіяльність суду в порядку, передбаченому КПК України (п.7 ч.1 ст. 56 КПК України)</w:t>
      </w:r>
    </w:p>
    <w:p w14:paraId="6A2DE694" w14:textId="18A62DFF"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пояснення, показання рідною або іншою мовою, якою він вільно володіє, безоплатно за рахунок держави користуватися послугами перекладача в разі, якщо він не володіє державною мовою чи мовою, якою ведеться кримінальне провадження (п.9 ч.1 ст. 56 КПК України)</w:t>
      </w:r>
    </w:p>
    <w:p w14:paraId="7DF39F6B" w14:textId="3A3F431D"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на відшкодування завданої кримінальним правопорушенням шкоди в порядку, передбаченому законом (п.10 ч.1 ст. 56 КПК України)</w:t>
      </w:r>
    </w:p>
    <w:p w14:paraId="0637BC0B" w14:textId="27FE8135"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знайомитися з матеріалами, які безпосередньо стосуються вчиненого щодо потерпілого кримінального правопорушення, в порядку, передбаченому КПК України, у тому числі після відкриття матеріалів згідно зі ст. 290 КПК України, у випадку закриття цього провадження (п.11 ч.1 ст. 56 КПК України)</w:t>
      </w:r>
    </w:p>
    <w:p w14:paraId="2335A254" w14:textId="69AFA7A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застосовувати з додержанням вимог КПК України технічні засоби при проведенні процесуальних дій, в яких він бере участь.  (п.12 ч.1 ст. 56 КПК України)</w:t>
      </w:r>
    </w:p>
    <w:p w14:paraId="5BA12A0F" w14:textId="12BF332B"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одержувати копії процесуальних документів та письмові повідомлення у випадках, передбачених КПК України (п.13 ч.1 ст. 56 КПК України)</w:t>
      </w:r>
    </w:p>
    <w:p w14:paraId="50D76E78" w14:textId="4C1AC460"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завчасно поінформованим про час і місце судового розгляду (п.1 ч.3 ст. 56 КПК України)</w:t>
      </w:r>
    </w:p>
    <w:p w14:paraId="73B5D672" w14:textId="39EC62DA"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брати участь у судовому провадженні (п.2 ч.3 ст. 56 КПК України) чи заявити клопотання про здійснення провадження за його відсутності (ч.1 ст. 406 КПК України)</w:t>
      </w:r>
    </w:p>
    <w:p w14:paraId="21F0BFFD" w14:textId="3C99261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брати участь у безпосередній перевірці доказів (п.3 ч.3 ст. 56 КПК України)</w:t>
      </w:r>
    </w:p>
    <w:p w14:paraId="2C020808" w14:textId="5A56A1C9"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підтримувати обвинувачення в суді у випадку відмови прокурора від підтримання державного обвинувачення (п.4 ч.3 ст. 56 КПК України)</w:t>
      </w:r>
    </w:p>
    <w:p w14:paraId="64FADA72" w14:textId="488971AA"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висловлювати свою думку під час вирішення питання про призначення покарання обвинуваченому (п.5 ч.3 ст. 56 КПК України)</w:t>
      </w:r>
    </w:p>
    <w:p w14:paraId="069B2275" w14:textId="5BDA51D6"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висловлювати свою думку при вирішенні питання про застосування примусових заходів медичного або виховного характеру (п.5 ч.3 ст. 56 КПК України)</w:t>
      </w:r>
    </w:p>
    <w:p w14:paraId="08858A38" w14:textId="618258BB"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знайомитися з судовими рішеннями, журналом судового засідання і технічним записом кримінального провадження в суді (п.6 ч.3 ст. 56 КПК України)</w:t>
      </w:r>
    </w:p>
    <w:p w14:paraId="0614442A" w14:textId="6092DD8A"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оскаржувати судові рішення в порядку, передбаченому КПК України (п.7 ч.3 ст. 56 КПК України), в тому числі:</w:t>
      </w:r>
    </w:p>
    <w:p w14:paraId="08F7A8B0" w14:textId="7D49EEA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звертатися до суду з клопотанням, в якому викладаються обставини, що обумовлюють необхідність здійснення кримінального провадження (або окремих процесуальних дій) у більш короткі строки, ніж ті, що передбачені КПК України (ч.6 ст. 28 КПК України)</w:t>
      </w:r>
    </w:p>
    <w:p w14:paraId="7E67C581" w14:textId="1854FEEB"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 час судового розгляду подавати клопотання про визнання доказів недопустимими, а також наводити заперечення проти визнання доказів недопустимими (ч.3 ст. 89 КПК України)</w:t>
      </w:r>
    </w:p>
    <w:p w14:paraId="6E10E311" w14:textId="0FC4423C"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здійснювати збирання доказів шляхом витребування та отримання від органів державної влади, органів місцевого самоврядування, підприємств, установ, організацій, службових та фізичних осіб речей, копій документів, відомостей, висновків експертів, висновків ревізій, актів перевірок; ініціювання проведення процесуальних дій, а також шляхом здійснення інших дій, які здатні забезпечити подання суду належних і допустимих доказів в порядку, передбаченому КПК України (ч.3 ст. 93 КПК України)</w:t>
      </w:r>
    </w:p>
    <w:p w14:paraId="18E3F119" w14:textId="772DA87F"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отримувати від учасників кримінального провадження та інших осіб за їх згодою пояснення, які не є джерелом доказів (ч.2 ст. 95 КПК України)</w:t>
      </w:r>
    </w:p>
    <w:p w14:paraId="7BA5118A" w14:textId="2DA612E3"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подавати суду документи, а також витяги, компіляції, узагальнення документів, які незручно повністю досліджувати в суді (ч.3, 6 ст. 99 КПК України)</w:t>
      </w:r>
    </w:p>
    <w:p w14:paraId="069EC396" w14:textId="572F66F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оглянути або скопіювати оригінали документів, зміст яких доводився у передбаченому статтею 99 КПК України порядку (ч.7 ст. 99 КПК України)</w:t>
      </w:r>
    </w:p>
    <w:p w14:paraId="13C20D10" w14:textId="508D8C56" w:rsidR="000556CA" w:rsidRPr="00C94DFC" w:rsidRDefault="000556CA" w:rsidP="008D0C37">
      <w:pPr>
        <w:pStyle w:val="a3"/>
        <w:spacing w:before="20"/>
        <w:ind w:firstLine="426"/>
        <w:rPr>
          <w:rFonts w:ascii="Times New Roman" w:eastAsia="Arial" w:hAnsi="Times New Roman" w:cs="Times New Roman"/>
          <w:sz w:val="24"/>
          <w:szCs w:val="24"/>
          <w:lang w:val="uk-UA"/>
        </w:rPr>
      </w:pPr>
    </w:p>
    <w:p w14:paraId="167BE1CD" w14:textId="614D9615" w:rsidR="000556CA" w:rsidRPr="00C94DFC" w:rsidRDefault="000556CA" w:rsidP="008D0C37">
      <w:pPr>
        <w:pStyle w:val="a3"/>
        <w:spacing w:before="20"/>
        <w:ind w:firstLine="426"/>
        <w:rPr>
          <w:rFonts w:ascii="Times New Roman" w:eastAsia="Arial" w:hAnsi="Times New Roman" w:cs="Times New Roman"/>
          <w:b/>
          <w:bCs/>
          <w:sz w:val="24"/>
          <w:szCs w:val="24"/>
          <w:u w:val="single"/>
          <w:lang w:val="uk-UA"/>
        </w:rPr>
      </w:pPr>
      <w:r w:rsidRPr="00C94DFC">
        <w:rPr>
          <w:rFonts w:ascii="Times New Roman" w:eastAsia="Arial" w:hAnsi="Times New Roman" w:cs="Times New Roman"/>
          <w:b/>
          <w:bCs/>
          <w:sz w:val="24"/>
          <w:szCs w:val="24"/>
          <w:u w:val="single"/>
          <w:lang w:val="uk-UA"/>
        </w:rPr>
        <w:t>Представник, законний представник потерпілого зобов'язаний:</w:t>
      </w:r>
    </w:p>
    <w:p w14:paraId="299237C9" w14:textId="78839178"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за викликом до суду, а в разі неможливості своєчасного прибуття - завчасно повідомити про це, а також про причини неможливості прибуття (п.1 ч.1 ст. 57 КПК України)</w:t>
      </w:r>
    </w:p>
    <w:p w14:paraId="6972EA57" w14:textId="6A70B3BC"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перешкоджати встановленню обставин вчинення кримінального правопорушення (п.2 ч.1 ст. 57 КПК України)</w:t>
      </w:r>
    </w:p>
    <w:p w14:paraId="78950104" w14:textId="00AC18FB"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розголошувати без дозволу суду відомості, які стали йому відомі у зв’язку з участю у кримінальному провадженні і які становлять охоронювану законом таємницю (п.3 ч.1 ст. 57 КПК України)</w:t>
      </w:r>
    </w:p>
    <w:p w14:paraId="023823CC" w14:textId="6546F4F4" w:rsidR="000556CA" w:rsidRPr="00C94DFC" w:rsidRDefault="000556CA" w:rsidP="008D0C37">
      <w:pPr>
        <w:pStyle w:val="a3"/>
        <w:numPr>
          <w:ilvl w:val="0"/>
          <w:numId w:val="2"/>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r w:rsidR="00C67307" w:rsidRPr="00C94DFC">
        <w:rPr>
          <w:rFonts w:ascii="Times New Roman" w:eastAsia="Arial" w:hAnsi="Times New Roman" w:cs="Times New Roman"/>
          <w:sz w:val="24"/>
          <w:szCs w:val="24"/>
          <w:lang w:val="uk-UA"/>
        </w:rPr>
        <w:t>)</w:t>
      </w:r>
    </w:p>
    <w:p w14:paraId="04B7926E" w14:textId="683BBDF6" w:rsidR="000556CA" w:rsidRDefault="000556CA" w:rsidP="000556CA">
      <w:pPr>
        <w:pStyle w:val="a3"/>
        <w:spacing w:before="20"/>
        <w:rPr>
          <w:rFonts w:ascii="Times New Roman" w:eastAsia="Arial" w:hAnsi="Times New Roman" w:cs="Times New Roman"/>
          <w:sz w:val="24"/>
          <w:szCs w:val="24"/>
          <w:lang w:val="uk-UA"/>
        </w:rPr>
      </w:pPr>
    </w:p>
    <w:p w14:paraId="56F380CD" w14:textId="77777777" w:rsidR="00C94DFC" w:rsidRPr="00C94DFC" w:rsidRDefault="00C94DFC" w:rsidP="000556CA">
      <w:pPr>
        <w:pStyle w:val="a3"/>
        <w:spacing w:before="20"/>
        <w:rPr>
          <w:rFonts w:ascii="Times New Roman" w:eastAsia="Arial" w:hAnsi="Times New Roman" w:cs="Times New Roman"/>
          <w:sz w:val="24"/>
          <w:szCs w:val="24"/>
          <w:lang w:val="uk-UA"/>
        </w:rPr>
      </w:pPr>
    </w:p>
    <w:p w14:paraId="71BD1972" w14:textId="52999266" w:rsidR="000556CA" w:rsidRPr="00C94DFC" w:rsidRDefault="00C67307" w:rsidP="00C94DFC">
      <w:pPr>
        <w:pStyle w:val="a3"/>
        <w:spacing w:before="20"/>
        <w:jc w:val="center"/>
        <w:rPr>
          <w:rFonts w:ascii="Times New Roman" w:eastAsia="Arial" w:hAnsi="Times New Roman" w:cs="Times New Roman"/>
          <w:b/>
          <w:bCs/>
          <w:sz w:val="28"/>
          <w:szCs w:val="28"/>
          <w:lang w:val="uk-UA"/>
        </w:rPr>
      </w:pPr>
      <w:r w:rsidRPr="00C94DFC">
        <w:rPr>
          <w:rFonts w:ascii="Times New Roman" w:eastAsia="Arial" w:hAnsi="Times New Roman" w:cs="Times New Roman"/>
          <w:b/>
          <w:bCs/>
          <w:sz w:val="28"/>
          <w:szCs w:val="28"/>
          <w:lang w:val="uk-UA"/>
        </w:rPr>
        <w:t>П</w:t>
      </w:r>
      <w:r w:rsidR="00C94DFC">
        <w:rPr>
          <w:rFonts w:ascii="Times New Roman" w:eastAsia="Arial" w:hAnsi="Times New Roman" w:cs="Times New Roman"/>
          <w:b/>
          <w:bCs/>
          <w:sz w:val="28"/>
          <w:szCs w:val="28"/>
          <w:lang w:val="uk-UA"/>
        </w:rPr>
        <w:t>АМ’ЯТКА</w:t>
      </w:r>
    </w:p>
    <w:p w14:paraId="240C7787" w14:textId="77777777" w:rsidR="00C67307" w:rsidRPr="00C94DFC" w:rsidRDefault="00C67307" w:rsidP="00C94DFC">
      <w:pPr>
        <w:pStyle w:val="a3"/>
        <w:spacing w:before="20"/>
        <w:jc w:val="center"/>
        <w:rPr>
          <w:rFonts w:ascii="Times New Roman" w:eastAsia="Arial" w:hAnsi="Times New Roman" w:cs="Times New Roman"/>
          <w:b/>
          <w:bCs/>
          <w:sz w:val="24"/>
          <w:szCs w:val="24"/>
          <w:lang w:val="uk-UA"/>
        </w:rPr>
      </w:pPr>
      <w:r w:rsidRPr="00C94DFC">
        <w:rPr>
          <w:rFonts w:ascii="Times New Roman" w:eastAsia="Arial" w:hAnsi="Times New Roman" w:cs="Times New Roman"/>
          <w:b/>
          <w:bCs/>
          <w:sz w:val="24"/>
          <w:szCs w:val="24"/>
          <w:lang w:val="uk-UA"/>
        </w:rPr>
        <w:t xml:space="preserve">про процесуальні права і обов’язки </w:t>
      </w:r>
      <w:r w:rsidRPr="00C94DFC">
        <w:rPr>
          <w:rFonts w:ascii="Times New Roman" w:eastAsia="Arial" w:hAnsi="Times New Roman" w:cs="Times New Roman"/>
          <w:b/>
          <w:bCs/>
          <w:sz w:val="24"/>
          <w:szCs w:val="24"/>
          <w:u w:val="single"/>
          <w:lang w:val="uk-UA"/>
        </w:rPr>
        <w:t>свідка</w:t>
      </w:r>
    </w:p>
    <w:p w14:paraId="0D522999" w14:textId="77777777" w:rsidR="00C67307" w:rsidRPr="00C94DFC" w:rsidRDefault="00C67307" w:rsidP="00C94DFC">
      <w:pPr>
        <w:pStyle w:val="a3"/>
        <w:spacing w:before="20"/>
        <w:jc w:val="center"/>
        <w:rPr>
          <w:rFonts w:ascii="Times New Roman" w:eastAsia="Arial" w:hAnsi="Times New Roman" w:cs="Times New Roman"/>
          <w:b/>
          <w:bCs/>
          <w:sz w:val="24"/>
          <w:szCs w:val="24"/>
          <w:lang w:val="uk-UA"/>
        </w:rPr>
      </w:pPr>
      <w:r w:rsidRPr="00C94DFC">
        <w:rPr>
          <w:rFonts w:ascii="Times New Roman" w:eastAsia="Arial" w:hAnsi="Times New Roman" w:cs="Times New Roman"/>
          <w:b/>
          <w:bCs/>
          <w:sz w:val="24"/>
          <w:szCs w:val="24"/>
          <w:lang w:val="uk-UA"/>
        </w:rPr>
        <w:t>під час судового провадження</w:t>
      </w:r>
    </w:p>
    <w:p w14:paraId="241284DC" w14:textId="77777777" w:rsidR="00C67307" w:rsidRPr="00C94DFC" w:rsidRDefault="00C67307" w:rsidP="00C67307">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757FC130" w14:textId="77777777" w:rsidR="00C67307" w:rsidRPr="008D0C37" w:rsidRDefault="00C67307" w:rsidP="00C67307">
      <w:pPr>
        <w:pStyle w:val="a3"/>
        <w:spacing w:before="20"/>
        <w:rPr>
          <w:rFonts w:ascii="Times New Roman" w:eastAsia="Arial" w:hAnsi="Times New Roman" w:cs="Times New Roman"/>
          <w:b/>
          <w:bCs/>
          <w:sz w:val="24"/>
          <w:szCs w:val="24"/>
          <w:u w:val="single"/>
          <w:lang w:val="uk-UA"/>
        </w:rPr>
      </w:pPr>
      <w:r w:rsidRPr="008D0C37">
        <w:rPr>
          <w:rFonts w:ascii="Times New Roman" w:eastAsia="Arial" w:hAnsi="Times New Roman" w:cs="Times New Roman"/>
          <w:b/>
          <w:bCs/>
          <w:sz w:val="24"/>
          <w:szCs w:val="24"/>
          <w:u w:val="single"/>
          <w:lang w:val="uk-UA"/>
        </w:rPr>
        <w:t>Протягом судового провадження в суді свідок має право:</w:t>
      </w:r>
    </w:p>
    <w:p w14:paraId="41234367" w14:textId="1D01FD64"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знати, у зв'язку з чим і в якому кримінальному провадженні він допитується (п.1 ч.1 ст. 67 КПК України)</w:t>
      </w:r>
    </w:p>
    <w:p w14:paraId="00DD8EBA" w14:textId="6D249B26"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користуватися під час давання показань та участі у проведенні інших процесуальних дій правовою допомогою адвоката, повноваження якого підтверджуються згідно з положеннями статті 50 цього Кодексу (п.2 ч.1 ст. 67 КПК України)</w:t>
      </w:r>
    </w:p>
    <w:p w14:paraId="4EB933E9" w14:textId="3060EA9B"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відмовитися давати показання щодо себе, близьких родичів та членів своєї сім'ї, що можуть стати підставою для підозри, обвинувачення у вчиненні ним, близькими родичами чи членами його сім'ї кримінального правопорушення, а також показання щодо відомостей, які згідно з положеннями статті 65 цього Кодексу не підлягають розголошенню (п.3 ч.1 ст. 67 КПК України)</w:t>
      </w:r>
    </w:p>
    <w:p w14:paraId="32095048" w14:textId="11150212"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показання рідною або іншою мовою, якою він вільно володіє, і користуватися допомогою перекладача (п.4 ч.1 ст. 67 КПК України)</w:t>
      </w:r>
    </w:p>
    <w:p w14:paraId="2A59A8E8" w14:textId="6DFD2422"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користуватися нотатками і документами при даванні показань у тих випадках, коли показання стосуються будь-яких розрахунків та інших відомостей, які йому важко тримати в пам'яті (п.5 ч.1 ст. 67 КПК України)</w:t>
      </w:r>
    </w:p>
    <w:p w14:paraId="4CB1A273" w14:textId="23602404"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на відшкодування витрат, пов'язаних з викликом для давання показань. (п.6 ч.1 ст. 67 КПК України)</w:t>
      </w:r>
    </w:p>
    <w:p w14:paraId="55B1EB45" w14:textId="3A526414"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ознайомлюватися з протоколом допиту та заявляти клопотання про внесення до нього змін, доповнень і зауважень, а також власноручно робити такі доповнення і зауваження. (п.7 ч.1 ст. 67 КПК України)</w:t>
      </w:r>
    </w:p>
    <w:p w14:paraId="259B9993" w14:textId="05D616B4"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забезпечення безпеки у випадках, передбачених законом (п.8 ч.1 ст. 67 КПК України)</w:t>
      </w:r>
    </w:p>
    <w:p w14:paraId="5D5F5845" w14:textId="0131BD27"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відвід перекладачу (п.9 ч.1 ст. 67 КПК України)</w:t>
      </w:r>
    </w:p>
    <w:p w14:paraId="2DCA2DED" w14:textId="6C3238C3"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його допит за відсутності певного допитаного свідка (ч.5 ст. 352 КПК України)</w:t>
      </w:r>
    </w:p>
    <w:p w14:paraId="4050B54A" w14:textId="5DB88880"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у виняткових випадках для забезпечення безпеки, заявляти клопотання про проведення його допиту з використанням технічних засобів з іншого приміщення, у тому числі за межами приміщення суду, або в інший спосіб, що унеможливлює його ідентифікацію та забезпечує сторонам кримінального провадження можливість ставити запитання і слухати відповіді на них (ч.9 ст. 352 КПК України)</w:t>
      </w:r>
    </w:p>
    <w:p w14:paraId="7347A9B4" w14:textId="0B597F07"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користуватися нотатками, якщо його показання пов'язані з будь-якими обчисленнями та іншими відомостями, які важко зберегти в пам'яті (ч.12 ст. 352 КПК України)</w:t>
      </w:r>
    </w:p>
    <w:p w14:paraId="1F4645B8" w14:textId="036AF1EF"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заявити клопотання про його повторний допит в тому самому або наступному судовому засіданні, якщо свідок може надати показання стосовно обставин, щодо яких він не допитувався (ч.13 ст. 352 КПК України)</w:t>
      </w:r>
    </w:p>
    <w:p w14:paraId="65ED69E6" w14:textId="38D00EC1"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оскаржити судове рішення щодо процесуальних витрат, якщо це стосується його інтересів (ч.2 ст. 126 КПК України)</w:t>
      </w:r>
    </w:p>
    <w:p w14:paraId="60049663" w14:textId="20D2CD0B" w:rsidR="00C67307" w:rsidRPr="00C94DFC" w:rsidRDefault="00C67307" w:rsidP="002A2AF3">
      <w:pPr>
        <w:pStyle w:val="a3"/>
        <w:spacing w:before="20"/>
        <w:ind w:firstLine="426"/>
        <w:rPr>
          <w:rFonts w:ascii="Times New Roman" w:eastAsia="Arial" w:hAnsi="Times New Roman" w:cs="Times New Roman"/>
          <w:sz w:val="24"/>
          <w:szCs w:val="24"/>
          <w:lang w:val="uk-UA"/>
        </w:rPr>
      </w:pPr>
    </w:p>
    <w:p w14:paraId="2B0A3B25" w14:textId="77777777" w:rsidR="00C67307" w:rsidRPr="008D0C37" w:rsidRDefault="00C67307" w:rsidP="002A2AF3">
      <w:pPr>
        <w:pStyle w:val="a3"/>
        <w:spacing w:before="20"/>
        <w:ind w:firstLine="426"/>
        <w:rPr>
          <w:rFonts w:ascii="Times New Roman" w:eastAsia="Arial" w:hAnsi="Times New Roman" w:cs="Times New Roman"/>
          <w:b/>
          <w:bCs/>
          <w:sz w:val="24"/>
          <w:szCs w:val="24"/>
          <w:u w:val="single"/>
          <w:lang w:val="uk-UA"/>
        </w:rPr>
      </w:pPr>
      <w:r w:rsidRPr="008D0C37">
        <w:rPr>
          <w:rFonts w:ascii="Times New Roman" w:eastAsia="Arial" w:hAnsi="Times New Roman" w:cs="Times New Roman"/>
          <w:b/>
          <w:bCs/>
          <w:sz w:val="24"/>
          <w:szCs w:val="24"/>
          <w:u w:val="single"/>
          <w:lang w:val="uk-UA"/>
        </w:rPr>
        <w:t>Протягом судового провадження в суді  свідок зобов'язаний:</w:t>
      </w:r>
    </w:p>
    <w:p w14:paraId="428BB27D" w14:textId="5210EB0C"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за викликом до суду. (п.1 ч.2 ст. 67 КПК України)</w:t>
      </w:r>
    </w:p>
    <w:p w14:paraId="044B3A28" w14:textId="6D7D5125"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правдиві показання під час досудового розслідування та судового розгляду (п.2 ч.2 ст. 67 КПК України)</w:t>
      </w:r>
    </w:p>
    <w:p w14:paraId="5502D4B7" w14:textId="6E161335"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розголошувати без дозволу суду відомості, які безпосередньо стосуються суті кримінального провадження та процесуальних дій, що здійснюються (здійснювалися) під час нього, і які стали відомі свідку у зв'язку з виконанням його обов'язків (п.3 ч.2 ст. 67 КПК України)</w:t>
      </w:r>
    </w:p>
    <w:p w14:paraId="68A7558E" w14:textId="5FEBCF03"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скласти присягу (ч.1,2 ст. 352 КПК України)</w:t>
      </w:r>
    </w:p>
    <w:p w14:paraId="768A2A0F" w14:textId="7471A28B"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 завідомо неправдиві показання суду або за відмову від давання показань суду, крім випадків, передбачених цим Кодексом, свідок несе кримінальну відповідальність (ч.1 ст. 67 КПК України)</w:t>
      </w:r>
    </w:p>
    <w:p w14:paraId="2D7C7CDC" w14:textId="4675A362"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 злісне ухилення від явки до суду свідок несе відповідальність, встановлену законом (ч.2 ст. 67 КПК України)</w:t>
      </w:r>
    </w:p>
    <w:p w14:paraId="70DD50E2" w14:textId="2A09CE3B" w:rsidR="00C67307" w:rsidRPr="00C94DFC" w:rsidRDefault="00C67307" w:rsidP="002A2AF3">
      <w:pPr>
        <w:pStyle w:val="a3"/>
        <w:numPr>
          <w:ilvl w:val="0"/>
          <w:numId w:val="4"/>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p>
    <w:p w14:paraId="4ABD98C6" w14:textId="456FA6B1" w:rsidR="00C67307" w:rsidRDefault="00C67307" w:rsidP="00C67307">
      <w:pPr>
        <w:pStyle w:val="a3"/>
        <w:spacing w:before="20"/>
        <w:rPr>
          <w:rFonts w:ascii="Times New Roman" w:eastAsia="Arial" w:hAnsi="Times New Roman" w:cs="Times New Roman"/>
          <w:sz w:val="24"/>
          <w:szCs w:val="24"/>
          <w:lang w:val="uk-UA"/>
        </w:rPr>
      </w:pPr>
    </w:p>
    <w:p w14:paraId="675AB81A" w14:textId="77777777" w:rsidR="008D0C37" w:rsidRPr="00C94DFC" w:rsidRDefault="008D0C37" w:rsidP="00C67307">
      <w:pPr>
        <w:pStyle w:val="a3"/>
        <w:spacing w:before="20"/>
        <w:rPr>
          <w:rFonts w:ascii="Times New Roman" w:eastAsia="Arial" w:hAnsi="Times New Roman" w:cs="Times New Roman"/>
          <w:sz w:val="24"/>
          <w:szCs w:val="24"/>
          <w:lang w:val="uk-UA"/>
        </w:rPr>
      </w:pPr>
    </w:p>
    <w:p w14:paraId="4F86CF72" w14:textId="52A6008B" w:rsidR="00C67307" w:rsidRPr="008D0C37" w:rsidRDefault="008D0C37" w:rsidP="008D0C37">
      <w:pPr>
        <w:pStyle w:val="a3"/>
        <w:spacing w:before="20"/>
        <w:jc w:val="center"/>
        <w:rPr>
          <w:rFonts w:ascii="Times New Roman" w:eastAsia="Arial" w:hAnsi="Times New Roman" w:cs="Times New Roman"/>
          <w:b/>
          <w:bCs/>
          <w:sz w:val="28"/>
          <w:szCs w:val="28"/>
          <w:lang w:val="uk-UA"/>
        </w:rPr>
      </w:pPr>
      <w:r w:rsidRPr="008D0C37">
        <w:rPr>
          <w:rFonts w:ascii="Times New Roman" w:eastAsia="Arial" w:hAnsi="Times New Roman" w:cs="Times New Roman"/>
          <w:b/>
          <w:bCs/>
          <w:sz w:val="28"/>
          <w:szCs w:val="28"/>
          <w:lang w:val="uk-UA"/>
        </w:rPr>
        <w:t>ПАМ’ЯТКА</w:t>
      </w:r>
    </w:p>
    <w:p w14:paraId="58CC6164" w14:textId="23F3801E" w:rsidR="00C67307" w:rsidRPr="008D0C37" w:rsidRDefault="00C67307" w:rsidP="008D0C37">
      <w:pPr>
        <w:pStyle w:val="a3"/>
        <w:spacing w:before="20"/>
        <w:jc w:val="center"/>
        <w:rPr>
          <w:rFonts w:ascii="Times New Roman" w:eastAsia="Arial" w:hAnsi="Times New Roman" w:cs="Times New Roman"/>
          <w:b/>
          <w:bCs/>
          <w:sz w:val="24"/>
          <w:szCs w:val="24"/>
          <w:lang w:val="uk-UA"/>
        </w:rPr>
      </w:pPr>
      <w:r w:rsidRPr="008D0C37">
        <w:rPr>
          <w:rFonts w:ascii="Times New Roman" w:eastAsia="Arial" w:hAnsi="Times New Roman" w:cs="Times New Roman"/>
          <w:b/>
          <w:bCs/>
          <w:sz w:val="24"/>
          <w:szCs w:val="24"/>
          <w:lang w:val="uk-UA"/>
        </w:rPr>
        <w:t xml:space="preserve">про процесуальні права і обов’язки </w:t>
      </w:r>
      <w:r w:rsidRPr="008D0C37">
        <w:rPr>
          <w:rFonts w:ascii="Times New Roman" w:eastAsia="Arial" w:hAnsi="Times New Roman" w:cs="Times New Roman"/>
          <w:b/>
          <w:bCs/>
          <w:sz w:val="24"/>
          <w:szCs w:val="24"/>
          <w:u w:val="single"/>
          <w:lang w:val="uk-UA"/>
        </w:rPr>
        <w:t>цивільного позивача</w:t>
      </w:r>
    </w:p>
    <w:p w14:paraId="33C12C1F" w14:textId="1D3CBDB0" w:rsidR="00C67307" w:rsidRPr="008D0C37" w:rsidRDefault="00C67307" w:rsidP="008D0C37">
      <w:pPr>
        <w:pStyle w:val="a3"/>
        <w:spacing w:before="20"/>
        <w:jc w:val="center"/>
        <w:rPr>
          <w:rFonts w:ascii="Times New Roman" w:eastAsia="Arial" w:hAnsi="Times New Roman" w:cs="Times New Roman"/>
          <w:b/>
          <w:bCs/>
          <w:sz w:val="24"/>
          <w:szCs w:val="24"/>
          <w:lang w:val="uk-UA"/>
        </w:rPr>
      </w:pPr>
      <w:r w:rsidRPr="008D0C37">
        <w:rPr>
          <w:rFonts w:ascii="Times New Roman" w:eastAsia="Arial" w:hAnsi="Times New Roman" w:cs="Times New Roman"/>
          <w:b/>
          <w:bCs/>
          <w:sz w:val="24"/>
          <w:szCs w:val="24"/>
          <w:lang w:val="uk-UA"/>
        </w:rPr>
        <w:t>під час судового провадження в суді</w:t>
      </w:r>
    </w:p>
    <w:p w14:paraId="14C66AB2" w14:textId="77777777" w:rsidR="00C67307" w:rsidRPr="00C94DFC" w:rsidRDefault="00C67307" w:rsidP="00C67307">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1AF7E271" w14:textId="77777777" w:rsidR="00C67307" w:rsidRPr="008D0C37" w:rsidRDefault="00C67307" w:rsidP="00C67307">
      <w:pPr>
        <w:pStyle w:val="a3"/>
        <w:spacing w:before="20"/>
        <w:rPr>
          <w:rFonts w:ascii="Times New Roman" w:eastAsia="Arial" w:hAnsi="Times New Roman" w:cs="Times New Roman"/>
          <w:i/>
          <w:iCs/>
          <w:sz w:val="24"/>
          <w:szCs w:val="24"/>
          <w:lang w:val="uk-UA"/>
        </w:rPr>
      </w:pPr>
      <w:r w:rsidRPr="008D0C37">
        <w:rPr>
          <w:rFonts w:ascii="Times New Roman" w:eastAsia="Arial" w:hAnsi="Times New Roman" w:cs="Times New Roman"/>
          <w:i/>
          <w:iCs/>
          <w:sz w:val="24"/>
          <w:szCs w:val="24"/>
          <w:lang w:val="uk-UA"/>
        </w:rPr>
        <w:t>Цивільний позивач має права та обов'язки, передбачені Кримінальним процесуальним кодексом України для потерпілого, в частині, що стосуються цивільного позову (ч.3 ст. 61 КПК України)</w:t>
      </w:r>
    </w:p>
    <w:p w14:paraId="32B6D03C" w14:textId="77777777" w:rsidR="00C67307" w:rsidRPr="00C94DFC" w:rsidRDefault="00C67307" w:rsidP="00C67307">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2A5F56B4" w14:textId="77777777" w:rsidR="00C67307" w:rsidRPr="008D0C37" w:rsidRDefault="00C67307" w:rsidP="00C67307">
      <w:pPr>
        <w:pStyle w:val="a3"/>
        <w:spacing w:before="20"/>
        <w:rPr>
          <w:rFonts w:ascii="Times New Roman" w:eastAsia="Arial" w:hAnsi="Times New Roman" w:cs="Times New Roman"/>
          <w:b/>
          <w:bCs/>
          <w:sz w:val="24"/>
          <w:szCs w:val="24"/>
          <w:u w:val="single"/>
          <w:lang w:val="uk-UA"/>
        </w:rPr>
      </w:pPr>
      <w:r w:rsidRPr="008D0C37">
        <w:rPr>
          <w:rFonts w:ascii="Times New Roman" w:eastAsia="Arial" w:hAnsi="Times New Roman" w:cs="Times New Roman"/>
          <w:b/>
          <w:bCs/>
          <w:sz w:val="24"/>
          <w:szCs w:val="24"/>
          <w:u w:val="single"/>
          <w:lang w:val="uk-UA"/>
        </w:rPr>
        <w:t>Протягом судового провадження в суді цивільний позивач має право:</w:t>
      </w:r>
    </w:p>
    <w:p w14:paraId="268E071E" w14:textId="25426922"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підтримувати цивільний позов або відмовитися від нього до видалення суду в </w:t>
      </w:r>
      <w:proofErr w:type="spellStart"/>
      <w:r w:rsidRPr="00C94DFC">
        <w:rPr>
          <w:rFonts w:ascii="Times New Roman" w:eastAsia="Arial" w:hAnsi="Times New Roman" w:cs="Times New Roman"/>
          <w:sz w:val="24"/>
          <w:szCs w:val="24"/>
          <w:lang w:val="uk-UA"/>
        </w:rPr>
        <w:t>нарадчу</w:t>
      </w:r>
      <w:proofErr w:type="spellEnd"/>
      <w:r w:rsidRPr="00C94DFC">
        <w:rPr>
          <w:rFonts w:ascii="Times New Roman" w:eastAsia="Arial" w:hAnsi="Times New Roman" w:cs="Times New Roman"/>
          <w:sz w:val="24"/>
          <w:szCs w:val="24"/>
          <w:lang w:val="uk-UA"/>
        </w:rPr>
        <w:t xml:space="preserve"> кімнату для ухвалення судового рішення (ч.3 ст. 61 КПК України)</w:t>
      </w:r>
    </w:p>
    <w:p w14:paraId="31B3C791" w14:textId="2B609CB2"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прийняті процесуальні рішення в кримінальному провадженні, що стосуються цивільного позову, та отримувати їх копії у випадках та в порядку, встановлених цим Кодексом для інформування та надіслання копій процесуальних рішень потерпілому (ч.3 ст. 61 КПК України)</w:t>
      </w:r>
    </w:p>
    <w:p w14:paraId="58FBCBF5" w14:textId="05650A32"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бути повідомленим про свої права та обов’язки, передбачені КПК України (п.1 ч.1 ст. 56 КПК України)</w:t>
      </w:r>
    </w:p>
    <w:p w14:paraId="4ECC5E61" w14:textId="34682AA3"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знати сутність обвинувачення (п.2 ч.1 ст. 56 КПК України)</w:t>
      </w:r>
    </w:p>
    <w:p w14:paraId="114D8A0E" w14:textId="1B387E1E"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обрання, зміну чи скасування щодо обвинуваченого заходів забезпечення кримінального провадження (п.2 ч.1 ст. 56 КПК України)</w:t>
      </w:r>
    </w:p>
    <w:p w14:paraId="66B5F441" w14:textId="614B02A3"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подавати докази суду (п.3 ч.1 ст. 56 КПК України)</w:t>
      </w:r>
    </w:p>
    <w:p w14:paraId="6D685227" w14:textId="15B11AD5"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відводи та клопотання (п.4 ч.1 ст. 56 КПК України)</w:t>
      </w:r>
    </w:p>
    <w:p w14:paraId="56249BA0" w14:textId="465F1B45"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 наявності відповідних підстав – на забезпечення безпеки щодо себе, близьких родичів чи членів своєї сім’ї, майна та житла (п.5 ч.1 ст. 56 КПК України)</w:t>
      </w:r>
    </w:p>
    <w:p w14:paraId="557333E6" w14:textId="49A60141"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пояснення, показання або відмовитися їх давати (п.6 ч.1 ст. 56, ч.2 ст. 95 КПК України)</w:t>
      </w:r>
    </w:p>
    <w:p w14:paraId="43B1B040" w14:textId="31DC7EB4" w:rsidR="00C67307" w:rsidRPr="0050257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оскаржувати рішення, дії чи бездіяльність суду в порядку, передбаченому КПК України (п.7 ч.1 ст. 56 КПК України) та оскаржувати судові рішення в порядку, передбаченому КПК України (п.7 ч.3 ст. 56 КПК України)</w:t>
      </w:r>
    </w:p>
    <w:p w14:paraId="508EBA6D" w14:textId="77777777" w:rsidR="0050257C" w:rsidRDefault="0050257C" w:rsidP="002A2AF3">
      <w:pPr>
        <w:pStyle w:val="a3"/>
        <w:spacing w:before="20"/>
        <w:rPr>
          <w:rFonts w:ascii="Times New Roman" w:eastAsia="Arial" w:hAnsi="Times New Roman" w:cs="Times New Roman"/>
          <w:sz w:val="24"/>
          <w:szCs w:val="24"/>
          <w:lang w:val="uk-UA"/>
        </w:rPr>
      </w:pPr>
    </w:p>
    <w:p w14:paraId="12C35CBF" w14:textId="72F588D1" w:rsidR="00C67307" w:rsidRPr="0050257C" w:rsidRDefault="00C67307" w:rsidP="002A2AF3">
      <w:pPr>
        <w:pStyle w:val="a3"/>
        <w:spacing w:before="20"/>
        <w:rPr>
          <w:rFonts w:ascii="Times New Roman" w:eastAsia="Arial" w:hAnsi="Times New Roman" w:cs="Times New Roman"/>
          <w:b/>
          <w:bCs/>
          <w:sz w:val="24"/>
          <w:szCs w:val="24"/>
          <w:u w:val="single"/>
          <w:lang w:val="uk-UA"/>
        </w:rPr>
      </w:pPr>
      <w:r w:rsidRPr="0050257C">
        <w:rPr>
          <w:rFonts w:ascii="Times New Roman" w:eastAsia="Arial" w:hAnsi="Times New Roman" w:cs="Times New Roman"/>
          <w:b/>
          <w:bCs/>
          <w:sz w:val="24"/>
          <w:szCs w:val="24"/>
          <w:u w:val="single"/>
          <w:lang w:val="uk-UA"/>
        </w:rPr>
        <w:t>Протягом судового провадження в суді цивільний позивач зобов’язаний:</w:t>
      </w:r>
    </w:p>
    <w:p w14:paraId="6BC9C887" w14:textId="7DEE1EC7"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за викликом до суду, а в разі неможливості своєчасного прибуття - завчасно повідомити про це, а також про причини неможливості прибуття (п.1 ч.1 ст. 57 КПК України)</w:t>
      </w:r>
    </w:p>
    <w:p w14:paraId="371EC546" w14:textId="331FC349"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перешкоджати встановленню обставин вчинення кримінального правопорушення (п.2 ч.1 ст. 57 КПК України)</w:t>
      </w:r>
    </w:p>
    <w:p w14:paraId="3282ED5D" w14:textId="64939F42"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розголошувати без дозволу суду відомості, які стали йому відомі у зв’язку з участю у кримінальному провадженні і які становлять охоронювану законом таємницю (п.3 ч.1 ст. 57 КПК України)</w:t>
      </w:r>
    </w:p>
    <w:p w14:paraId="4AD2DE2E" w14:textId="0E519BB8" w:rsidR="00C67307" w:rsidRPr="00C94DFC" w:rsidRDefault="00C67307" w:rsidP="002A2AF3">
      <w:pPr>
        <w:pStyle w:val="a3"/>
        <w:numPr>
          <w:ilvl w:val="0"/>
          <w:numId w:val="6"/>
        </w:numPr>
        <w:spacing w:before="20"/>
        <w:ind w:left="0"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r w:rsidRPr="00C94DFC">
        <w:rPr>
          <w:rFonts w:ascii="Times New Roman" w:eastAsia="Arial" w:hAnsi="Times New Roman" w:cs="Times New Roman"/>
          <w:sz w:val="24"/>
          <w:szCs w:val="24"/>
          <w:lang w:val="uk-UA"/>
        </w:rPr>
        <w:t>)</w:t>
      </w:r>
    </w:p>
    <w:p w14:paraId="2555FABD" w14:textId="7F5833B0" w:rsidR="00C67307" w:rsidRDefault="00C67307" w:rsidP="00C67307">
      <w:pPr>
        <w:pStyle w:val="a3"/>
        <w:spacing w:before="20"/>
        <w:rPr>
          <w:rFonts w:ascii="Times New Roman" w:eastAsia="Arial" w:hAnsi="Times New Roman" w:cs="Times New Roman"/>
          <w:sz w:val="24"/>
          <w:szCs w:val="24"/>
          <w:lang w:val="uk-UA"/>
        </w:rPr>
      </w:pPr>
    </w:p>
    <w:p w14:paraId="75C3F0BA" w14:textId="77777777" w:rsidR="000A5C2C" w:rsidRPr="00C94DFC" w:rsidRDefault="000A5C2C" w:rsidP="00C67307">
      <w:pPr>
        <w:pStyle w:val="a3"/>
        <w:spacing w:before="20"/>
        <w:rPr>
          <w:rFonts w:ascii="Times New Roman" w:eastAsia="Arial" w:hAnsi="Times New Roman" w:cs="Times New Roman"/>
          <w:sz w:val="24"/>
          <w:szCs w:val="24"/>
          <w:lang w:val="uk-UA"/>
        </w:rPr>
      </w:pPr>
    </w:p>
    <w:p w14:paraId="4B107337" w14:textId="3D1C3CE0" w:rsidR="00C67307" w:rsidRPr="000A5C2C" w:rsidRDefault="000A5C2C" w:rsidP="000A5C2C">
      <w:pPr>
        <w:pStyle w:val="a3"/>
        <w:spacing w:before="20"/>
        <w:jc w:val="center"/>
        <w:rPr>
          <w:rFonts w:ascii="Times New Roman" w:eastAsia="Arial" w:hAnsi="Times New Roman" w:cs="Times New Roman"/>
          <w:b/>
          <w:bCs/>
          <w:sz w:val="24"/>
          <w:szCs w:val="24"/>
          <w:lang w:val="uk-UA"/>
        </w:rPr>
      </w:pPr>
      <w:r w:rsidRPr="000A5C2C">
        <w:rPr>
          <w:rFonts w:ascii="Times New Roman" w:eastAsia="Arial" w:hAnsi="Times New Roman" w:cs="Times New Roman"/>
          <w:b/>
          <w:bCs/>
          <w:sz w:val="24"/>
          <w:szCs w:val="24"/>
          <w:lang w:val="uk-UA"/>
        </w:rPr>
        <w:t>ПАМ’ЯТКА</w:t>
      </w:r>
    </w:p>
    <w:p w14:paraId="2C45C44F" w14:textId="7AF60450" w:rsidR="00C67307" w:rsidRPr="000A5C2C" w:rsidRDefault="00C67307" w:rsidP="000A5C2C">
      <w:pPr>
        <w:pStyle w:val="a3"/>
        <w:spacing w:before="20"/>
        <w:jc w:val="center"/>
        <w:rPr>
          <w:rFonts w:ascii="Times New Roman" w:eastAsia="Arial" w:hAnsi="Times New Roman" w:cs="Times New Roman"/>
          <w:b/>
          <w:bCs/>
          <w:sz w:val="24"/>
          <w:szCs w:val="24"/>
          <w:lang w:val="uk-UA"/>
        </w:rPr>
      </w:pPr>
      <w:r w:rsidRPr="000A5C2C">
        <w:rPr>
          <w:rFonts w:ascii="Times New Roman" w:eastAsia="Arial" w:hAnsi="Times New Roman" w:cs="Times New Roman"/>
          <w:b/>
          <w:bCs/>
          <w:sz w:val="24"/>
          <w:szCs w:val="24"/>
          <w:lang w:val="uk-UA"/>
        </w:rPr>
        <w:t xml:space="preserve">про процесуальні права і обов’язки </w:t>
      </w:r>
      <w:r w:rsidRPr="000A5C2C">
        <w:rPr>
          <w:rFonts w:ascii="Times New Roman" w:eastAsia="Arial" w:hAnsi="Times New Roman" w:cs="Times New Roman"/>
          <w:b/>
          <w:bCs/>
          <w:sz w:val="24"/>
          <w:szCs w:val="24"/>
          <w:u w:val="single"/>
          <w:lang w:val="uk-UA"/>
        </w:rPr>
        <w:t>представника цивільного позивача</w:t>
      </w:r>
    </w:p>
    <w:p w14:paraId="0B88C2F9" w14:textId="77777777" w:rsidR="00C67307" w:rsidRPr="000A5C2C" w:rsidRDefault="00C67307" w:rsidP="000A5C2C">
      <w:pPr>
        <w:pStyle w:val="a3"/>
        <w:spacing w:before="20"/>
        <w:jc w:val="center"/>
        <w:rPr>
          <w:rFonts w:ascii="Times New Roman" w:eastAsia="Arial" w:hAnsi="Times New Roman" w:cs="Times New Roman"/>
          <w:b/>
          <w:bCs/>
          <w:sz w:val="24"/>
          <w:szCs w:val="24"/>
          <w:lang w:val="uk-UA"/>
        </w:rPr>
      </w:pPr>
      <w:r w:rsidRPr="000A5C2C">
        <w:rPr>
          <w:rFonts w:ascii="Times New Roman" w:eastAsia="Arial" w:hAnsi="Times New Roman" w:cs="Times New Roman"/>
          <w:b/>
          <w:bCs/>
          <w:sz w:val="24"/>
          <w:szCs w:val="24"/>
          <w:lang w:val="uk-UA"/>
        </w:rPr>
        <w:t>під час судового провадження в суді</w:t>
      </w:r>
    </w:p>
    <w:p w14:paraId="18AC8DBF" w14:textId="77777777" w:rsidR="00C67307" w:rsidRPr="00C94DFC" w:rsidRDefault="00C67307" w:rsidP="00C67307">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2EC69036" w14:textId="77777777" w:rsidR="00C67307" w:rsidRPr="000A5C2C" w:rsidRDefault="00C67307" w:rsidP="00C67307">
      <w:pPr>
        <w:pStyle w:val="a3"/>
        <w:spacing w:before="20"/>
        <w:rPr>
          <w:rFonts w:ascii="Times New Roman" w:eastAsia="Arial" w:hAnsi="Times New Roman" w:cs="Times New Roman"/>
          <w:i/>
          <w:iCs/>
          <w:sz w:val="24"/>
          <w:szCs w:val="24"/>
          <w:lang w:val="uk-UA"/>
        </w:rPr>
      </w:pPr>
      <w:r w:rsidRPr="000A5C2C">
        <w:rPr>
          <w:rFonts w:ascii="Times New Roman" w:eastAsia="Arial" w:hAnsi="Times New Roman" w:cs="Times New Roman"/>
          <w:i/>
          <w:iCs/>
          <w:sz w:val="24"/>
          <w:szCs w:val="24"/>
          <w:lang w:val="uk-UA"/>
        </w:rPr>
        <w:t>Представник користується процесуальними правами цивільного позивача, інтереси якого він представляє (ч.3 ст. 63 КПК України)</w:t>
      </w:r>
    </w:p>
    <w:p w14:paraId="12972776" w14:textId="77777777" w:rsidR="00C67307" w:rsidRPr="00C94DFC" w:rsidRDefault="00C67307" w:rsidP="00C67307">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 </w:t>
      </w:r>
    </w:p>
    <w:p w14:paraId="3FC3CAAD" w14:textId="47AE6A1C" w:rsidR="00C67307" w:rsidRPr="002A2AF3" w:rsidRDefault="00C67307" w:rsidP="00C67307">
      <w:pPr>
        <w:pStyle w:val="a3"/>
        <w:spacing w:before="20"/>
        <w:rPr>
          <w:rFonts w:ascii="Times New Roman" w:eastAsia="Arial" w:hAnsi="Times New Roman" w:cs="Times New Roman"/>
          <w:b/>
          <w:bCs/>
          <w:sz w:val="24"/>
          <w:szCs w:val="24"/>
          <w:u w:val="single"/>
          <w:lang w:val="uk-UA"/>
        </w:rPr>
      </w:pPr>
      <w:r w:rsidRPr="000A5C2C">
        <w:rPr>
          <w:rFonts w:ascii="Times New Roman" w:eastAsia="Arial" w:hAnsi="Times New Roman" w:cs="Times New Roman"/>
          <w:b/>
          <w:bCs/>
          <w:sz w:val="24"/>
          <w:szCs w:val="24"/>
          <w:u w:val="single"/>
          <w:lang w:val="uk-UA"/>
        </w:rPr>
        <w:t>Протягом судового провадження в суді, представник, законний представник цивільного позивача має право:</w:t>
      </w:r>
    </w:p>
    <w:p w14:paraId="55433486" w14:textId="76B24317"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 xml:space="preserve">підтримувати цивільний позов або відмовитися від нього до видалення суду в </w:t>
      </w:r>
      <w:proofErr w:type="spellStart"/>
      <w:r w:rsidRPr="00C94DFC">
        <w:rPr>
          <w:rFonts w:ascii="Times New Roman" w:eastAsia="Arial" w:hAnsi="Times New Roman" w:cs="Times New Roman"/>
          <w:sz w:val="24"/>
          <w:szCs w:val="24"/>
          <w:lang w:val="uk-UA"/>
        </w:rPr>
        <w:t>нарадчу</w:t>
      </w:r>
      <w:proofErr w:type="spellEnd"/>
      <w:r w:rsidRPr="00C94DFC">
        <w:rPr>
          <w:rFonts w:ascii="Times New Roman" w:eastAsia="Arial" w:hAnsi="Times New Roman" w:cs="Times New Roman"/>
          <w:sz w:val="24"/>
          <w:szCs w:val="24"/>
          <w:lang w:val="uk-UA"/>
        </w:rPr>
        <w:t xml:space="preserve"> кімнату для ухвалення судового рішення (ч.3 ст. 61 КПК України)</w:t>
      </w:r>
    </w:p>
    <w:p w14:paraId="0E42E52E" w14:textId="37CEF429"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прийняті процесуальні рішення в кримінальному провадженні, що стосуються цивільного позову, та отримувати їх копії у випадках та в порядку, встановлених цим Кодексом для інформування та надіслання копій процесуальних рішень потерпілому (ч.3 ст. 61 КПК України)</w:t>
      </w:r>
    </w:p>
    <w:p w14:paraId="375EC9C9" w14:textId="197995D9"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свої права та обов’язки, передбачені КПК України (п.1 ч.1 ст. 56 КПК України)</w:t>
      </w:r>
    </w:p>
    <w:p w14:paraId="4A700713" w14:textId="68766E36"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знати сутність обвинувачення (п.2 ч.1 ст. 56 КПК України)</w:t>
      </w:r>
    </w:p>
    <w:p w14:paraId="46CC42B0" w14:textId="226EF94B"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обрання, зміну чи скасування щодо обвинуваченого заходів забезпечення кримінального провадження (п.2 ч.1 ст. 56 КПК України)</w:t>
      </w:r>
    </w:p>
    <w:p w14:paraId="25272B29" w14:textId="165E6666"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подавати докази суду (п.3 ч.1 ст. 56 КПК України)</w:t>
      </w:r>
    </w:p>
    <w:p w14:paraId="6AAF99D6" w14:textId="3E8B1AB7"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відводи та клопотання (п.4 ч.1 ст. 56 КПК України)</w:t>
      </w:r>
    </w:p>
    <w:p w14:paraId="6DAD8DB1" w14:textId="798CB924"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 наявності відповідних підстав – на забезпечення безпеки щодо себе, близьких родичів чи членів своєї сім’ї, майна та житла (п.5 ч.1 ст. 56 КПК України)</w:t>
      </w:r>
    </w:p>
    <w:p w14:paraId="3621AF2B" w14:textId="26A7920A"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пояснення, показання або відмовитися їх давати (п.6 ч.1 ст. 56, ч.2 ст. 95 КПК України)</w:t>
      </w:r>
    </w:p>
    <w:p w14:paraId="450FDECF" w14:textId="64A873A3" w:rsidR="00C67307" w:rsidRPr="00C94DFC" w:rsidRDefault="00C67307" w:rsidP="00E87118">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оскаржувати рішення, дії чи бездіяльність суду в порядку, передбаченому КПК України (п.7 ч.1 ст. 56 КПК України) та оскаржувати судові рішення в порядку, передбаченому КПК України (п.7 ч.3 ст. 56 КПК України)</w:t>
      </w:r>
    </w:p>
    <w:p w14:paraId="0CE377C8" w14:textId="756C0117"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давати пояснення, показання рідною або іншою мовою, якою він вільно володіє, безоплатно за рахунок держави користуватися послугами перекладача в разі, якщо він не володіє державною мовою чи мовою, якою ведеться кримінальне провадження (п.9 ч.1 ст. 56 КПК України)</w:t>
      </w:r>
    </w:p>
    <w:p w14:paraId="0D76D933" w14:textId="4B72C152"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на відшкодування завданої кримінальним правопорушенням шкоди в порядку, передбаченому законом (п.10 ч.1 ст. 56 КПК України)</w:t>
      </w:r>
    </w:p>
    <w:p w14:paraId="23772D15" w14:textId="0C6F4B45"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застосовувати з додержанням вимог КПК України технічні засоби при проведенні процесуальних дій, в яких він бере участь (п.12 ч.1 ст. 56 КПК України)</w:t>
      </w:r>
    </w:p>
    <w:p w14:paraId="2E0930E8" w14:textId="24A75FCC"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одержувати копії процесуальних документів та письмові повідомлення у випадках, передбачених КПК України (п.13 ч.1 ст. 56 КПК України)</w:t>
      </w:r>
    </w:p>
    <w:p w14:paraId="31A6098D" w14:textId="4412E4C2"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завчасно поінформованим про час і місце судового розгляду (п.1 ч.3 ст. 56 КПК України)</w:t>
      </w:r>
    </w:p>
    <w:p w14:paraId="46FC4AE2" w14:textId="34004F8A"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брати участь у безпосередній перевірці доказів (п.3 ч.3 ст. 56 КПК України)</w:t>
      </w:r>
    </w:p>
    <w:p w14:paraId="57D19DD6" w14:textId="0AF822C6"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висловлювати свою думку під час вирішення питання про призначення покарання обвинуваченому (п.5 ч.3 ст. 56 КПК України)</w:t>
      </w:r>
    </w:p>
    <w:p w14:paraId="1FA0FD80" w14:textId="6C5ABDE6"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висловлювати свою думку при вирішенні питання про застосування примусових заходів медичного або виховного характеру (п.5 ч.3 ст. 56 КПК України)</w:t>
      </w:r>
    </w:p>
    <w:p w14:paraId="7E29DA68" w14:textId="703414B1"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знайомитися з судовими рішеннями, журналом судового засідання і технічним записом кримінального провадження в суді (п.6 ч.3 ст. 56 КПК України)</w:t>
      </w:r>
    </w:p>
    <w:p w14:paraId="26ACCFDA" w14:textId="190AB91F"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 час судового розгляду подавати клопотання про визнання доказів недопустимими, а також наводити заперечення проти визнання доказів недопустимими (ч.3 ст. 89 КПК України)</w:t>
      </w:r>
    </w:p>
    <w:p w14:paraId="4EAEB2A4" w14:textId="4B6CA69D"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здійснювати збирання доказів шляхом витребування та отримання від органів державної влади, органів місцевого самоврядування, підприємств, установ, організацій, службових та фізичних осіб речей, копій документів, відомостей, висновків експертів, висновків ревізій, актів перевірок; ініціювання проведення процесуальних дій, а також шляхом здійснення інших дій, які здатні забезпечити подання суду належних і допустимих доказів в порядку, передбаченому КПК України (ч.3 ст. 93 КПК України)</w:t>
      </w:r>
    </w:p>
    <w:p w14:paraId="1F080C41" w14:textId="2240B266"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подавати суду документи, а також витяги, компіляції, узагальнення документів, які незручно повністю досліджувати в суді (ч.3, 6 ст. 99 КПК України)</w:t>
      </w:r>
    </w:p>
    <w:p w14:paraId="12CAE8D1" w14:textId="2708B2F8"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оглянути або скопіювати оригінали документів, зміст яких доводився у передбаченому статтею 99 КПК України порядку (ч.7 ст. 99 КПК України)</w:t>
      </w:r>
    </w:p>
    <w:p w14:paraId="0D524D2E" w14:textId="13C6AB9D"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 час судового розгляду з дозволу головуючого ставити питання обвинуваченому, потерпілому, свідку, експерту (ч. 1 ст. 351, ч.11 ст. 352, ч.2 ст. 353, ч.2 ст. 356 КПК України)</w:t>
      </w:r>
    </w:p>
    <w:p w14:paraId="58D4A8CF" w14:textId="7696FC12" w:rsidR="00C67307" w:rsidRPr="00C94DFC" w:rsidRDefault="00C67307" w:rsidP="000A5C2C">
      <w:pPr>
        <w:pStyle w:val="a3"/>
        <w:spacing w:before="20"/>
        <w:ind w:firstLine="426"/>
        <w:rPr>
          <w:rFonts w:ascii="Times New Roman" w:eastAsia="Arial" w:hAnsi="Times New Roman" w:cs="Times New Roman"/>
          <w:sz w:val="24"/>
          <w:szCs w:val="24"/>
          <w:lang w:val="uk-UA"/>
        </w:rPr>
      </w:pPr>
    </w:p>
    <w:p w14:paraId="136BC411" w14:textId="1044CE79" w:rsidR="00C67307" w:rsidRPr="002A2AF3" w:rsidRDefault="00C67307" w:rsidP="002A2AF3">
      <w:pPr>
        <w:pStyle w:val="a3"/>
        <w:spacing w:before="20"/>
        <w:rPr>
          <w:rFonts w:ascii="Times New Roman" w:eastAsia="Arial" w:hAnsi="Times New Roman" w:cs="Times New Roman"/>
          <w:b/>
          <w:bCs/>
          <w:sz w:val="24"/>
          <w:szCs w:val="24"/>
          <w:u w:val="single"/>
          <w:lang w:val="uk-UA"/>
        </w:rPr>
      </w:pPr>
      <w:r w:rsidRPr="000A5C2C">
        <w:rPr>
          <w:rFonts w:ascii="Times New Roman" w:eastAsia="Arial" w:hAnsi="Times New Roman" w:cs="Times New Roman"/>
          <w:b/>
          <w:bCs/>
          <w:sz w:val="24"/>
          <w:szCs w:val="24"/>
          <w:u w:val="single"/>
          <w:lang w:val="uk-UA"/>
        </w:rPr>
        <w:t>Протягом судового провадження в суді представник цивільного позивача зобов’язаний:</w:t>
      </w:r>
    </w:p>
    <w:p w14:paraId="284D8470" w14:textId="5E340182"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за викликом до суду, а в разі неможливості своєчасного прибуття - завчасно повідомити про це, а також про причини неможливості прибуття (п.1 ч.1 ст. 57 КПК України)</w:t>
      </w:r>
    </w:p>
    <w:p w14:paraId="40DE825F" w14:textId="0C2AC507"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перешкоджати встановленню обставин вчинення кримінального правопорушення (п.2 ч.1 ст. 57 КПК України)</w:t>
      </w:r>
    </w:p>
    <w:p w14:paraId="333C4D81" w14:textId="5FD54720" w:rsidR="00C67307" w:rsidRPr="00C94DFC" w:rsidRDefault="00C67307" w:rsidP="000A5C2C">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розголошувати без дозволу суду відомості, які стали йому відомі у зв’язку з участю у кримінальному провадженні і які становлять охоронювану законом таємницю (п.3 ч.1 ст. 57 КПК України)</w:t>
      </w:r>
    </w:p>
    <w:p w14:paraId="62DA3228" w14:textId="150F4B1F" w:rsidR="00C67307" w:rsidRPr="002A2AF3" w:rsidRDefault="00C67307" w:rsidP="00C67307">
      <w:pPr>
        <w:pStyle w:val="a3"/>
        <w:numPr>
          <w:ilvl w:val="0"/>
          <w:numId w:val="8"/>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r w:rsidRPr="00C94DFC">
        <w:rPr>
          <w:rFonts w:ascii="Times New Roman" w:eastAsia="Arial" w:hAnsi="Times New Roman" w:cs="Times New Roman"/>
          <w:sz w:val="24"/>
          <w:szCs w:val="24"/>
          <w:lang w:val="uk-UA"/>
        </w:rPr>
        <w:t>)</w:t>
      </w:r>
    </w:p>
    <w:p w14:paraId="44FAB0E9" w14:textId="77777777" w:rsidR="000A5C2C" w:rsidRPr="00C94DFC" w:rsidRDefault="000A5C2C" w:rsidP="00C67307">
      <w:pPr>
        <w:pStyle w:val="a3"/>
        <w:spacing w:before="20"/>
        <w:rPr>
          <w:rFonts w:ascii="Times New Roman" w:eastAsia="Arial" w:hAnsi="Times New Roman" w:cs="Times New Roman"/>
          <w:sz w:val="24"/>
          <w:szCs w:val="24"/>
          <w:lang w:val="uk-UA"/>
        </w:rPr>
      </w:pPr>
    </w:p>
    <w:p w14:paraId="69FB35A7" w14:textId="17378343" w:rsidR="00C67307" w:rsidRPr="000A5C2C" w:rsidRDefault="000A5C2C" w:rsidP="000A5C2C">
      <w:pPr>
        <w:pStyle w:val="a3"/>
        <w:spacing w:before="20"/>
        <w:jc w:val="center"/>
        <w:rPr>
          <w:rFonts w:ascii="Times New Roman" w:eastAsia="Arial" w:hAnsi="Times New Roman" w:cs="Times New Roman"/>
          <w:b/>
          <w:bCs/>
          <w:sz w:val="24"/>
          <w:szCs w:val="24"/>
          <w:lang w:val="uk-UA"/>
        </w:rPr>
      </w:pPr>
      <w:r w:rsidRPr="000A5C2C">
        <w:rPr>
          <w:rFonts w:ascii="Times New Roman" w:eastAsia="Arial" w:hAnsi="Times New Roman" w:cs="Times New Roman"/>
          <w:b/>
          <w:bCs/>
          <w:sz w:val="24"/>
          <w:szCs w:val="24"/>
          <w:lang w:val="uk-UA"/>
        </w:rPr>
        <w:t>ПАМ’ЯТКА</w:t>
      </w:r>
    </w:p>
    <w:p w14:paraId="4A2AD7EB" w14:textId="77777777" w:rsidR="00C67307" w:rsidRPr="000A5C2C" w:rsidRDefault="00C67307" w:rsidP="000A5C2C">
      <w:pPr>
        <w:pStyle w:val="a3"/>
        <w:spacing w:before="20"/>
        <w:jc w:val="center"/>
        <w:rPr>
          <w:rFonts w:ascii="Times New Roman" w:eastAsia="Arial" w:hAnsi="Times New Roman" w:cs="Times New Roman"/>
          <w:b/>
          <w:bCs/>
          <w:sz w:val="24"/>
          <w:szCs w:val="24"/>
          <w:lang w:val="uk-UA"/>
        </w:rPr>
      </w:pPr>
      <w:r w:rsidRPr="000A5C2C">
        <w:rPr>
          <w:rFonts w:ascii="Times New Roman" w:eastAsia="Arial" w:hAnsi="Times New Roman" w:cs="Times New Roman"/>
          <w:b/>
          <w:bCs/>
          <w:sz w:val="24"/>
          <w:szCs w:val="24"/>
          <w:lang w:val="uk-UA"/>
        </w:rPr>
        <w:t xml:space="preserve">про процесуальні права і обов’язки </w:t>
      </w:r>
      <w:r w:rsidRPr="000A5C2C">
        <w:rPr>
          <w:rFonts w:ascii="Times New Roman" w:eastAsia="Arial" w:hAnsi="Times New Roman" w:cs="Times New Roman"/>
          <w:b/>
          <w:bCs/>
          <w:sz w:val="24"/>
          <w:szCs w:val="24"/>
          <w:u w:val="single"/>
          <w:lang w:val="uk-UA"/>
        </w:rPr>
        <w:t>цивільного відповідача</w:t>
      </w:r>
    </w:p>
    <w:p w14:paraId="647199A6" w14:textId="1BC3A90C" w:rsidR="00C67307" w:rsidRPr="002A2AF3" w:rsidRDefault="00C67307" w:rsidP="002A2AF3">
      <w:pPr>
        <w:pStyle w:val="a3"/>
        <w:spacing w:before="20"/>
        <w:jc w:val="center"/>
        <w:rPr>
          <w:rFonts w:ascii="Times New Roman" w:eastAsia="Arial" w:hAnsi="Times New Roman" w:cs="Times New Roman"/>
          <w:b/>
          <w:bCs/>
          <w:sz w:val="24"/>
          <w:szCs w:val="24"/>
          <w:lang w:val="uk-UA"/>
        </w:rPr>
      </w:pPr>
      <w:r w:rsidRPr="000A5C2C">
        <w:rPr>
          <w:rFonts w:ascii="Times New Roman" w:eastAsia="Arial" w:hAnsi="Times New Roman" w:cs="Times New Roman"/>
          <w:b/>
          <w:bCs/>
          <w:sz w:val="24"/>
          <w:szCs w:val="24"/>
          <w:lang w:val="uk-UA"/>
        </w:rPr>
        <w:t>під час судового провадження в суді</w:t>
      </w:r>
    </w:p>
    <w:p w14:paraId="75205B6E" w14:textId="77777777" w:rsidR="00C67307" w:rsidRPr="000A5C2C" w:rsidRDefault="00C67307" w:rsidP="00C67307">
      <w:pPr>
        <w:pStyle w:val="a3"/>
        <w:spacing w:before="20"/>
        <w:rPr>
          <w:rFonts w:ascii="Times New Roman" w:eastAsia="Arial" w:hAnsi="Times New Roman" w:cs="Times New Roman"/>
          <w:i/>
          <w:iCs/>
          <w:sz w:val="24"/>
          <w:szCs w:val="24"/>
          <w:lang w:val="uk-UA"/>
        </w:rPr>
      </w:pPr>
      <w:r w:rsidRPr="000A5C2C">
        <w:rPr>
          <w:rFonts w:ascii="Times New Roman" w:eastAsia="Arial" w:hAnsi="Times New Roman" w:cs="Times New Roman"/>
          <w:i/>
          <w:iCs/>
          <w:sz w:val="24"/>
          <w:szCs w:val="24"/>
          <w:lang w:val="uk-UA"/>
        </w:rPr>
        <w:t>Цивільний відповідач має права та обов'язки, передбачені цим Кримінальним процесуальним кодексом України для обвинуваченого, в частині, що стосуються цивільного позову (ч.3 ст. 62 КПК України)</w:t>
      </w:r>
    </w:p>
    <w:p w14:paraId="75607AE7" w14:textId="77777777" w:rsidR="00C67307" w:rsidRPr="00C94DFC" w:rsidRDefault="00C67307" w:rsidP="00C67307">
      <w:pPr>
        <w:pStyle w:val="a3"/>
        <w:spacing w:before="20"/>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 xml:space="preserve"> </w:t>
      </w:r>
    </w:p>
    <w:p w14:paraId="720BD064" w14:textId="4E80422F" w:rsidR="00C67307" w:rsidRPr="002A2AF3" w:rsidRDefault="00C67307" w:rsidP="00C67307">
      <w:pPr>
        <w:pStyle w:val="a3"/>
        <w:spacing w:before="20"/>
        <w:rPr>
          <w:rFonts w:ascii="Times New Roman" w:eastAsia="Arial" w:hAnsi="Times New Roman" w:cs="Times New Roman"/>
          <w:b/>
          <w:bCs/>
          <w:sz w:val="24"/>
          <w:szCs w:val="24"/>
          <w:u w:val="single"/>
          <w:lang w:val="uk-UA"/>
        </w:rPr>
      </w:pPr>
      <w:r w:rsidRPr="000A5C2C">
        <w:rPr>
          <w:rFonts w:ascii="Times New Roman" w:eastAsia="Arial" w:hAnsi="Times New Roman" w:cs="Times New Roman"/>
          <w:b/>
          <w:bCs/>
          <w:sz w:val="24"/>
          <w:szCs w:val="24"/>
          <w:u w:val="single"/>
          <w:lang w:val="uk-UA"/>
        </w:rPr>
        <w:t>Протягом судового провадження в суді обвинувачений зобов'язаний:</w:t>
      </w:r>
    </w:p>
    <w:p w14:paraId="4A467B12" w14:textId="0E4011C3"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за викликом до суду, а в разі неможливості прибути за викликом у призначений строк - заздалегідь повідомити про це зазначених осіб (п.1 ч.7 ст. 42 КПК України)</w:t>
      </w:r>
    </w:p>
    <w:p w14:paraId="0CEC4D5D" w14:textId="1765A9B8"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виконувати обов'язки, покладені на нього рішенням про застосування заходів забезпечення кримінального провадження (п.1 ч.7 ст. 42 КПК України)</w:t>
      </w:r>
    </w:p>
    <w:p w14:paraId="6060AADF" w14:textId="322CA6D3"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підкорятися законним вимогам та розпорядженням суду (п.1 ч.7 ст. 42 КПК України)</w:t>
      </w:r>
    </w:p>
    <w:p w14:paraId="247EB873" w14:textId="023849EA" w:rsidR="00C67307" w:rsidRPr="000A5C2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p>
    <w:p w14:paraId="2C76E35A" w14:textId="7D97D81B" w:rsidR="00C67307" w:rsidRPr="00C94DFC" w:rsidRDefault="00C67307" w:rsidP="000A5C2C">
      <w:pPr>
        <w:pStyle w:val="a3"/>
        <w:spacing w:before="20"/>
        <w:ind w:firstLine="426"/>
        <w:rPr>
          <w:rFonts w:ascii="Times New Roman" w:eastAsia="Arial" w:hAnsi="Times New Roman" w:cs="Times New Roman"/>
          <w:sz w:val="24"/>
          <w:szCs w:val="24"/>
          <w:lang w:val="uk-UA"/>
        </w:rPr>
      </w:pPr>
    </w:p>
    <w:p w14:paraId="67D618E8" w14:textId="58AC0967" w:rsidR="00C67307" w:rsidRPr="00C01CC3" w:rsidRDefault="00C67307" w:rsidP="000A5C2C">
      <w:pPr>
        <w:pStyle w:val="a3"/>
        <w:spacing w:before="20"/>
        <w:ind w:firstLine="426"/>
        <w:rPr>
          <w:rFonts w:ascii="Times New Roman" w:eastAsia="Arial" w:hAnsi="Times New Roman" w:cs="Times New Roman"/>
          <w:b/>
          <w:bCs/>
          <w:sz w:val="24"/>
          <w:szCs w:val="24"/>
          <w:u w:val="single"/>
          <w:lang w:val="uk-UA"/>
        </w:rPr>
      </w:pPr>
      <w:r w:rsidRPr="00C01CC3">
        <w:rPr>
          <w:rFonts w:ascii="Times New Roman" w:eastAsia="Arial" w:hAnsi="Times New Roman" w:cs="Times New Roman"/>
          <w:b/>
          <w:bCs/>
          <w:sz w:val="24"/>
          <w:szCs w:val="24"/>
          <w:u w:val="single"/>
          <w:lang w:val="uk-UA"/>
        </w:rPr>
        <w:t>Протягом судового провадження в суді представник, законний представник цивільного відповідача має право:</w:t>
      </w:r>
    </w:p>
    <w:p w14:paraId="1B8663E9" w14:textId="5891836C"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визнавати позов повністю чи частково або заперечувати проти нього (ч.3 ст. 62 КПК України)</w:t>
      </w:r>
    </w:p>
    <w:p w14:paraId="0DB39D24" w14:textId="71DA9A43"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повідомленим про прийняті процесуальні рішення в кримінальному провадженні, що стосуються цивільного позову, та отримувати їх копії у випадках та в порядку, встановлених цим</w:t>
      </w:r>
      <w:r w:rsidR="000A5C2C">
        <w:rPr>
          <w:rFonts w:ascii="Times New Roman" w:eastAsia="Arial" w:hAnsi="Times New Roman" w:cs="Times New Roman"/>
          <w:sz w:val="24"/>
          <w:szCs w:val="24"/>
          <w:lang w:val="uk-UA"/>
        </w:rPr>
        <w:t xml:space="preserve"> </w:t>
      </w:r>
      <w:r w:rsidRPr="00C94DFC">
        <w:rPr>
          <w:rFonts w:ascii="Times New Roman" w:eastAsia="Arial" w:hAnsi="Times New Roman" w:cs="Times New Roman"/>
          <w:sz w:val="24"/>
          <w:szCs w:val="24"/>
          <w:lang w:val="uk-UA"/>
        </w:rPr>
        <w:t>Кодексом для інформування та надіслання копій процесуальних рішень підозрюваному, обвинуваченому (ч.3 ст. 62 КПК України)</w:t>
      </w:r>
    </w:p>
    <w:p w14:paraId="3EA02A19" w14:textId="7A6CD91D"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чітко і своєчасно повідомленим про свої права, передбачені КПК України, а також отримати їх роз'яснення (п.2 ч.3 ст. 42 КПК України)</w:t>
      </w:r>
    </w:p>
    <w:p w14:paraId="217BC784" w14:textId="3CD21A08"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на захист, який полягає у наданні йому можливості надати усні або письмові пояснення, право збирати і подавати докази, брати особисту участь у кримінальному провадженні, а також реалізовувати інші процесуальні права, передбачені цим Кодексом (ст. 20 КПК України)</w:t>
      </w:r>
    </w:p>
    <w:p w14:paraId="24A1E2E7" w14:textId="633D7F58"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брати участь у проведенні процесуальних дій (п.9 ч.3 ст. 42 КПК України)</w:t>
      </w:r>
    </w:p>
    <w:p w14:paraId="718A8A7C" w14:textId="494B3606"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 час проведення процесуальних дій ставити запитання, подавати свої зауваження та заперечення щодо порядку проведення дій, які заносяться до протоколу (п.10 ч.3 ст. 42 КПК України)</w:t>
      </w:r>
    </w:p>
    <w:p w14:paraId="6AEFBDB1" w14:textId="656462F6"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застосовувати з додержанням вимог КПК України технічні засоби при проведенні процесуальних дій, в яких він бере участь (п.11 ч.3 ст. 42 КПК України)</w:t>
      </w:r>
    </w:p>
    <w:p w14:paraId="0A4D18E1" w14:textId="57356EF4"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проведення процесуальних дій (п.12 ч.3 ст. 42 КПК України)</w:t>
      </w:r>
    </w:p>
    <w:p w14:paraId="4AC020AB" w14:textId="37EE5C96"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забезпечення безпеки щодо себе, членів своєї сім'ї, близьких родичів, майна, житла тощо (п.12 ч.3 ст. 42 КПК України)</w:t>
      </w:r>
    </w:p>
    <w:p w14:paraId="47B20B0D" w14:textId="4E62A714"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відводи (п.13 ч.3 ст. 42 КПК України)</w:t>
      </w:r>
    </w:p>
    <w:p w14:paraId="145EBDC7" w14:textId="39B09A22"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одержувати копії процесуальних документів та письмові повідомлення (п.15 ч.3 ст. 42 КПК України)</w:t>
      </w:r>
    </w:p>
    <w:p w14:paraId="11A33CC9" w14:textId="4715EB75"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користуватися рідною мовою, отримувати копії процесуальних документів рідною або іншою мовою, якою він володіє, та в разі необхідності користуватися послугами перекладача за рахунок держави (п.18 ч.3 ст. 42 КПК України)</w:t>
      </w:r>
    </w:p>
    <w:p w14:paraId="3E5F950E" w14:textId="2EF6D0EE"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брати участь під час судового розгляду у допиті свідків обвинувачення або вимагати їхнього допиту, а також вимагати виклику і допиту свідків захисту на тих самих умовах, що й свідків обвинувачення (п.1 ч.4 ст. 42 КПК України)</w:t>
      </w:r>
    </w:p>
    <w:p w14:paraId="73E6101A" w14:textId="4DBA03BE"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 час судового розгляду з дозволу головуючого ставити питання обвинуваченому, потерпілому, свідку, експерту (ч. 1 ст. 351, ч.11 ст. 352, ч.2 ст. 353, ч.2 ст. 356 КПК України)</w:t>
      </w:r>
    </w:p>
    <w:p w14:paraId="5C04A35D" w14:textId="742E5C39"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збирати і подавати суду докази (п.2 ч.4 ст. 42 КПК України)</w:t>
      </w:r>
    </w:p>
    <w:p w14:paraId="38FC129C" w14:textId="3194EC7F"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висловлювати в судовому засіданні свою думку щодо клопотань інших учасників судового провадження (п.3 ч.4 ст. 42 КПК України)</w:t>
      </w:r>
    </w:p>
    <w:p w14:paraId="3962ACC2" w14:textId="39418C4B"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виступати в судових дебатах (п.4 ч.4 ст. 42 КПК України)</w:t>
      </w:r>
    </w:p>
    <w:p w14:paraId="198A7043" w14:textId="22AFF004"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ознайомлюватися з журналом судового засідання та технічним записом судового процесу, які йому зобов'язані надати уповноважені працівники суду, і подавати щодо них свої зауваження (п.5 ч.4 ст. 42 КПК України)</w:t>
      </w:r>
    </w:p>
    <w:p w14:paraId="1BBCC2C1" w14:textId="004FE720" w:rsidR="00C67307" w:rsidRPr="00C94DFC" w:rsidRDefault="00C67307" w:rsidP="00E87118">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оскаржувати в установленому КПК України порядку судові рішення та ініціювати їх перегляд (п.6 ч.4 ст. 42 КПК України</w:t>
      </w:r>
      <w:r w:rsidR="00E87118">
        <w:rPr>
          <w:rFonts w:ascii="Times New Roman" w:eastAsia="Arial" w:hAnsi="Times New Roman" w:cs="Times New Roman"/>
          <w:sz w:val="24"/>
          <w:szCs w:val="24"/>
          <w:lang w:val="uk-UA"/>
        </w:rPr>
        <w:t>)</w:t>
      </w:r>
    </w:p>
    <w:p w14:paraId="07C621F8" w14:textId="67577135"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під час судового розгляду подавати клопотання про визнання доказів недопустимими, а також наводити заперечення проти визнання доказів недопустимими (ч.3 ст. 89 КПК України)</w:t>
      </w:r>
    </w:p>
    <w:p w14:paraId="5711E8BB" w14:textId="209EDF10"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здійснювати збирання доказів шляхом витребування та отримання від органів державної влади, органів місцевого самоврядування, підприємств, установ, організацій, службових та фізичних осіб речей, копій документів, відомостей, висновків експертів, висновків ревізій, актів перевірок; ініціювання проведення процесуальних дій, а також шляхом здійснення інших дій, які здатні забезпечити подання суду належних і допустимих доказів в порядку, передбаченому КПК України (ч.3 ст. 93 КПК України)</w:t>
      </w:r>
    </w:p>
    <w:p w14:paraId="651A2C44" w14:textId="09E0365E"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отримувати від учасників кримінального провадження та інших осіб за їх згодою пояснення, які не є джерелом доказів (ч.2 ст. 95 КПК України)</w:t>
      </w:r>
    </w:p>
    <w:p w14:paraId="382120D8" w14:textId="7992678C"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подавати суду документи, а також витяги, компіляції, узагальнення документів, які незручно повністю досліджувати в суді (ч.3, 6 ст. 99 КПК України)</w:t>
      </w:r>
    </w:p>
    <w:p w14:paraId="69F5C6C6" w14:textId="009B56EE"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оглянути або скопіювати оригінали документів, зміст яких доводився у передбаченому статтею 99 КПК України порядку (ч.7 ст. 99 КПК України)</w:t>
      </w:r>
    </w:p>
    <w:p w14:paraId="166CD3DA" w14:textId="395D3DA4"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 час здійснення судового провадження з питань, розгляд яких віднесено до компетенції суду, заявляти клопотання про проведення процесуальних дій в режимі відеоконференції чи заперечувати проти здійснення дистанційного судового провадження (ч.1,2 ст. 336 КПК України)</w:t>
      </w:r>
    </w:p>
    <w:p w14:paraId="40F4CB60" w14:textId="203DE742"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допит певного свідка за відсутності певного допитаного свідка (ч.5 ст. 352 КПК України)</w:t>
      </w:r>
    </w:p>
    <w:p w14:paraId="0A2AE7B7" w14:textId="01DD84C7" w:rsidR="00C67307" w:rsidRPr="00C94DFC" w:rsidRDefault="00C67307" w:rsidP="000A5C2C">
      <w:pPr>
        <w:pStyle w:val="a3"/>
        <w:spacing w:before="20"/>
        <w:ind w:firstLine="426"/>
        <w:rPr>
          <w:rFonts w:ascii="Times New Roman" w:eastAsia="Arial" w:hAnsi="Times New Roman" w:cs="Times New Roman"/>
          <w:sz w:val="24"/>
          <w:szCs w:val="24"/>
          <w:lang w:val="uk-UA"/>
        </w:rPr>
      </w:pPr>
    </w:p>
    <w:p w14:paraId="6DF5520B" w14:textId="2977DFD0" w:rsidR="00C67307" w:rsidRPr="002A2AF3" w:rsidRDefault="00C67307" w:rsidP="002A2AF3">
      <w:pPr>
        <w:pStyle w:val="a3"/>
        <w:spacing w:before="20"/>
        <w:rPr>
          <w:rFonts w:ascii="Times New Roman" w:eastAsia="Arial" w:hAnsi="Times New Roman" w:cs="Times New Roman"/>
          <w:b/>
          <w:bCs/>
          <w:sz w:val="24"/>
          <w:szCs w:val="24"/>
          <w:u w:val="single"/>
          <w:lang w:val="uk-UA"/>
        </w:rPr>
      </w:pPr>
      <w:r w:rsidRPr="00C01CC3">
        <w:rPr>
          <w:rFonts w:ascii="Times New Roman" w:eastAsia="Arial" w:hAnsi="Times New Roman" w:cs="Times New Roman"/>
          <w:b/>
          <w:bCs/>
          <w:sz w:val="24"/>
          <w:szCs w:val="24"/>
          <w:u w:val="single"/>
          <w:lang w:val="uk-UA"/>
        </w:rPr>
        <w:t>Протягом судового провадження в суді</w:t>
      </w:r>
      <w:r w:rsidR="00E87118">
        <w:rPr>
          <w:rFonts w:ascii="Times New Roman" w:eastAsia="Arial" w:hAnsi="Times New Roman" w:cs="Times New Roman"/>
          <w:b/>
          <w:bCs/>
          <w:sz w:val="24"/>
          <w:szCs w:val="24"/>
          <w:u w:val="single"/>
          <w:lang w:val="uk-UA"/>
        </w:rPr>
        <w:t>,</w:t>
      </w:r>
      <w:r w:rsidRPr="00C01CC3">
        <w:rPr>
          <w:rFonts w:ascii="Times New Roman" w:eastAsia="Arial" w:hAnsi="Times New Roman" w:cs="Times New Roman"/>
          <w:b/>
          <w:bCs/>
          <w:sz w:val="24"/>
          <w:szCs w:val="24"/>
          <w:u w:val="single"/>
          <w:lang w:val="uk-UA"/>
        </w:rPr>
        <w:t xml:space="preserve"> представник, законний представник цивільного відповідача зобов'язаний:</w:t>
      </w:r>
    </w:p>
    <w:p w14:paraId="77597477" w14:textId="49227091"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за викликом до суду, а в разі неможливості прибути за викликом у призначений строк - заздалегідь повідомити про це зазначених осіб (п.1 ч.7 ст. 42 КПК України)</w:t>
      </w:r>
    </w:p>
    <w:p w14:paraId="3DD5FED4" w14:textId="49453527"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виконувати обов'язки, покладені на нього рішенням про застосування заходів забезпечення кримінального провадження (п.1 ч.7 ст. 42 КПК України)</w:t>
      </w:r>
    </w:p>
    <w:p w14:paraId="559DDFC2" w14:textId="7F150822"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підкорятися законним вимогам та розпорядженням суду (п.1 ч.7 ст. 42 КПК України)</w:t>
      </w:r>
    </w:p>
    <w:p w14:paraId="0A5E6E17" w14:textId="64E600ED" w:rsidR="00C67307" w:rsidRPr="00C94DFC" w:rsidRDefault="00C67307"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p>
    <w:p w14:paraId="61497E16" w14:textId="5B770D66" w:rsidR="00C67307" w:rsidRPr="00C94DFC" w:rsidRDefault="00C67307" w:rsidP="000A5C2C">
      <w:pPr>
        <w:pStyle w:val="a3"/>
        <w:spacing w:before="20"/>
        <w:ind w:firstLine="426"/>
        <w:rPr>
          <w:rFonts w:ascii="Times New Roman" w:eastAsia="Arial" w:hAnsi="Times New Roman" w:cs="Times New Roman"/>
          <w:sz w:val="24"/>
          <w:szCs w:val="24"/>
          <w:lang w:val="uk-UA"/>
        </w:rPr>
      </w:pPr>
    </w:p>
    <w:p w14:paraId="0149E21E" w14:textId="61D5A39E" w:rsidR="00C67307" w:rsidRPr="00C01CC3" w:rsidRDefault="00C01CC3" w:rsidP="00C01CC3">
      <w:pPr>
        <w:pStyle w:val="a3"/>
        <w:spacing w:before="20"/>
        <w:jc w:val="center"/>
        <w:rPr>
          <w:rFonts w:ascii="Times New Roman" w:eastAsia="Arial" w:hAnsi="Times New Roman" w:cs="Times New Roman"/>
          <w:b/>
          <w:bCs/>
          <w:sz w:val="24"/>
          <w:szCs w:val="24"/>
          <w:lang w:val="uk-UA"/>
        </w:rPr>
      </w:pPr>
      <w:r w:rsidRPr="00C01CC3">
        <w:rPr>
          <w:rFonts w:ascii="Times New Roman" w:eastAsia="Arial" w:hAnsi="Times New Roman" w:cs="Times New Roman"/>
          <w:b/>
          <w:bCs/>
          <w:sz w:val="24"/>
          <w:szCs w:val="24"/>
          <w:lang w:val="uk-UA"/>
        </w:rPr>
        <w:t>ПАМ’ЯТКА</w:t>
      </w:r>
    </w:p>
    <w:p w14:paraId="6ADD53C3" w14:textId="77777777" w:rsidR="00C94DFC" w:rsidRPr="00C01CC3" w:rsidRDefault="00C94DFC" w:rsidP="00C01CC3">
      <w:pPr>
        <w:pStyle w:val="a3"/>
        <w:spacing w:before="20"/>
        <w:jc w:val="center"/>
        <w:rPr>
          <w:rFonts w:ascii="Times New Roman" w:eastAsia="Arial" w:hAnsi="Times New Roman" w:cs="Times New Roman"/>
          <w:b/>
          <w:bCs/>
          <w:sz w:val="24"/>
          <w:szCs w:val="24"/>
          <w:lang w:val="uk-UA"/>
        </w:rPr>
      </w:pPr>
      <w:r w:rsidRPr="00C01CC3">
        <w:rPr>
          <w:rFonts w:ascii="Times New Roman" w:eastAsia="Arial" w:hAnsi="Times New Roman" w:cs="Times New Roman"/>
          <w:b/>
          <w:bCs/>
          <w:sz w:val="24"/>
          <w:szCs w:val="24"/>
          <w:lang w:val="uk-UA"/>
        </w:rPr>
        <w:t xml:space="preserve">про процесуальні права і обов’язки </w:t>
      </w:r>
      <w:r w:rsidRPr="00C01CC3">
        <w:rPr>
          <w:rFonts w:ascii="Times New Roman" w:eastAsia="Arial" w:hAnsi="Times New Roman" w:cs="Times New Roman"/>
          <w:b/>
          <w:bCs/>
          <w:sz w:val="24"/>
          <w:szCs w:val="24"/>
          <w:u w:val="single"/>
          <w:lang w:val="uk-UA"/>
        </w:rPr>
        <w:t>експерта</w:t>
      </w:r>
    </w:p>
    <w:p w14:paraId="47E33F26" w14:textId="69C7A28A" w:rsidR="00C94DFC" w:rsidRPr="00C01CC3" w:rsidRDefault="00C94DFC" w:rsidP="00C01CC3">
      <w:pPr>
        <w:pStyle w:val="a3"/>
        <w:spacing w:before="20"/>
        <w:jc w:val="center"/>
        <w:rPr>
          <w:rFonts w:ascii="Times New Roman" w:eastAsia="Arial" w:hAnsi="Times New Roman" w:cs="Times New Roman"/>
          <w:b/>
          <w:bCs/>
          <w:sz w:val="24"/>
          <w:szCs w:val="24"/>
          <w:lang w:val="uk-UA"/>
        </w:rPr>
      </w:pPr>
      <w:r w:rsidRPr="00C01CC3">
        <w:rPr>
          <w:rFonts w:ascii="Times New Roman" w:eastAsia="Arial" w:hAnsi="Times New Roman" w:cs="Times New Roman"/>
          <w:b/>
          <w:bCs/>
          <w:sz w:val="24"/>
          <w:szCs w:val="24"/>
          <w:lang w:val="uk-UA"/>
        </w:rPr>
        <w:t>під час судового провадження в суді</w:t>
      </w:r>
    </w:p>
    <w:p w14:paraId="73FA7070" w14:textId="66BE789C" w:rsidR="00C94DFC" w:rsidRPr="00C94DFC" w:rsidRDefault="00C94DFC" w:rsidP="000A5C2C">
      <w:pPr>
        <w:pStyle w:val="a3"/>
        <w:spacing w:before="20"/>
        <w:ind w:firstLine="426"/>
        <w:rPr>
          <w:rFonts w:ascii="Times New Roman" w:eastAsia="Arial" w:hAnsi="Times New Roman" w:cs="Times New Roman"/>
          <w:sz w:val="24"/>
          <w:szCs w:val="24"/>
          <w:lang w:val="uk-UA"/>
        </w:rPr>
      </w:pPr>
    </w:p>
    <w:p w14:paraId="65DA2AF3" w14:textId="76D20720" w:rsidR="00C94DFC" w:rsidRPr="002A2AF3" w:rsidRDefault="00C94DFC" w:rsidP="002A2AF3">
      <w:pPr>
        <w:pStyle w:val="a3"/>
        <w:spacing w:before="20"/>
        <w:rPr>
          <w:rFonts w:ascii="Times New Roman" w:eastAsia="Arial" w:hAnsi="Times New Roman" w:cs="Times New Roman"/>
          <w:b/>
          <w:bCs/>
          <w:sz w:val="24"/>
          <w:szCs w:val="24"/>
          <w:u w:val="single"/>
          <w:lang w:val="uk-UA"/>
        </w:rPr>
      </w:pPr>
      <w:r w:rsidRPr="00C01CC3">
        <w:rPr>
          <w:rFonts w:ascii="Times New Roman" w:eastAsia="Arial" w:hAnsi="Times New Roman" w:cs="Times New Roman"/>
          <w:b/>
          <w:bCs/>
          <w:sz w:val="24"/>
          <w:szCs w:val="24"/>
          <w:u w:val="single"/>
          <w:lang w:val="uk-UA"/>
        </w:rPr>
        <w:t>Протягом судового провадження в суді  експерт має право:</w:t>
      </w:r>
    </w:p>
    <w:p w14:paraId="7DAE916D" w14:textId="2CA1BF64"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знайомитися з матеріалами кримінального провадження, що стосуються предмета дослідження (п.1 ч.3 ст. 69 КПК України)</w:t>
      </w:r>
    </w:p>
    <w:p w14:paraId="2D0E0B0B" w14:textId="54381979"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надання додаткових матеріалів і зразків та вчинення інших дій, пов'язаних із проведенням експертизи (п.2 ч.3 ст. 69 КПК України)</w:t>
      </w:r>
    </w:p>
    <w:p w14:paraId="0ECA75FF" w14:textId="07360F00"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бути присутнім під час вчинення процесуальних дій, що стосуються предметів та об'єктів дослідження (п.3 ч.3 ст. 69 КПК України)</w:t>
      </w:r>
    </w:p>
    <w:p w14:paraId="081D78AE" w14:textId="3FEA36E3"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викладати у висновку експертизи виявлені в ході її проведення відомості, які мають значення для кримінального провадження і з приводу яких йому не були поставлені запитання (п.4 ч.3 ст. 69 КПК України)</w:t>
      </w:r>
    </w:p>
    <w:p w14:paraId="6DAB51CC" w14:textId="17486BAC"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ставити запитання, що стосуються предмета та об'єктів дослідження, особам, які беруть участь у кримінальному провадженні (п.5 ч.3 ст. 69 КПК України)</w:t>
      </w:r>
    </w:p>
    <w:p w14:paraId="606DEDDA" w14:textId="50576AB8"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одержати винагороду за виконану роботу та відшкодування витрат, пов'язаних із проведенням експертизи і викликом для надання пояснень чи показань, у разі, якщо проведення експертизи не є службовим обов'язком особи, яка залучена як експерт (п.6 ч.3 ст. 69 КПК України)</w:t>
      </w:r>
    </w:p>
    <w:p w14:paraId="744AB004" w14:textId="44A5E864"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заявляти клопотання про забезпечення безпеки у випадках, передбачених законом (п.7 ч.3 ст. 69 КПК України)</w:t>
      </w:r>
    </w:p>
    <w:p w14:paraId="704F71E7" w14:textId="2BD10C1C"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lastRenderedPageBreak/>
        <w:t>користуватися іншими правами, передбаченими Законом України "Про судову експертизу" (п.8 ч.3 ст. 69 КПК України)</w:t>
      </w:r>
    </w:p>
    <w:p w14:paraId="32D18CDA" w14:textId="0DCA6877"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експерт може відмовитися від давання висновку, якщо поданих йому матеріалів недостатньо для виконання покладених на нього обов'язків (ч.4 ст. 69 КПК України)</w:t>
      </w:r>
    </w:p>
    <w:p w14:paraId="2C154A42" w14:textId="29164BFD"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оскаржити судове рішення щодо процесуальних витрат, якщо це стосується його інтересів (ч.2 ст. 126 КПК України)</w:t>
      </w:r>
    </w:p>
    <w:p w14:paraId="47CE8F42" w14:textId="576DE992" w:rsidR="00C94DFC" w:rsidRPr="00C94DFC" w:rsidRDefault="00C94DFC" w:rsidP="000A5C2C">
      <w:pPr>
        <w:pStyle w:val="a3"/>
        <w:spacing w:before="20"/>
        <w:ind w:firstLine="426"/>
        <w:rPr>
          <w:rFonts w:ascii="Times New Roman" w:eastAsia="Arial" w:hAnsi="Times New Roman" w:cs="Times New Roman"/>
          <w:sz w:val="24"/>
          <w:szCs w:val="24"/>
          <w:lang w:val="uk-UA"/>
        </w:rPr>
      </w:pPr>
    </w:p>
    <w:p w14:paraId="6232EB22" w14:textId="72684B49" w:rsidR="00C94DFC" w:rsidRPr="002A2AF3" w:rsidRDefault="00C94DFC" w:rsidP="002A2AF3">
      <w:pPr>
        <w:pStyle w:val="a3"/>
        <w:spacing w:before="20"/>
        <w:rPr>
          <w:rFonts w:ascii="Times New Roman" w:eastAsia="Arial" w:hAnsi="Times New Roman" w:cs="Times New Roman"/>
          <w:b/>
          <w:bCs/>
          <w:sz w:val="24"/>
          <w:szCs w:val="24"/>
          <w:u w:val="single"/>
          <w:lang w:val="uk-UA"/>
        </w:rPr>
      </w:pPr>
      <w:r w:rsidRPr="00C01CC3">
        <w:rPr>
          <w:rFonts w:ascii="Times New Roman" w:eastAsia="Arial" w:hAnsi="Times New Roman" w:cs="Times New Roman"/>
          <w:b/>
          <w:bCs/>
          <w:sz w:val="24"/>
          <w:szCs w:val="24"/>
          <w:u w:val="single"/>
          <w:lang w:val="uk-UA"/>
        </w:rPr>
        <w:t>Протягом судового провадження в суді експерт зобов'язаний:</w:t>
      </w:r>
    </w:p>
    <w:p w14:paraId="567365DF" w14:textId="44117A5C"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особисто провести повне дослідження і дати обґрунтований та об'єктивний письмовий висновок на поставлені йому запитання, а в разі необхідності - роз'яснити його (п.1 ч.5 ст. 69 КПК України)</w:t>
      </w:r>
    </w:p>
    <w:p w14:paraId="2417F2C8" w14:textId="6D900538"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прибути до суду і дати відповіді на запитання під час допиту (п.2 ч.5 ст. 69 КПК України)</w:t>
      </w:r>
    </w:p>
    <w:p w14:paraId="45C9A32B" w14:textId="49252177"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забезпечити збереження об'єкта експертизи. Якщо дослідження пов'язане з повним або частковим знищенням об'єкта експертизи або зміною його властивостей, експерт повинен одержати на це дозвіл від особи, яка залучила експерта (п.3 ч.5 ст. 69 КПК України)</w:t>
      </w:r>
    </w:p>
    <w:p w14:paraId="63859185" w14:textId="3081B044"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 розголошувати без дозволу сторони кримінального провадження, яка його залучила, чи суду відомості, що стали йому відомі у зв'язку з виконанням обов'язків, або не повідомляти будь-кому, крім особи, яка його залучила, чи суду про хід проведення експертизи та її результати (п.4 ч.5 ст. 69 КПК України)</w:t>
      </w:r>
    </w:p>
    <w:p w14:paraId="162C808C" w14:textId="7A53F8F7"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заявити самовідвід за наявності обставин, передбачених цим Кодексом (п.5 ч.5 ст. 69 КПК України)</w:t>
      </w:r>
    </w:p>
    <w:p w14:paraId="444C3D8C" w14:textId="02831AE3"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невідкладно повідомити особу, яка його залучила, чи суд, що доручив проведення експертизи, про неможливість проведення експертизи через відсутність у нього необхідних знань або без залучення інших експертів (ч.6 ст. 69 КПК України)</w:t>
      </w:r>
    </w:p>
    <w:p w14:paraId="3BE1F0A9" w14:textId="7AAB3361"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у разі виникнення сумніву щодо змісту та обсягу доручення заявити клопотання особі, яка призначила експертизу, чи суду, що доручив її проведення, щодо його уточнення або повідомити про неможливість проведення експертизи за поставленим запитанням або без залучення інших осіб (ч.7 ст. 69 КПК України)</w:t>
      </w:r>
    </w:p>
    <w:p w14:paraId="65DA6433" w14:textId="14DF03EF" w:rsidR="00C94DFC"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за завідомо неправдивий висновок, відмову без поважних причин від виконання покладених обов'язків у суді, невиконання інших обов'язків експерт несе відповідальність, встановлену законом (ст. 70 КПК України)</w:t>
      </w:r>
    </w:p>
    <w:p w14:paraId="16A9BF22" w14:textId="4AA69D66" w:rsidR="00C67307" w:rsidRPr="00C94DFC" w:rsidRDefault="00C94DFC" w:rsidP="000A5C2C">
      <w:pPr>
        <w:pStyle w:val="a3"/>
        <w:numPr>
          <w:ilvl w:val="0"/>
          <w:numId w:val="10"/>
        </w:numPr>
        <w:spacing w:before="20"/>
        <w:ind w:firstLine="426"/>
        <w:rPr>
          <w:rFonts w:ascii="Times New Roman" w:eastAsia="Arial" w:hAnsi="Times New Roman" w:cs="Times New Roman"/>
          <w:sz w:val="24"/>
          <w:szCs w:val="24"/>
          <w:lang w:val="uk-UA"/>
        </w:rPr>
      </w:pPr>
      <w:r w:rsidRPr="00C94DFC">
        <w:rPr>
          <w:rFonts w:ascii="Times New Roman" w:eastAsia="Arial" w:hAnsi="Times New Roman" w:cs="Times New Roman"/>
          <w:sz w:val="24"/>
          <w:szCs w:val="24"/>
          <w:lang w:val="uk-UA"/>
        </w:rPr>
        <w:t>додержуватися порядку в судовому засіданні і беззаперечно підкорятися відповідним розпорядженням головуючого у судовому засіданні (ч.2 ст. 329 КПК України)</w:t>
      </w:r>
    </w:p>
    <w:p w14:paraId="4F38419F" w14:textId="6A5E5C87" w:rsidR="00C67307" w:rsidRDefault="00C67307" w:rsidP="00C67307">
      <w:pPr>
        <w:pStyle w:val="a3"/>
        <w:spacing w:before="20"/>
        <w:rPr>
          <w:rFonts w:ascii="Times New Roman" w:eastAsia="Arial" w:hAnsi="Times New Roman" w:cs="Times New Roman"/>
          <w:sz w:val="24"/>
          <w:szCs w:val="24"/>
          <w:lang w:val="uk-UA"/>
        </w:rPr>
      </w:pPr>
    </w:p>
    <w:p w14:paraId="793ABC22" w14:textId="4D49AF3C" w:rsidR="004B1551" w:rsidRPr="008E3317" w:rsidRDefault="004B1551" w:rsidP="004B1551">
      <w:pPr>
        <w:autoSpaceDE w:val="0"/>
        <w:autoSpaceDN w:val="0"/>
        <w:adjustRightInd w:val="0"/>
        <w:spacing w:after="120" w:line="240" w:lineRule="auto"/>
        <w:jc w:val="center"/>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Пам’ятка</w:t>
      </w:r>
      <w:r w:rsidR="00B66CD1">
        <w:rPr>
          <w:rFonts w:ascii="Bookman Old Style" w:hAnsi="Bookman Old Style" w:cs="Times New Roman"/>
          <w:b/>
          <w:bCs/>
          <w:color w:val="181717"/>
          <w:sz w:val="24"/>
          <w:szCs w:val="24"/>
          <w:lang w:val="uk-UA"/>
        </w:rPr>
        <w:t xml:space="preserve"> для розв’язування задач</w:t>
      </w:r>
    </w:p>
    <w:p w14:paraId="5D505BDC" w14:textId="77777777" w:rsidR="004B1551" w:rsidRPr="008E3317" w:rsidRDefault="004B1551" w:rsidP="004B1551">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
          <w:bCs/>
          <w:color w:val="181717"/>
          <w:sz w:val="24"/>
          <w:szCs w:val="24"/>
          <w:lang w:val="uk-UA"/>
        </w:rPr>
        <w:t>Загальні зауваги.</w:t>
      </w:r>
      <w:r w:rsidRPr="008E3317">
        <w:rPr>
          <w:rFonts w:ascii="Bookman Old Style" w:hAnsi="Bookman Old Style" w:cs="Times New Roman"/>
          <w:bCs/>
          <w:color w:val="181717"/>
          <w:sz w:val="24"/>
          <w:szCs w:val="24"/>
          <w:lang w:val="uk-UA"/>
        </w:rPr>
        <w:t xml:space="preserve"> Передусім не поспішаю виконувати завдання. Надзвичайно уважно вчитуюся у фабулу задачі, умови якої </w:t>
      </w:r>
      <w:proofErr w:type="spellStart"/>
      <w:r w:rsidRPr="008E3317">
        <w:rPr>
          <w:rFonts w:ascii="Bookman Old Style" w:hAnsi="Bookman Old Style" w:cs="Times New Roman"/>
          <w:bCs/>
          <w:color w:val="181717"/>
          <w:sz w:val="24"/>
          <w:szCs w:val="24"/>
          <w:lang w:val="uk-UA"/>
        </w:rPr>
        <w:t>коректно</w:t>
      </w:r>
      <w:proofErr w:type="spellEnd"/>
      <w:r w:rsidRPr="008E3317">
        <w:rPr>
          <w:rFonts w:ascii="Bookman Old Style" w:hAnsi="Bookman Old Style" w:cs="Times New Roman"/>
          <w:bCs/>
          <w:color w:val="181717"/>
          <w:sz w:val="24"/>
          <w:szCs w:val="24"/>
          <w:lang w:val="uk-UA"/>
        </w:rPr>
        <w:t xml:space="preserve">  виписані  й  однозначно </w:t>
      </w:r>
      <w:proofErr w:type="spellStart"/>
      <w:r w:rsidRPr="008E3317">
        <w:rPr>
          <w:rFonts w:ascii="Bookman Old Style" w:hAnsi="Bookman Old Style" w:cs="Times New Roman"/>
          <w:bCs/>
          <w:color w:val="181717"/>
          <w:sz w:val="24"/>
          <w:szCs w:val="24"/>
          <w:lang w:val="uk-UA"/>
        </w:rPr>
        <w:t>тлумачаться</w:t>
      </w:r>
      <w:proofErr w:type="spellEnd"/>
      <w:r w:rsidRPr="008E3317">
        <w:rPr>
          <w:rFonts w:ascii="Bookman Old Style" w:hAnsi="Bookman Old Style" w:cs="Times New Roman"/>
          <w:bCs/>
          <w:color w:val="181717"/>
          <w:sz w:val="24"/>
          <w:szCs w:val="24"/>
          <w:lang w:val="uk-UA"/>
        </w:rPr>
        <w:t xml:space="preserve">. Обставини вказано </w:t>
      </w:r>
      <w:proofErr w:type="spellStart"/>
      <w:r w:rsidRPr="008E3317">
        <w:rPr>
          <w:rFonts w:ascii="Bookman Old Style" w:hAnsi="Bookman Old Style" w:cs="Times New Roman"/>
          <w:bCs/>
          <w:color w:val="181717"/>
          <w:sz w:val="24"/>
          <w:szCs w:val="24"/>
          <w:lang w:val="uk-UA"/>
        </w:rPr>
        <w:t>вичерпно</w:t>
      </w:r>
      <w:proofErr w:type="spellEnd"/>
      <w:r w:rsidRPr="008E3317">
        <w:rPr>
          <w:rFonts w:ascii="Bookman Old Style" w:hAnsi="Bookman Old Style" w:cs="Times New Roman"/>
          <w:bCs/>
          <w:color w:val="181717"/>
          <w:sz w:val="24"/>
          <w:szCs w:val="24"/>
          <w:lang w:val="uk-UA"/>
        </w:rPr>
        <w:t>, і тому  «фантазувати»  щодо  діянь учасників не передбачених умовами задачі, не варто. Не забуваю, що запро</w:t>
      </w:r>
      <w:r>
        <w:rPr>
          <w:rFonts w:ascii="Bookman Old Style" w:hAnsi="Bookman Old Style" w:cs="Times New Roman"/>
          <w:bCs/>
          <w:color w:val="181717"/>
          <w:sz w:val="24"/>
          <w:szCs w:val="24"/>
          <w:lang w:val="uk-UA"/>
        </w:rPr>
        <w:t>по</w:t>
      </w:r>
      <w:r w:rsidRPr="008E3317">
        <w:rPr>
          <w:rFonts w:ascii="Bookman Old Style" w:hAnsi="Bookman Old Style" w:cs="Times New Roman"/>
          <w:bCs/>
          <w:color w:val="181717"/>
          <w:sz w:val="24"/>
          <w:szCs w:val="24"/>
          <w:lang w:val="uk-UA"/>
        </w:rPr>
        <w:t xml:space="preserve">новані задачі є унікальними й можуть мати різну спрямованість, зокрема містити запрограмовані пастки (удавані та реальні суперечності, приховані колізійні норми, винятки із загальних правил, задачі на міжгалузеві зв’язки), а відтак можливі різні види юридичної відповідальності. Така особливість завдань свідчить про намагання укладачів  увести  олімпійця в оману, заплутати,  тим самим змусити  майбутніх прокурорів,  адвокатів,  суддів проявити винахідливість, гнучкість мислення, застосувати наявний у них  арсенал  знань, не забуваючи про аналогію закону й права, про прецеденти тощо. </w:t>
      </w:r>
      <w:r>
        <w:rPr>
          <w:rFonts w:ascii="Bookman Old Style" w:hAnsi="Bookman Old Style" w:cs="Times New Roman"/>
          <w:bCs/>
          <w:color w:val="181717"/>
          <w:sz w:val="24"/>
          <w:szCs w:val="24"/>
          <w:lang w:val="uk-UA"/>
        </w:rPr>
        <w:t>Ок</w:t>
      </w:r>
      <w:r w:rsidRPr="008E3317">
        <w:rPr>
          <w:rFonts w:ascii="Bookman Old Style" w:hAnsi="Bookman Old Style" w:cs="Times New Roman"/>
          <w:bCs/>
          <w:color w:val="181717"/>
          <w:sz w:val="24"/>
          <w:szCs w:val="24"/>
          <w:lang w:val="uk-UA"/>
        </w:rPr>
        <w:t xml:space="preserve">рім того, у нагоді стануть: </w:t>
      </w:r>
    </w:p>
    <w:p w14:paraId="6EE0FC55" w14:textId="77777777" w:rsidR="004B1551" w:rsidRPr="008E3317" w:rsidRDefault="004B1551" w:rsidP="004B1551">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Cs/>
          <w:color w:val="181717"/>
          <w:sz w:val="24"/>
          <w:szCs w:val="24"/>
          <w:lang w:val="uk-UA"/>
        </w:rPr>
        <w:t>1. Постанови Пленуму Верховного Суду;</w:t>
      </w:r>
    </w:p>
    <w:p w14:paraId="483D3AEB" w14:textId="77777777" w:rsidR="004B1551" w:rsidRPr="008E3317" w:rsidRDefault="004B1551" w:rsidP="004B1551">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Cs/>
          <w:color w:val="181717"/>
          <w:sz w:val="24"/>
          <w:szCs w:val="24"/>
          <w:lang w:val="uk-UA"/>
        </w:rPr>
        <w:t>2. Рішення і висновки Конституційного Суду України;</w:t>
      </w:r>
    </w:p>
    <w:p w14:paraId="700A34E4" w14:textId="77777777" w:rsidR="004B1551" w:rsidRPr="008E3317" w:rsidRDefault="004B1551" w:rsidP="004B1551">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Cs/>
          <w:color w:val="181717"/>
          <w:sz w:val="24"/>
          <w:szCs w:val="24"/>
          <w:lang w:val="uk-UA"/>
        </w:rPr>
        <w:t>3. Правові позиції Європейського Суду з прав людини;</w:t>
      </w:r>
    </w:p>
    <w:p w14:paraId="529C01C4" w14:textId="77777777" w:rsidR="004B1551" w:rsidRPr="008E3317" w:rsidRDefault="004B1551" w:rsidP="004B1551">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Cs/>
          <w:color w:val="181717"/>
          <w:sz w:val="24"/>
          <w:szCs w:val="24"/>
          <w:lang w:val="uk-UA"/>
        </w:rPr>
        <w:t>4. Наукові праці з цієї проблематики.</w:t>
      </w:r>
    </w:p>
    <w:p w14:paraId="45FCAE9E" w14:textId="77777777" w:rsidR="004B1551" w:rsidRPr="008E3317" w:rsidRDefault="004B1551" w:rsidP="004B1551">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Cs/>
          <w:color w:val="181717"/>
          <w:sz w:val="24"/>
          <w:szCs w:val="24"/>
          <w:lang w:val="uk-UA"/>
        </w:rPr>
        <w:lastRenderedPageBreak/>
        <w:t xml:space="preserve">При цьому звертаю увагу на конструкцію задачі, на деталі, які  на перший погляд є ніби неважливими (вік учасників, їх правовий статус, рівень дієздатності, процесуальні строки тощо). </w:t>
      </w:r>
    </w:p>
    <w:p w14:paraId="4110AA05" w14:textId="629C12EE" w:rsidR="004B1551" w:rsidRPr="00784673" w:rsidRDefault="004B1551" w:rsidP="00784673">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8E3317">
        <w:rPr>
          <w:rFonts w:ascii="Bookman Old Style" w:hAnsi="Bookman Old Style" w:cs="Times New Roman"/>
          <w:bCs/>
          <w:color w:val="181717"/>
          <w:sz w:val="24"/>
          <w:szCs w:val="24"/>
          <w:lang w:val="uk-UA"/>
        </w:rPr>
        <w:t xml:space="preserve">Зазвичай задачі мають різний рівень складності, тому за кожну з них  члени журі нараховують різну кількість балів. Складніші задачі потребують детальних відповідей, розбиття на підпитання. Очевидно, що підґрунтям вирішення проблем є теоретичний матеріал, тому вводжу </w:t>
      </w:r>
      <w:proofErr w:type="spellStart"/>
      <w:r w:rsidRPr="008E3317">
        <w:rPr>
          <w:rFonts w:ascii="Bookman Old Style" w:hAnsi="Bookman Old Style" w:cs="Times New Roman"/>
          <w:bCs/>
          <w:color w:val="181717"/>
          <w:sz w:val="24"/>
          <w:szCs w:val="24"/>
          <w:lang w:val="uk-UA"/>
        </w:rPr>
        <w:t>дефініціії</w:t>
      </w:r>
      <w:proofErr w:type="spellEnd"/>
      <w:r w:rsidRPr="008E3317">
        <w:rPr>
          <w:rFonts w:ascii="Bookman Old Style" w:hAnsi="Bookman Old Style" w:cs="Times New Roman"/>
          <w:bCs/>
          <w:color w:val="181717"/>
          <w:sz w:val="24"/>
          <w:szCs w:val="24"/>
          <w:lang w:val="uk-UA"/>
        </w:rPr>
        <w:t>, якими оперувати</w:t>
      </w:r>
      <w:r>
        <w:rPr>
          <w:rFonts w:ascii="Bookman Old Style" w:hAnsi="Bookman Old Style" w:cs="Times New Roman"/>
          <w:bCs/>
          <w:color w:val="181717"/>
          <w:sz w:val="24"/>
          <w:szCs w:val="24"/>
          <w:lang w:val="uk-UA"/>
        </w:rPr>
        <w:t>му</w:t>
      </w:r>
      <w:r w:rsidRPr="008E3317">
        <w:rPr>
          <w:rFonts w:ascii="Bookman Old Style" w:hAnsi="Bookman Old Style" w:cs="Times New Roman"/>
          <w:bCs/>
          <w:color w:val="181717"/>
          <w:sz w:val="24"/>
          <w:szCs w:val="24"/>
          <w:lang w:val="uk-UA"/>
        </w:rPr>
        <w:t xml:space="preserve"> при написанні відповіді. А тепер переходжу, нарешті, до задач. </w:t>
      </w:r>
      <w:r w:rsidRPr="008E3317">
        <w:rPr>
          <w:rFonts w:ascii="Bookman Old Style" w:hAnsi="Bookman Old Style" w:cs="Times New Roman"/>
          <w:bCs/>
          <w:color w:val="181717"/>
          <w:sz w:val="24"/>
          <w:szCs w:val="24"/>
          <w:lang w:val="uk-UA"/>
        </w:rPr>
        <w:cr/>
      </w:r>
    </w:p>
    <w:p w14:paraId="2A8FAE4B" w14:textId="77777777" w:rsidR="004B1551" w:rsidRDefault="004B1551" w:rsidP="00C67307">
      <w:pPr>
        <w:pStyle w:val="a3"/>
        <w:spacing w:before="20"/>
        <w:rPr>
          <w:rFonts w:ascii="Times New Roman" w:eastAsia="Arial" w:hAnsi="Times New Roman" w:cs="Times New Roman"/>
          <w:sz w:val="24"/>
          <w:szCs w:val="24"/>
          <w:lang w:val="uk-UA"/>
        </w:rPr>
      </w:pPr>
    </w:p>
    <w:p w14:paraId="027CDA6E"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 xml:space="preserve">Кейс №47. </w:t>
      </w:r>
      <w:r w:rsidRPr="008E3317">
        <w:rPr>
          <w:rFonts w:ascii="Bookman Old Style" w:hAnsi="Bookman Old Style" w:cs="Times New Roman"/>
          <w:color w:val="181717"/>
          <w:sz w:val="24"/>
          <w:szCs w:val="24"/>
          <w:lang w:val="uk-UA"/>
        </w:rPr>
        <w:t xml:space="preserve">Громадянин Пригода </w:t>
      </w:r>
      <w:proofErr w:type="spellStart"/>
      <w:r w:rsidRPr="008E3317">
        <w:rPr>
          <w:rFonts w:ascii="Bookman Old Style" w:hAnsi="Bookman Old Style" w:cs="Times New Roman"/>
          <w:color w:val="181717"/>
          <w:sz w:val="24"/>
          <w:szCs w:val="24"/>
          <w:lang w:val="uk-UA"/>
        </w:rPr>
        <w:t>Гнат</w:t>
      </w:r>
      <w:proofErr w:type="spellEnd"/>
      <w:r w:rsidRPr="008E3317">
        <w:rPr>
          <w:rFonts w:ascii="Bookman Old Style" w:hAnsi="Bookman Old Style" w:cs="Times New Roman"/>
          <w:color w:val="181717"/>
          <w:sz w:val="24"/>
          <w:szCs w:val="24"/>
          <w:lang w:val="uk-UA"/>
        </w:rPr>
        <w:t xml:space="preserve"> 13 січня 201</w:t>
      </w:r>
      <w:r w:rsidRPr="00500BF2">
        <w:rPr>
          <w:rFonts w:ascii="Bookman Old Style" w:hAnsi="Bookman Old Style" w:cs="Times New Roman"/>
          <w:color w:val="181717"/>
          <w:sz w:val="24"/>
          <w:szCs w:val="24"/>
          <w:lang w:val="uk-UA"/>
        </w:rPr>
        <w:t>9</w:t>
      </w:r>
      <w:r w:rsidRPr="008E3317">
        <w:rPr>
          <w:rFonts w:ascii="Bookman Old Style" w:hAnsi="Bookman Old Style" w:cs="Times New Roman"/>
          <w:color w:val="181717"/>
          <w:sz w:val="24"/>
          <w:szCs w:val="24"/>
          <w:lang w:val="uk-UA"/>
        </w:rPr>
        <w:t xml:space="preserve"> року в торговельній залі гіпермаркету «Караван» взяв товар: віскі </w:t>
      </w:r>
      <w:proofErr w:type="spellStart"/>
      <w:r w:rsidRPr="008E3317">
        <w:rPr>
          <w:rFonts w:ascii="Bookman Old Style" w:hAnsi="Bookman Old Style" w:cs="Times New Roman"/>
          <w:color w:val="181717"/>
          <w:sz w:val="24"/>
          <w:szCs w:val="24"/>
          <w:lang w:val="uk-UA"/>
        </w:rPr>
        <w:t>Chivas</w:t>
      </w:r>
      <w:proofErr w:type="spellEnd"/>
      <w:r w:rsidRPr="008E3317">
        <w:rPr>
          <w:rFonts w:ascii="Bookman Old Style" w:hAnsi="Bookman Old Style" w:cs="Times New Roman"/>
          <w:color w:val="181717"/>
          <w:sz w:val="24"/>
          <w:szCs w:val="24"/>
          <w:lang w:val="uk-UA"/>
        </w:rPr>
        <w:t xml:space="preserve"> </w:t>
      </w:r>
      <w:proofErr w:type="spellStart"/>
      <w:r w:rsidRPr="008E3317">
        <w:rPr>
          <w:rFonts w:ascii="Bookman Old Style" w:hAnsi="Bookman Old Style" w:cs="Times New Roman"/>
          <w:color w:val="181717"/>
          <w:sz w:val="24"/>
          <w:szCs w:val="24"/>
          <w:lang w:val="uk-UA"/>
        </w:rPr>
        <w:t>Regal</w:t>
      </w:r>
      <w:proofErr w:type="spellEnd"/>
      <w:r w:rsidRPr="008E3317">
        <w:rPr>
          <w:rFonts w:ascii="Bookman Old Style" w:hAnsi="Bookman Old Style" w:cs="Times New Roman"/>
          <w:color w:val="181717"/>
          <w:sz w:val="24"/>
          <w:szCs w:val="24"/>
          <w:lang w:val="uk-UA"/>
        </w:rPr>
        <w:t xml:space="preserve"> вартістю 900 грн. Не сплатив зазначену вартість. Пригоду затримали співробітники охорони відразу після того, як він залишив торговельну залу. Викликали поліцію. </w:t>
      </w:r>
    </w:p>
    <w:p w14:paraId="0AD46A49"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 xml:space="preserve">Надайте юридичну кваліфікацію діям громадянина Пригоди </w:t>
      </w:r>
      <w:proofErr w:type="spellStart"/>
      <w:r w:rsidRPr="008E3317">
        <w:rPr>
          <w:rFonts w:ascii="Bookman Old Style" w:hAnsi="Bookman Old Style" w:cs="Times New Roman"/>
          <w:b/>
          <w:bCs/>
          <w:color w:val="181717"/>
          <w:sz w:val="24"/>
          <w:szCs w:val="24"/>
          <w:lang w:val="uk-UA"/>
        </w:rPr>
        <w:t>Гната</w:t>
      </w:r>
      <w:proofErr w:type="spellEnd"/>
      <w:r w:rsidRPr="008E3317">
        <w:rPr>
          <w:rFonts w:ascii="Bookman Old Style" w:hAnsi="Bookman Old Style" w:cs="Times New Roman"/>
          <w:b/>
          <w:bCs/>
          <w:color w:val="181717"/>
          <w:sz w:val="24"/>
          <w:szCs w:val="24"/>
          <w:lang w:val="uk-UA"/>
        </w:rPr>
        <w:t xml:space="preserve">. Свою відповідь обґрунтуйте. </w:t>
      </w:r>
    </w:p>
    <w:p w14:paraId="0FF13764" w14:textId="72430083" w:rsidR="00212B7C" w:rsidRDefault="00212B7C" w:rsidP="00C67307">
      <w:pPr>
        <w:pStyle w:val="a3"/>
        <w:spacing w:before="20"/>
        <w:rPr>
          <w:rFonts w:ascii="Times New Roman" w:eastAsia="Arial" w:hAnsi="Times New Roman" w:cs="Times New Roman"/>
          <w:sz w:val="24"/>
          <w:szCs w:val="24"/>
          <w:lang w:val="uk-UA"/>
        </w:rPr>
      </w:pPr>
    </w:p>
    <w:p w14:paraId="77706990"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 xml:space="preserve">Кейс №51. </w:t>
      </w:r>
      <w:r w:rsidRPr="008E3317">
        <w:rPr>
          <w:rFonts w:ascii="Bookman Old Style" w:hAnsi="Bookman Old Style" w:cs="Times New Roman"/>
          <w:color w:val="181717"/>
          <w:sz w:val="24"/>
          <w:szCs w:val="24"/>
          <w:lang w:val="uk-UA"/>
        </w:rPr>
        <w:t xml:space="preserve">Учитель </w:t>
      </w:r>
      <w:proofErr w:type="spellStart"/>
      <w:r w:rsidRPr="008E3317">
        <w:rPr>
          <w:rFonts w:ascii="Bookman Old Style" w:hAnsi="Bookman Old Style" w:cs="Times New Roman"/>
          <w:color w:val="181717"/>
          <w:sz w:val="24"/>
          <w:szCs w:val="24"/>
          <w:lang w:val="uk-UA"/>
        </w:rPr>
        <w:t>Любомудренко</w:t>
      </w:r>
      <w:proofErr w:type="spellEnd"/>
      <w:r w:rsidRPr="008E3317">
        <w:rPr>
          <w:rFonts w:ascii="Bookman Old Style" w:hAnsi="Bookman Old Style" w:cs="Times New Roman"/>
          <w:color w:val="181717"/>
          <w:sz w:val="24"/>
          <w:szCs w:val="24"/>
          <w:lang w:val="uk-UA"/>
        </w:rPr>
        <w:t xml:space="preserve"> Іраклій Теофілович був педагогом справедливим, вимогливим, принциповим. І школярі, і батьки про це знали, отож просити підвищити оцінки не наважувалися. Учню 11 класу, 17-річному </w:t>
      </w:r>
      <w:proofErr w:type="spellStart"/>
      <w:r w:rsidRPr="008E3317">
        <w:rPr>
          <w:rFonts w:ascii="Bookman Old Style" w:hAnsi="Bookman Old Style" w:cs="Times New Roman"/>
          <w:color w:val="181717"/>
          <w:sz w:val="24"/>
          <w:szCs w:val="24"/>
          <w:lang w:val="uk-UA"/>
        </w:rPr>
        <w:t>Бидліву</w:t>
      </w:r>
      <w:proofErr w:type="spellEnd"/>
      <w:r w:rsidRPr="008E3317">
        <w:rPr>
          <w:rFonts w:ascii="Bookman Old Style" w:hAnsi="Bookman Old Style" w:cs="Times New Roman"/>
          <w:color w:val="181717"/>
          <w:sz w:val="24"/>
          <w:szCs w:val="24"/>
          <w:lang w:val="uk-UA"/>
        </w:rPr>
        <w:t xml:space="preserve"> Захару в атестат з історії України учитель поставив незадовільну оцінку, бо </w:t>
      </w:r>
      <w:proofErr w:type="spellStart"/>
      <w:r w:rsidRPr="008E3317">
        <w:rPr>
          <w:rFonts w:ascii="Bookman Old Style" w:hAnsi="Bookman Old Style" w:cs="Times New Roman"/>
          <w:color w:val="181717"/>
          <w:sz w:val="24"/>
          <w:szCs w:val="24"/>
          <w:lang w:val="uk-UA"/>
        </w:rPr>
        <w:t>Бидлів</w:t>
      </w:r>
      <w:proofErr w:type="spellEnd"/>
      <w:r w:rsidRPr="008E3317">
        <w:rPr>
          <w:rFonts w:ascii="Bookman Old Style" w:hAnsi="Bookman Old Style" w:cs="Times New Roman"/>
          <w:color w:val="181717"/>
          <w:sz w:val="24"/>
          <w:szCs w:val="24"/>
          <w:lang w:val="uk-UA"/>
        </w:rPr>
        <w:t xml:space="preserve"> не виконував домашні завдання, не перескладав контрольні роботи і, зрештою, заважав проводити </w:t>
      </w:r>
      <w:proofErr w:type="spellStart"/>
      <w:r w:rsidRPr="008E3317">
        <w:rPr>
          <w:rFonts w:ascii="Bookman Old Style" w:hAnsi="Bookman Old Style" w:cs="Times New Roman"/>
          <w:color w:val="181717"/>
          <w:sz w:val="24"/>
          <w:szCs w:val="24"/>
          <w:lang w:val="uk-UA"/>
        </w:rPr>
        <w:t>уроки</w:t>
      </w:r>
      <w:proofErr w:type="spellEnd"/>
      <w:r w:rsidRPr="008E3317">
        <w:rPr>
          <w:rFonts w:ascii="Bookman Old Style" w:hAnsi="Bookman Old Style" w:cs="Times New Roman"/>
          <w:color w:val="181717"/>
          <w:sz w:val="24"/>
          <w:szCs w:val="24"/>
          <w:lang w:val="uk-UA"/>
        </w:rPr>
        <w:t xml:space="preserve">. </w:t>
      </w:r>
    </w:p>
    <w:p w14:paraId="2E8EC3EE"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t>Увечері 3 червня 20</w:t>
      </w:r>
      <w:r w:rsidRPr="003F593A">
        <w:rPr>
          <w:rFonts w:ascii="Bookman Old Style" w:hAnsi="Bookman Old Style" w:cs="Times New Roman"/>
          <w:color w:val="181717"/>
          <w:sz w:val="24"/>
          <w:szCs w:val="24"/>
          <w:lang w:val="uk-UA"/>
        </w:rPr>
        <w:t>20</w:t>
      </w:r>
      <w:r w:rsidRPr="008E3317">
        <w:rPr>
          <w:rFonts w:ascii="Bookman Old Style" w:hAnsi="Bookman Old Style" w:cs="Times New Roman"/>
          <w:color w:val="181717"/>
          <w:sz w:val="24"/>
          <w:szCs w:val="24"/>
          <w:lang w:val="uk-UA"/>
        </w:rPr>
        <w:t xml:space="preserve"> року </w:t>
      </w:r>
      <w:proofErr w:type="spellStart"/>
      <w:r w:rsidRPr="008E3317">
        <w:rPr>
          <w:rFonts w:ascii="Bookman Old Style" w:hAnsi="Bookman Old Style" w:cs="Times New Roman"/>
          <w:color w:val="181717"/>
          <w:sz w:val="24"/>
          <w:szCs w:val="24"/>
          <w:lang w:val="uk-UA"/>
        </w:rPr>
        <w:t>Бидлів</w:t>
      </w:r>
      <w:proofErr w:type="spellEnd"/>
      <w:r w:rsidRPr="008E3317">
        <w:rPr>
          <w:rFonts w:ascii="Bookman Old Style" w:hAnsi="Bookman Old Style" w:cs="Times New Roman"/>
          <w:color w:val="181717"/>
          <w:sz w:val="24"/>
          <w:szCs w:val="24"/>
          <w:lang w:val="uk-UA"/>
        </w:rPr>
        <w:t xml:space="preserve"> Захар, який володів навичками нанесення ударів у системі спеціальних видів боротьби (</w:t>
      </w:r>
      <w:proofErr w:type="spellStart"/>
      <w:r w:rsidRPr="008E3317">
        <w:rPr>
          <w:rFonts w:ascii="Bookman Old Style" w:hAnsi="Bookman Old Style" w:cs="Times New Roman"/>
          <w:color w:val="181717"/>
          <w:sz w:val="24"/>
          <w:szCs w:val="24"/>
          <w:lang w:val="uk-UA"/>
        </w:rPr>
        <w:t>тхеквондо</w:t>
      </w:r>
      <w:proofErr w:type="spellEnd"/>
      <w:r w:rsidRPr="008E3317">
        <w:rPr>
          <w:rFonts w:ascii="Bookman Old Style" w:hAnsi="Bookman Old Style" w:cs="Times New Roman"/>
          <w:color w:val="181717"/>
          <w:sz w:val="24"/>
          <w:szCs w:val="24"/>
          <w:lang w:val="uk-UA"/>
        </w:rPr>
        <w:t xml:space="preserve">), зненацька </w:t>
      </w:r>
      <w:proofErr w:type="spellStart"/>
      <w:r w:rsidRPr="008E3317">
        <w:rPr>
          <w:rFonts w:ascii="Bookman Old Style" w:hAnsi="Bookman Old Style" w:cs="Times New Roman"/>
          <w:color w:val="181717"/>
          <w:sz w:val="24"/>
          <w:szCs w:val="24"/>
          <w:lang w:val="uk-UA"/>
        </w:rPr>
        <w:t>підбіг</w:t>
      </w:r>
      <w:proofErr w:type="spellEnd"/>
      <w:r w:rsidRPr="008E3317">
        <w:rPr>
          <w:rFonts w:ascii="Bookman Old Style" w:hAnsi="Bookman Old Style" w:cs="Times New Roman"/>
          <w:color w:val="181717"/>
          <w:sz w:val="24"/>
          <w:szCs w:val="24"/>
          <w:lang w:val="uk-UA"/>
        </w:rPr>
        <w:t xml:space="preserve"> до </w:t>
      </w:r>
      <w:proofErr w:type="spellStart"/>
      <w:r w:rsidRPr="008E3317">
        <w:rPr>
          <w:rFonts w:ascii="Bookman Old Style" w:hAnsi="Bookman Old Style" w:cs="Times New Roman"/>
          <w:color w:val="181717"/>
          <w:sz w:val="24"/>
          <w:szCs w:val="24"/>
          <w:lang w:val="uk-UA"/>
        </w:rPr>
        <w:t>Любомудренка</w:t>
      </w:r>
      <w:proofErr w:type="spellEnd"/>
      <w:r w:rsidRPr="008E3317">
        <w:rPr>
          <w:rFonts w:ascii="Bookman Old Style" w:hAnsi="Bookman Old Style" w:cs="Times New Roman"/>
          <w:color w:val="181717"/>
          <w:sz w:val="24"/>
          <w:szCs w:val="24"/>
          <w:lang w:val="uk-UA"/>
        </w:rPr>
        <w:t xml:space="preserve"> І.Т. і раптово, без будь-якого попередження, з великою силою взутою ногою наніс удар у голову. Учитель, який цього не очікував і не спроможний був захищатися, через падіння та удар головою об тверду поверхню, зокрема об асфальт, отримав тяжкі тілесні ушкодження у вигляді закритої черепно-мозкової травми, лінійного перелому тім’яної, скроневої, потиличної кісток праворуч, від яких і помер у лікарні. </w:t>
      </w:r>
      <w:proofErr w:type="spellStart"/>
      <w:r w:rsidRPr="008E3317">
        <w:rPr>
          <w:rFonts w:ascii="Bookman Old Style" w:hAnsi="Bookman Old Style" w:cs="Times New Roman"/>
          <w:color w:val="181717"/>
          <w:sz w:val="24"/>
          <w:szCs w:val="24"/>
          <w:lang w:val="uk-UA"/>
        </w:rPr>
        <w:t>Бидлів</w:t>
      </w:r>
      <w:proofErr w:type="spellEnd"/>
      <w:r w:rsidRPr="008E3317">
        <w:rPr>
          <w:rFonts w:ascii="Bookman Old Style" w:hAnsi="Bookman Old Style" w:cs="Times New Roman"/>
          <w:color w:val="181717"/>
          <w:sz w:val="24"/>
          <w:szCs w:val="24"/>
          <w:lang w:val="uk-UA"/>
        </w:rPr>
        <w:t xml:space="preserve"> Захар переконаний, що має місце вбивство через необережність, адвокат знає, що це – умисне нанесення тяжких тілесних ушкоджень, а прокурор кваліфікує дії підсудного як умисне убивство. </w:t>
      </w:r>
    </w:p>
    <w:p w14:paraId="35FF5CCD" w14:textId="28B8A487" w:rsidR="004E4EDB"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 xml:space="preserve">Спробуйте з’ясувати, яка відмінність між цими складами кримінальних правопорушень та надайте </w:t>
      </w:r>
      <w:r>
        <w:rPr>
          <w:rFonts w:ascii="Bookman Old Style" w:hAnsi="Bookman Old Style" w:cs="Times New Roman"/>
          <w:b/>
          <w:bCs/>
          <w:color w:val="181717"/>
          <w:sz w:val="24"/>
          <w:szCs w:val="24"/>
          <w:lang w:val="uk-UA"/>
        </w:rPr>
        <w:t>юридичну</w:t>
      </w:r>
      <w:r w:rsidRPr="008E3317">
        <w:rPr>
          <w:rFonts w:ascii="Bookman Old Style" w:hAnsi="Bookman Old Style" w:cs="Times New Roman"/>
          <w:b/>
          <w:bCs/>
          <w:color w:val="181717"/>
          <w:sz w:val="24"/>
          <w:szCs w:val="24"/>
          <w:lang w:val="uk-UA"/>
        </w:rPr>
        <w:t xml:space="preserve"> кваліфікацію діям </w:t>
      </w:r>
      <w:proofErr w:type="spellStart"/>
      <w:r w:rsidRPr="008E3317">
        <w:rPr>
          <w:rFonts w:ascii="Bookman Old Style" w:hAnsi="Bookman Old Style" w:cs="Times New Roman"/>
          <w:b/>
          <w:bCs/>
          <w:color w:val="181717"/>
          <w:sz w:val="24"/>
          <w:szCs w:val="24"/>
          <w:lang w:val="uk-UA"/>
        </w:rPr>
        <w:t>Бидліва</w:t>
      </w:r>
      <w:proofErr w:type="spellEnd"/>
      <w:r w:rsidRPr="008E3317">
        <w:rPr>
          <w:rFonts w:ascii="Bookman Old Style" w:hAnsi="Bookman Old Style" w:cs="Times New Roman"/>
          <w:b/>
          <w:bCs/>
          <w:color w:val="181717"/>
          <w:sz w:val="24"/>
          <w:szCs w:val="24"/>
          <w:lang w:val="uk-UA"/>
        </w:rPr>
        <w:t xml:space="preserve"> Захара.</w:t>
      </w:r>
    </w:p>
    <w:p w14:paraId="4E8C8D9C" w14:textId="012166DA" w:rsidR="004E4EDB"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p>
    <w:p w14:paraId="1D89D05F"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 xml:space="preserve">Кейс №57. </w:t>
      </w:r>
      <w:r w:rsidRPr="008E3317">
        <w:rPr>
          <w:rFonts w:ascii="Bookman Old Style" w:hAnsi="Bookman Old Style" w:cs="Times New Roman"/>
          <w:color w:val="181717"/>
          <w:sz w:val="24"/>
          <w:szCs w:val="24"/>
          <w:lang w:val="uk-UA"/>
        </w:rPr>
        <w:t>Подружжя Калиновичів – глибоко віруючі люди. Щоденно в молитвах проводили не менш трьох години. 25 березня 20</w:t>
      </w:r>
      <w:r>
        <w:rPr>
          <w:rFonts w:ascii="Bookman Old Style" w:hAnsi="Bookman Old Style" w:cs="Times New Roman"/>
          <w:color w:val="181717"/>
          <w:sz w:val="24"/>
          <w:szCs w:val="24"/>
          <w:lang w:val="uk-UA"/>
        </w:rPr>
        <w:t>21</w:t>
      </w:r>
      <w:r w:rsidRPr="008E3317">
        <w:rPr>
          <w:rFonts w:ascii="Bookman Old Style" w:hAnsi="Bookman Old Style" w:cs="Times New Roman"/>
          <w:color w:val="181717"/>
          <w:sz w:val="24"/>
          <w:szCs w:val="24"/>
          <w:lang w:val="uk-UA"/>
        </w:rPr>
        <w:t xml:space="preserve"> року їхня шестирічна донька Маргарита важко захворіла. Її мучила спрага, вона відчувала слабкість у м’язах. Замість того, щоб звернутися за медичною допомогою, Калиновичі понад три доби, змінюючи одне одного, стояли навколішки біля доньки й пристрасно молилися за її одужання. Однак Маргарита померла. Під час судового засідання подружжя заявило про таке: вони не зверталися за медичною допомогою до лікарів, бо це б свідчило, що вони ставлять лікаря вище за Бога. «А чи є хто вищим за Бога?» – риторично запитувало подружжя. </w:t>
      </w:r>
    </w:p>
    <w:p w14:paraId="7973701D" w14:textId="1836252A"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Чи вбачається у діянні Калиновичів склад кримінального правопорушення? Якщо так, то який саме?</w:t>
      </w:r>
    </w:p>
    <w:p w14:paraId="0F778686" w14:textId="2097E80F" w:rsidR="004E4EDB" w:rsidRDefault="004E4EDB" w:rsidP="00C67307">
      <w:pPr>
        <w:pStyle w:val="a3"/>
        <w:spacing w:before="20"/>
        <w:rPr>
          <w:rFonts w:ascii="Times New Roman" w:eastAsia="Arial" w:hAnsi="Times New Roman" w:cs="Times New Roman"/>
          <w:sz w:val="24"/>
          <w:szCs w:val="24"/>
          <w:lang w:val="uk-UA"/>
        </w:rPr>
      </w:pPr>
    </w:p>
    <w:p w14:paraId="76C2C92E"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 xml:space="preserve">Кейс №59. </w:t>
      </w:r>
      <w:r w:rsidRPr="008E3317">
        <w:rPr>
          <w:rFonts w:ascii="Bookman Old Style" w:hAnsi="Bookman Old Style" w:cs="Times New Roman"/>
          <w:color w:val="181717"/>
          <w:sz w:val="24"/>
          <w:szCs w:val="24"/>
          <w:lang w:val="uk-UA"/>
        </w:rPr>
        <w:t xml:space="preserve">Перед судом присяжних стоїть складне питання: чи винувата жінка, яка вбила чоловіка? А обставини справи такі: громадянин </w:t>
      </w:r>
      <w:proofErr w:type="spellStart"/>
      <w:r w:rsidRPr="008E3317">
        <w:rPr>
          <w:rFonts w:ascii="Bookman Old Style" w:hAnsi="Bookman Old Style" w:cs="Times New Roman"/>
          <w:color w:val="181717"/>
          <w:sz w:val="24"/>
          <w:szCs w:val="24"/>
          <w:lang w:val="uk-UA"/>
        </w:rPr>
        <w:t>Піраньєв</w:t>
      </w:r>
      <w:proofErr w:type="spellEnd"/>
      <w:r w:rsidRPr="008E3317">
        <w:rPr>
          <w:rFonts w:ascii="Bookman Old Style" w:hAnsi="Bookman Old Style" w:cs="Times New Roman"/>
          <w:color w:val="181717"/>
          <w:sz w:val="24"/>
          <w:szCs w:val="24"/>
          <w:lang w:val="uk-UA"/>
        </w:rPr>
        <w:t xml:space="preserve"> Савелій протягом 5 років знущався над дружиною </w:t>
      </w:r>
      <w:proofErr w:type="spellStart"/>
      <w:r w:rsidRPr="008E3317">
        <w:rPr>
          <w:rFonts w:ascii="Bookman Old Style" w:hAnsi="Bookman Old Style" w:cs="Times New Roman"/>
          <w:color w:val="181717"/>
          <w:sz w:val="24"/>
          <w:szCs w:val="24"/>
          <w:lang w:val="uk-UA"/>
        </w:rPr>
        <w:t>Прасковією</w:t>
      </w:r>
      <w:proofErr w:type="spellEnd"/>
      <w:r w:rsidRPr="008E3317">
        <w:rPr>
          <w:rFonts w:ascii="Bookman Old Style" w:hAnsi="Bookman Old Style" w:cs="Times New Roman"/>
          <w:color w:val="181717"/>
          <w:sz w:val="24"/>
          <w:szCs w:val="24"/>
          <w:lang w:val="uk-UA"/>
        </w:rPr>
        <w:t xml:space="preserve">, бив дітей, виганяючи їх із хати на мороз, пропивав зарплату. </w:t>
      </w:r>
      <w:proofErr w:type="spellStart"/>
      <w:r w:rsidRPr="008E3317">
        <w:rPr>
          <w:rFonts w:ascii="Bookman Old Style" w:hAnsi="Bookman Old Style" w:cs="Times New Roman"/>
          <w:color w:val="181717"/>
          <w:sz w:val="24"/>
          <w:szCs w:val="24"/>
          <w:lang w:val="uk-UA"/>
        </w:rPr>
        <w:t>Прасковія</w:t>
      </w:r>
      <w:proofErr w:type="spellEnd"/>
      <w:r w:rsidRPr="008E3317">
        <w:rPr>
          <w:rFonts w:ascii="Bookman Old Style" w:hAnsi="Bookman Old Style" w:cs="Times New Roman"/>
          <w:color w:val="181717"/>
          <w:sz w:val="24"/>
          <w:szCs w:val="24"/>
          <w:lang w:val="uk-UA"/>
        </w:rPr>
        <w:t xml:space="preserve"> зверталася до правоохоронних органів. Та все марно: не реагували, проганяли, а деякі й насміхалися. 13.01.2012 </w:t>
      </w:r>
      <w:proofErr w:type="spellStart"/>
      <w:r w:rsidRPr="008E3317">
        <w:rPr>
          <w:rFonts w:ascii="Bookman Old Style" w:hAnsi="Bookman Old Style" w:cs="Times New Roman"/>
          <w:color w:val="181717"/>
          <w:sz w:val="24"/>
          <w:szCs w:val="24"/>
          <w:lang w:val="uk-UA"/>
        </w:rPr>
        <w:t>Прасковія</w:t>
      </w:r>
      <w:proofErr w:type="spellEnd"/>
      <w:r w:rsidRPr="008E3317">
        <w:rPr>
          <w:rFonts w:ascii="Bookman Old Style" w:hAnsi="Bookman Old Style" w:cs="Times New Roman"/>
          <w:color w:val="181717"/>
          <w:sz w:val="24"/>
          <w:szCs w:val="24"/>
          <w:lang w:val="uk-UA"/>
        </w:rPr>
        <w:t xml:space="preserve"> прийшла з роботи. Прибрала в помешканні, зварила обід, нагодувала дітей і почала </w:t>
      </w:r>
      <w:r w:rsidRPr="008E3317">
        <w:rPr>
          <w:rFonts w:ascii="Bookman Old Style" w:hAnsi="Bookman Old Style" w:cs="Times New Roman"/>
          <w:color w:val="181717"/>
          <w:sz w:val="24"/>
          <w:szCs w:val="24"/>
          <w:lang w:val="uk-UA"/>
        </w:rPr>
        <w:lastRenderedPageBreak/>
        <w:t xml:space="preserve">допомагати їм робити </w:t>
      </w:r>
      <w:proofErr w:type="spellStart"/>
      <w:r w:rsidRPr="008E3317">
        <w:rPr>
          <w:rFonts w:ascii="Bookman Old Style" w:hAnsi="Bookman Old Style" w:cs="Times New Roman"/>
          <w:color w:val="181717"/>
          <w:sz w:val="24"/>
          <w:szCs w:val="24"/>
          <w:lang w:val="uk-UA"/>
        </w:rPr>
        <w:t>уроки</w:t>
      </w:r>
      <w:proofErr w:type="spellEnd"/>
      <w:r w:rsidRPr="008E3317">
        <w:rPr>
          <w:rFonts w:ascii="Bookman Old Style" w:hAnsi="Bookman Old Style" w:cs="Times New Roman"/>
          <w:color w:val="181717"/>
          <w:sz w:val="24"/>
          <w:szCs w:val="24"/>
          <w:lang w:val="uk-UA"/>
        </w:rPr>
        <w:t xml:space="preserve">. </w:t>
      </w:r>
      <w:proofErr w:type="spellStart"/>
      <w:r w:rsidRPr="008E3317">
        <w:rPr>
          <w:rFonts w:ascii="Bookman Old Style" w:hAnsi="Bookman Old Style" w:cs="Times New Roman"/>
          <w:color w:val="181717"/>
          <w:sz w:val="24"/>
          <w:szCs w:val="24"/>
          <w:lang w:val="uk-UA"/>
        </w:rPr>
        <w:t>Піраньєв</w:t>
      </w:r>
      <w:proofErr w:type="spellEnd"/>
      <w:r w:rsidRPr="008E3317">
        <w:rPr>
          <w:rFonts w:ascii="Bookman Old Style" w:hAnsi="Bookman Old Style" w:cs="Times New Roman"/>
          <w:color w:val="181717"/>
          <w:sz w:val="24"/>
          <w:szCs w:val="24"/>
          <w:lang w:val="uk-UA"/>
        </w:rPr>
        <w:t xml:space="preserve"> прийшов абсолютно п’яний, брудний – мабуть, десь валявся в канаві. Побив </w:t>
      </w:r>
      <w:proofErr w:type="spellStart"/>
      <w:r w:rsidRPr="008E3317">
        <w:rPr>
          <w:rFonts w:ascii="Bookman Old Style" w:hAnsi="Bookman Old Style" w:cs="Times New Roman"/>
          <w:color w:val="181717"/>
          <w:sz w:val="24"/>
          <w:szCs w:val="24"/>
          <w:lang w:val="uk-UA"/>
        </w:rPr>
        <w:t>Прасковію</w:t>
      </w:r>
      <w:proofErr w:type="spellEnd"/>
      <w:r w:rsidRPr="008E3317">
        <w:rPr>
          <w:rFonts w:ascii="Bookman Old Style" w:hAnsi="Bookman Old Style" w:cs="Times New Roman"/>
          <w:color w:val="181717"/>
          <w:sz w:val="24"/>
          <w:szCs w:val="24"/>
          <w:lang w:val="uk-UA"/>
        </w:rPr>
        <w:t xml:space="preserve">, вигнав дітей і, не роздягаючись, завалився на ліжко спати. </w:t>
      </w:r>
      <w:proofErr w:type="spellStart"/>
      <w:r w:rsidRPr="008E3317">
        <w:rPr>
          <w:rFonts w:ascii="Bookman Old Style" w:hAnsi="Bookman Old Style" w:cs="Times New Roman"/>
          <w:color w:val="181717"/>
          <w:sz w:val="24"/>
          <w:szCs w:val="24"/>
          <w:lang w:val="uk-UA"/>
        </w:rPr>
        <w:t>Прасковія</w:t>
      </w:r>
      <w:proofErr w:type="spellEnd"/>
      <w:r w:rsidRPr="008E3317">
        <w:rPr>
          <w:rFonts w:ascii="Bookman Old Style" w:hAnsi="Bookman Old Style" w:cs="Times New Roman"/>
          <w:color w:val="181717"/>
          <w:sz w:val="24"/>
          <w:szCs w:val="24"/>
          <w:lang w:val="uk-UA"/>
        </w:rPr>
        <w:t xml:space="preserve"> знайшла молоток, перехрестилася й завдала чоловікові удари, від яких той помер. </w:t>
      </w:r>
    </w:p>
    <w:p w14:paraId="29ACCE91"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Здійсніть юридичний аналіз ситуації, при цьому відповідаючи на такі запитання:</w:t>
      </w:r>
    </w:p>
    <w:p w14:paraId="657D5708"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1.</w:t>
      </w:r>
      <w:r w:rsidRPr="001128DD">
        <w:rPr>
          <w:rFonts w:ascii="Bookman Old Style" w:hAnsi="Bookman Old Style" w:cs="Times New Roman"/>
          <w:b/>
          <w:bCs/>
          <w:color w:val="181717"/>
          <w:sz w:val="24"/>
          <w:szCs w:val="24"/>
          <w:lang w:val="ru-RU"/>
        </w:rPr>
        <w:t xml:space="preserve"> </w:t>
      </w:r>
      <w:r w:rsidRPr="008E3317">
        <w:rPr>
          <w:rFonts w:ascii="Bookman Old Style" w:hAnsi="Bookman Old Style" w:cs="Times New Roman"/>
          <w:b/>
          <w:bCs/>
          <w:color w:val="181717"/>
          <w:sz w:val="24"/>
          <w:szCs w:val="24"/>
          <w:lang w:val="uk-UA"/>
        </w:rPr>
        <w:t>Як називається рішення суду присяжних?</w:t>
      </w:r>
    </w:p>
    <w:p w14:paraId="1480BD41"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2.</w:t>
      </w:r>
      <w:r w:rsidRPr="001128DD">
        <w:rPr>
          <w:rFonts w:ascii="Bookman Old Style" w:hAnsi="Bookman Old Style" w:cs="Times New Roman"/>
          <w:b/>
          <w:bCs/>
          <w:color w:val="181717"/>
          <w:sz w:val="24"/>
          <w:szCs w:val="24"/>
          <w:lang w:val="ru-RU"/>
        </w:rPr>
        <w:t xml:space="preserve"> </w:t>
      </w:r>
      <w:r w:rsidRPr="008E3317">
        <w:rPr>
          <w:rFonts w:ascii="Bookman Old Style" w:hAnsi="Bookman Old Style" w:cs="Times New Roman"/>
          <w:b/>
          <w:bCs/>
          <w:color w:val="181717"/>
          <w:sz w:val="24"/>
          <w:szCs w:val="24"/>
          <w:lang w:val="uk-UA"/>
        </w:rPr>
        <w:t>На які запитання мають відповісти присяжні?</w:t>
      </w:r>
    </w:p>
    <w:p w14:paraId="29E916F2"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3. Яка доля підсудного, якщо половина присяжних вважає його винуватим, а інша — невинуватим?</w:t>
      </w:r>
    </w:p>
    <w:p w14:paraId="6E21FB75" w14:textId="77777777" w:rsidR="004E4EDB" w:rsidRPr="008E3317" w:rsidRDefault="004E4EDB" w:rsidP="004E4ED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Як, на Вашу думку, вирішено цю справу? Свою думку обґрунтуйте.</w:t>
      </w:r>
    </w:p>
    <w:p w14:paraId="7EAE5B24" w14:textId="77777777" w:rsidR="004E4EDB" w:rsidRPr="00C94DFC" w:rsidRDefault="004E4EDB" w:rsidP="00C67307">
      <w:pPr>
        <w:pStyle w:val="a3"/>
        <w:spacing w:before="20"/>
        <w:rPr>
          <w:rFonts w:ascii="Times New Roman" w:eastAsia="Arial" w:hAnsi="Times New Roman" w:cs="Times New Roman"/>
          <w:sz w:val="24"/>
          <w:szCs w:val="24"/>
          <w:lang w:val="uk-UA"/>
        </w:rPr>
      </w:pPr>
    </w:p>
    <w:p w14:paraId="32E159B8" w14:textId="77777777" w:rsidR="000556CA" w:rsidRPr="00C94DFC" w:rsidRDefault="000556CA" w:rsidP="0082190D">
      <w:pPr>
        <w:pStyle w:val="a3"/>
        <w:spacing w:before="20"/>
        <w:rPr>
          <w:rFonts w:ascii="Times New Roman" w:eastAsia="Arial" w:hAnsi="Times New Roman" w:cs="Times New Roman"/>
          <w:b/>
          <w:bCs/>
          <w:sz w:val="24"/>
          <w:szCs w:val="24"/>
          <w:lang w:val="uk-UA"/>
        </w:rPr>
      </w:pPr>
    </w:p>
    <w:p w14:paraId="3B246056" w14:textId="3EC1FBB0" w:rsidR="0082190D" w:rsidRPr="00784673" w:rsidRDefault="0082190D" w:rsidP="00784673">
      <w:pPr>
        <w:pStyle w:val="a3"/>
        <w:spacing w:before="20"/>
        <w:jc w:val="center"/>
        <w:rPr>
          <w:rFonts w:ascii="Times New Roman" w:eastAsia="Arial" w:hAnsi="Times New Roman" w:cs="Times New Roman"/>
          <w:b/>
          <w:bCs/>
          <w:sz w:val="28"/>
          <w:szCs w:val="28"/>
          <w:lang w:val="uk-UA"/>
        </w:rPr>
      </w:pPr>
      <w:r w:rsidRPr="00784673">
        <w:rPr>
          <w:rFonts w:ascii="Times New Roman" w:eastAsia="Arial" w:hAnsi="Times New Roman" w:cs="Times New Roman"/>
          <w:b/>
          <w:bCs/>
          <w:sz w:val="28"/>
          <w:szCs w:val="28"/>
          <w:lang w:val="uk-UA"/>
        </w:rPr>
        <w:t>Проведення  ігрового  судового  засідання</w:t>
      </w:r>
    </w:p>
    <w:p w14:paraId="7D90A984" w14:textId="77777777" w:rsidR="0082190D" w:rsidRPr="00C94DFC" w:rsidRDefault="0082190D" w:rsidP="0082190D">
      <w:pPr>
        <w:pStyle w:val="a3"/>
        <w:spacing w:before="20"/>
        <w:jc w:val="both"/>
        <w:rPr>
          <w:rFonts w:ascii="Times New Roman" w:eastAsia="Arial" w:hAnsi="Times New Roman" w:cs="Times New Roman"/>
          <w:bCs/>
          <w:sz w:val="24"/>
          <w:szCs w:val="24"/>
          <w:lang w:val="uk-UA"/>
        </w:rPr>
      </w:pPr>
      <w:r w:rsidRPr="00C94DFC">
        <w:rPr>
          <w:rFonts w:ascii="Times New Roman" w:eastAsia="Arial" w:hAnsi="Times New Roman" w:cs="Times New Roman"/>
          <w:bCs/>
          <w:sz w:val="24"/>
          <w:szCs w:val="24"/>
          <w:lang w:val="uk-UA"/>
        </w:rPr>
        <w:t>Пропонуємо  готовий  сценарій  судового  засідання,  яке  реально  мало  місце  у  Мукачівському  місцевому міськрайонному   суді  Закарпатської  області.  Прізвища  учасників  судового  засідання  змінено.</w:t>
      </w:r>
    </w:p>
    <w:p w14:paraId="31C42AD5"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оголошується відкритим судове засідання, розглядається цивільна справа за позовом Маркової Катерини Юріївни  до Маркова Віталія Антоновича, ПАТ «</w:t>
      </w:r>
      <w:proofErr w:type="spellStart"/>
      <w:r w:rsidRPr="00C94DFC">
        <w:rPr>
          <w:rFonts w:ascii="Times New Roman" w:hAnsi="Times New Roman" w:cs="Times New Roman"/>
          <w:sz w:val="24"/>
          <w:szCs w:val="24"/>
          <w:lang w:val="uk-UA"/>
        </w:rPr>
        <w:t>ВіЕсБі</w:t>
      </w:r>
      <w:proofErr w:type="spellEnd"/>
      <w:r w:rsidRPr="00C94DFC">
        <w:rPr>
          <w:rFonts w:ascii="Times New Roman" w:hAnsi="Times New Roman" w:cs="Times New Roman"/>
          <w:sz w:val="24"/>
          <w:szCs w:val="24"/>
          <w:lang w:val="uk-UA"/>
        </w:rPr>
        <w:t xml:space="preserve"> Банк», приватного нотаріуса Карпенка Івана  Васильовича   про визнання договору іпотеки недійсним.</w:t>
      </w:r>
    </w:p>
    <w:p w14:paraId="4DAC0D36"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Секретар судового засідання</w:t>
      </w:r>
      <w:r w:rsidRPr="00C94DFC">
        <w:rPr>
          <w:rFonts w:ascii="Times New Roman" w:hAnsi="Times New Roman" w:cs="Times New Roman"/>
          <w:sz w:val="24"/>
          <w:szCs w:val="24"/>
          <w:lang w:val="uk-UA"/>
        </w:rPr>
        <w:t xml:space="preserve">: в судове засідання з’явилися: представник позивача – </w:t>
      </w:r>
      <w:proofErr w:type="spellStart"/>
      <w:r w:rsidRPr="00C94DFC">
        <w:rPr>
          <w:rFonts w:ascii="Times New Roman" w:hAnsi="Times New Roman" w:cs="Times New Roman"/>
          <w:sz w:val="24"/>
          <w:szCs w:val="24"/>
          <w:lang w:val="uk-UA"/>
        </w:rPr>
        <w:t>Бровді</w:t>
      </w:r>
      <w:proofErr w:type="spellEnd"/>
      <w:r w:rsidRPr="00C94DFC">
        <w:rPr>
          <w:rFonts w:ascii="Times New Roman" w:hAnsi="Times New Roman" w:cs="Times New Roman"/>
          <w:sz w:val="24"/>
          <w:szCs w:val="24"/>
          <w:lang w:val="uk-UA"/>
        </w:rPr>
        <w:t xml:space="preserve">  Тарас  Борисович, 1975  року  народження,  адреса  проживання  місто  Мукачево  вулиця  Закарпатська  12\2,  діє на підставі доручення, представник відповідача: </w:t>
      </w:r>
      <w:proofErr w:type="spellStart"/>
      <w:r w:rsidRPr="00C94DFC">
        <w:rPr>
          <w:rFonts w:ascii="Times New Roman" w:hAnsi="Times New Roman" w:cs="Times New Roman"/>
          <w:sz w:val="24"/>
          <w:szCs w:val="24"/>
          <w:lang w:val="uk-UA"/>
        </w:rPr>
        <w:t>Кампов</w:t>
      </w:r>
      <w:proofErr w:type="spellEnd"/>
      <w:r w:rsidRPr="00C94DFC">
        <w:rPr>
          <w:rFonts w:ascii="Times New Roman" w:hAnsi="Times New Roman" w:cs="Times New Roman"/>
          <w:sz w:val="24"/>
          <w:szCs w:val="24"/>
          <w:lang w:val="uk-UA"/>
        </w:rPr>
        <w:t xml:space="preserve">  Василь  Іванович,   1983  року  народження,  адреса  проживання  місто  Мукачево  вулиця  Духновича  123,  діє на підставі довіреності.</w:t>
      </w:r>
    </w:p>
    <w:p w14:paraId="5C83B6AB"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справа розглядається Мукачівським міськрайонним судом в складі головуючого судді </w:t>
      </w:r>
      <w:proofErr w:type="spellStart"/>
      <w:r w:rsidRPr="00C94DFC">
        <w:rPr>
          <w:rFonts w:ascii="Times New Roman" w:hAnsi="Times New Roman" w:cs="Times New Roman"/>
          <w:sz w:val="24"/>
          <w:szCs w:val="24"/>
          <w:lang w:val="uk-UA"/>
        </w:rPr>
        <w:t>Карабелеша</w:t>
      </w:r>
      <w:proofErr w:type="spellEnd"/>
      <w:r w:rsidRPr="00C94DFC">
        <w:rPr>
          <w:rFonts w:ascii="Times New Roman" w:hAnsi="Times New Roman" w:cs="Times New Roman"/>
          <w:sz w:val="24"/>
          <w:szCs w:val="24"/>
          <w:lang w:val="uk-UA"/>
        </w:rPr>
        <w:t xml:space="preserve">  Петра  Петровича, при секретарі   </w:t>
      </w:r>
      <w:proofErr w:type="spellStart"/>
      <w:r w:rsidRPr="00C94DFC">
        <w:rPr>
          <w:rFonts w:ascii="Times New Roman" w:hAnsi="Times New Roman" w:cs="Times New Roman"/>
          <w:sz w:val="24"/>
          <w:szCs w:val="24"/>
          <w:lang w:val="uk-UA"/>
        </w:rPr>
        <w:t>Матолі</w:t>
      </w:r>
      <w:proofErr w:type="spellEnd"/>
      <w:r w:rsidRPr="00C94DFC">
        <w:rPr>
          <w:rFonts w:ascii="Times New Roman" w:hAnsi="Times New Roman" w:cs="Times New Roman"/>
          <w:sz w:val="24"/>
          <w:szCs w:val="24"/>
          <w:lang w:val="uk-UA"/>
        </w:rPr>
        <w:t xml:space="preserve">  Ірині  Борисівні.</w:t>
      </w:r>
    </w:p>
    <w:p w14:paraId="4403A719"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 xml:space="preserve">Головуючий:  </w:t>
      </w:r>
      <w:r w:rsidRPr="00C94DFC">
        <w:rPr>
          <w:rFonts w:ascii="Times New Roman" w:hAnsi="Times New Roman" w:cs="Times New Roman"/>
          <w:sz w:val="24"/>
          <w:szCs w:val="24"/>
          <w:lang w:val="uk-UA"/>
        </w:rPr>
        <w:t>чи не мають сторони відводу до складу суду?</w:t>
      </w:r>
    </w:p>
    <w:p w14:paraId="5B2E2FE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не маю</w:t>
      </w:r>
    </w:p>
    <w:p w14:paraId="15F108F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довіряю складу суду</w:t>
      </w:r>
    </w:p>
    <w:p w14:paraId="5AF0AC5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зачитує  права учасникам судового засідання  передбачені  ст. 27  ЦПК  України. Чи  зрозумілі  вам  права?</w:t>
      </w:r>
    </w:p>
    <w:p w14:paraId="5E114912"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права зрозумілі.</w:t>
      </w:r>
    </w:p>
    <w:p w14:paraId="582D16D9"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права зрозумілі.</w:t>
      </w:r>
    </w:p>
    <w:p w14:paraId="54D25E78"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суд повідомляє, що в судове засідання не з’явився відповідач </w:t>
      </w:r>
      <w:proofErr w:type="spellStart"/>
      <w:r w:rsidRPr="00C94DFC">
        <w:rPr>
          <w:rFonts w:ascii="Times New Roman" w:hAnsi="Times New Roman" w:cs="Times New Roman"/>
          <w:sz w:val="24"/>
          <w:szCs w:val="24"/>
          <w:lang w:val="uk-UA"/>
        </w:rPr>
        <w:t>Марков</w:t>
      </w:r>
      <w:proofErr w:type="spellEnd"/>
      <w:r w:rsidRPr="00C94DFC">
        <w:rPr>
          <w:rFonts w:ascii="Times New Roman" w:hAnsi="Times New Roman" w:cs="Times New Roman"/>
          <w:sz w:val="24"/>
          <w:szCs w:val="24"/>
          <w:lang w:val="uk-UA"/>
        </w:rPr>
        <w:t xml:space="preserve"> Віталій Антонович  та приватний нотаріус  Карпенко  Іван  Васильович.  Якою  буде  думка  учасників процесу щодо можливості проведення судового засідання за відсутності   Маркова  та  Карпенко?</w:t>
      </w:r>
    </w:p>
    <w:p w14:paraId="257F010E"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Не заперечую щодо проведення судового засідання. Наголошую, що від нотаріуса мали  бути  витребувані   оригінали документів, так як в нас є тільки копії документів, які суттєво різняться.</w:t>
      </w:r>
    </w:p>
    <w:p w14:paraId="1458394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на розсуд суду.</w:t>
      </w:r>
    </w:p>
    <w:p w14:paraId="179AEFD4"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суд повідомляє, що нотаріус надав оригінали документів. </w:t>
      </w:r>
    </w:p>
    <w:p w14:paraId="2DEF5BF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можна розглядати справу без участі відповідача та нотаріуса.</w:t>
      </w:r>
    </w:p>
    <w:p w14:paraId="52A855FE"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суд, заслухавши думку учасників процесу, враховуючи те, що нотаріус подав до суду всі  оригінали документів, подав заперечення та не з’являється вкотре в судове засідання, ухвалив: проводити судовий розгляд за відсутності відповідачів.  Суд повідомляє, що суду було надіслано нотаріусом пакет документів з приводу укладення договору іпотеки.  Чи будуть клопотання  у  сторін?</w:t>
      </w:r>
    </w:p>
    <w:p w14:paraId="1EF7D8C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прошу надати мені час на ознайомлення з даними документами.</w:t>
      </w:r>
    </w:p>
    <w:p w14:paraId="254311AC"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скільки часу  Вам  потрібно  для ознайомлення?</w:t>
      </w:r>
    </w:p>
    <w:p w14:paraId="1909B7B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прошу оголосити перерву на 5 хвилин.</w:t>
      </w:r>
    </w:p>
    <w:p w14:paraId="24DAE012"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 xml:space="preserve">Головуючий:  </w:t>
      </w:r>
      <w:r w:rsidRPr="00C94DFC">
        <w:rPr>
          <w:rFonts w:ascii="Times New Roman" w:hAnsi="Times New Roman" w:cs="Times New Roman"/>
          <w:sz w:val="24"/>
          <w:szCs w:val="24"/>
          <w:lang w:val="uk-UA"/>
        </w:rPr>
        <w:t>якою  є</w:t>
      </w:r>
      <w:r w:rsidRPr="00C94DFC">
        <w:rPr>
          <w:rFonts w:ascii="Times New Roman" w:hAnsi="Times New Roman" w:cs="Times New Roman"/>
          <w:b/>
          <w:sz w:val="24"/>
          <w:szCs w:val="24"/>
          <w:lang w:val="uk-UA"/>
        </w:rPr>
        <w:t xml:space="preserve">  </w:t>
      </w:r>
      <w:r w:rsidRPr="00C94DFC">
        <w:rPr>
          <w:rFonts w:ascii="Times New Roman" w:hAnsi="Times New Roman" w:cs="Times New Roman"/>
          <w:sz w:val="24"/>
          <w:szCs w:val="24"/>
          <w:lang w:val="uk-UA"/>
        </w:rPr>
        <w:t xml:space="preserve"> думка   представника  відповідача   щодо заявленого клопотання?</w:t>
      </w:r>
    </w:p>
    <w:p w14:paraId="7BD2E987"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на розсуд суду.</w:t>
      </w:r>
    </w:p>
    <w:p w14:paraId="6555DBD3"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lastRenderedPageBreak/>
        <w:t>Головуючий:</w:t>
      </w:r>
      <w:r w:rsidRPr="00C94DFC">
        <w:rPr>
          <w:rFonts w:ascii="Times New Roman" w:hAnsi="Times New Roman" w:cs="Times New Roman"/>
          <w:sz w:val="24"/>
          <w:szCs w:val="24"/>
          <w:lang w:val="uk-UA"/>
        </w:rPr>
        <w:t xml:space="preserve"> враховуючи думку сторін, суд на місці ухвалив: задовольнити клопотання представника позивача та оголосити перерву орієнтовно на десять хвилин.</w:t>
      </w:r>
    </w:p>
    <w:p w14:paraId="29DF0A31"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оголошується продовження судового засідання після перерви. Чи  будуть  ще  якісь  клопотання?</w:t>
      </w:r>
    </w:p>
    <w:p w14:paraId="6C96B9C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клопотань не маю.</w:t>
      </w:r>
    </w:p>
    <w:p w14:paraId="6D6258D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клопотань не маю.</w:t>
      </w:r>
    </w:p>
    <w:p w14:paraId="70F8186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оголошується   перехід до розгляду справи по суті. Позивач  звернувся  до  суду  з  позовною  заявою  наступного  змісту  (оголошується  текст  позовної  заяви). Якою  є  думка  учасників процесу щодо заявлених позовних вимог?</w:t>
      </w:r>
    </w:p>
    <w:p w14:paraId="78CE47CB"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підтримую позовні вимоги в повному обсязі, прошу їх задовольнити.</w:t>
      </w:r>
    </w:p>
    <w:p w14:paraId="1CA51F2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xml:space="preserve"> позов не визнаємо.</w:t>
      </w:r>
    </w:p>
    <w:p w14:paraId="05A7C327"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суд переходить до заслуховування пояснень сторін.</w:t>
      </w:r>
    </w:p>
    <w:p w14:paraId="0FF66F4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хочу зазначити, що згода одного з подружжя на передачу майна в іпотеку є обов’язковою. Однак не було дотримано всіх вимог при посвідченні договору, а  саме вимог,  передбачених ст. 18 Закону України «Про іпотеку» та зазначених в узагальненні Верховного Суду. Згідно  норм  вищезазначеного  закону вимагається, щоб згода іншого з подружжя при укладанні договору іпотеки була нотаріально засвідчена та про надання згоди іншим з подружжя повинно бути зазначено в договорі іпотеки. Даного пункту в договорі іпотеки немає. Договір іпотеки укладено тільки в двох примірниках, що підтверджується матеріалами справи. Договір іпотеки підписувався тільки Марковим </w:t>
      </w:r>
      <w:proofErr w:type="spellStart"/>
      <w:r w:rsidRPr="00C94DFC">
        <w:rPr>
          <w:rFonts w:ascii="Times New Roman" w:hAnsi="Times New Roman" w:cs="Times New Roman"/>
          <w:sz w:val="24"/>
          <w:szCs w:val="24"/>
          <w:lang w:val="uk-UA"/>
        </w:rPr>
        <w:t>Віталієм</w:t>
      </w:r>
      <w:proofErr w:type="spellEnd"/>
      <w:r w:rsidRPr="00C94DFC">
        <w:rPr>
          <w:rFonts w:ascii="Times New Roman" w:hAnsi="Times New Roman" w:cs="Times New Roman"/>
          <w:sz w:val="24"/>
          <w:szCs w:val="24"/>
          <w:lang w:val="uk-UA"/>
        </w:rPr>
        <w:t xml:space="preserve"> за участі банку, та  засвідчений  приватним  нотаріусом.  Таким  чином  були порушені права одного з подружжя як співвласника майна, набутого в шлюбі. Крім того, даний договір не відноситься до кредитного договору, тому  що він укладений між Марковим </w:t>
      </w:r>
      <w:proofErr w:type="spellStart"/>
      <w:r w:rsidRPr="00C94DFC">
        <w:rPr>
          <w:rFonts w:ascii="Times New Roman" w:hAnsi="Times New Roman" w:cs="Times New Roman"/>
          <w:sz w:val="24"/>
          <w:szCs w:val="24"/>
          <w:lang w:val="uk-UA"/>
        </w:rPr>
        <w:t>Віталієм</w:t>
      </w:r>
      <w:proofErr w:type="spellEnd"/>
      <w:r w:rsidRPr="00C94DFC">
        <w:rPr>
          <w:rFonts w:ascii="Times New Roman" w:hAnsi="Times New Roman" w:cs="Times New Roman"/>
          <w:sz w:val="24"/>
          <w:szCs w:val="24"/>
          <w:lang w:val="uk-UA"/>
        </w:rPr>
        <w:t xml:space="preserve"> та ПАТ </w:t>
      </w:r>
      <w:proofErr w:type="spellStart"/>
      <w:r w:rsidRPr="00C94DFC">
        <w:rPr>
          <w:rFonts w:ascii="Times New Roman" w:hAnsi="Times New Roman" w:cs="Times New Roman"/>
          <w:sz w:val="24"/>
          <w:szCs w:val="24"/>
          <w:lang w:val="uk-UA"/>
        </w:rPr>
        <w:t>ВіЕсБі</w:t>
      </w:r>
      <w:proofErr w:type="spellEnd"/>
      <w:r w:rsidRPr="00C94DFC">
        <w:rPr>
          <w:rFonts w:ascii="Times New Roman" w:hAnsi="Times New Roman" w:cs="Times New Roman"/>
          <w:sz w:val="24"/>
          <w:szCs w:val="24"/>
          <w:lang w:val="uk-UA"/>
        </w:rPr>
        <w:t xml:space="preserve"> Банк. Разом з тим в договорі іпотеки вказано, що він укладений на забезпечення кредитного договору в іншій сумі, ніж зазначено в кредитному договорі. Звертаю увагу на те, що в статті 18 Закону  України  «Про  іпотеку» передбачено обов’язкові істотні умови договору іпотеки і за відсутності хоча б однієї з них договір іпотеки може бути визнано недійсним на підставі рішення суду. Посилання у правочині не відповідає змісту, зазначеному в основному зобов’язанні, у зв’язку з чим прошу визнати договір іпотеки недійсним.</w:t>
      </w:r>
    </w:p>
    <w:p w14:paraId="7C18EFC1"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чи є запитання  у  представника  відповідача?</w:t>
      </w:r>
    </w:p>
    <w:p w14:paraId="63B2B8F2"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xml:space="preserve"> Ви зазначили, що договір укладено в двох примірниках і що порушено права довірительки.  В чому порушення   Ви  вбачаєте  порушення  її прав?</w:t>
      </w:r>
    </w:p>
    <w:p w14:paraId="5A6E033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я вже зазначав, що права порушені, моя довірителька не має жодного стосунку  до  укладеного  договору   іпотеки  та  до   кредитного  договору  на суму, зазначену в ньому.</w:t>
      </w:r>
    </w:p>
    <w:p w14:paraId="497F2782"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Ви зазначили, що договір укладено у  двох  примірниках і що в цьому Ви  вбачаєте  порушення  права довірительки. В чому саме проявляється порушення?</w:t>
      </w:r>
    </w:p>
    <w:p w14:paraId="2E1B72BB"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якби моя довірителька мала  примірник  договору, то вона знала б про нього. </w:t>
      </w:r>
    </w:p>
    <w:p w14:paraId="6E0D34D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На якій підставі у неї мав знаходитись один з  примірників договору?</w:t>
      </w:r>
    </w:p>
    <w:p w14:paraId="0BB206B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на підставі ст. 65 СК України майно, яке придбане у шлюбі є спільною сумісною власністю і  розпорядження таким майном здійснюється виключно за згоди і участі обох  із  подружжя. Дане  порушення  сімейного  законодавства допущено  з тим, щоб обмежити   права  довірительки  у  реалізації  її  прав щодо  розпорядження майном,   яке  перебуває  у спільній сумісній власності.</w:t>
      </w:r>
    </w:p>
    <w:p w14:paraId="47B73FE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запитань   більше  не маю.</w:t>
      </w:r>
    </w:p>
    <w:p w14:paraId="5C1BD3C4"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уточніть підстави заявленого позову.</w:t>
      </w:r>
    </w:p>
    <w:p w14:paraId="3297E54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підставою заявленого позову  є  наступні  порушення законодавства. Перше, зазначене майно знаходиться в спільній сумісній власності. Друге, іпотечний договір не відповідає нормам,  за  якими  мають  укладатися  договори. Третє, в іпотечному договорі, навіть при наявності згоди не зазначено, що така згода існує, що є обов’язковим.</w:t>
      </w:r>
    </w:p>
    <w:p w14:paraId="08440E9E"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Перша підстава це те, що іпотечний договір було укладено без нотаріально посвідченої згоди Вашої довірительки?</w:t>
      </w:r>
    </w:p>
    <w:p w14:paraId="35F188DC"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так.</w:t>
      </w:r>
    </w:p>
    <w:p w14:paraId="0E1C2203"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 xml:space="preserve">Головуючий: </w:t>
      </w:r>
      <w:r w:rsidRPr="00C94DFC">
        <w:rPr>
          <w:rFonts w:ascii="Times New Roman" w:hAnsi="Times New Roman" w:cs="Times New Roman"/>
          <w:sz w:val="24"/>
          <w:szCs w:val="24"/>
          <w:lang w:val="uk-UA"/>
        </w:rPr>
        <w:t>наступна підстава?</w:t>
      </w:r>
    </w:p>
    <w:p w14:paraId="68518881"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невідповідність іпотечного договору кредитному договору, щодо якого забезпечується виконання.</w:t>
      </w:r>
    </w:p>
    <w:p w14:paraId="1AEEBEA4"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lastRenderedPageBreak/>
        <w:t>Головуючий</w:t>
      </w:r>
      <w:r w:rsidRPr="00C94DFC">
        <w:rPr>
          <w:rFonts w:ascii="Times New Roman" w:hAnsi="Times New Roman" w:cs="Times New Roman"/>
          <w:sz w:val="24"/>
          <w:szCs w:val="24"/>
          <w:lang w:val="uk-UA"/>
        </w:rPr>
        <w:t>: наступна підстава?</w:t>
      </w:r>
    </w:p>
    <w:p w14:paraId="54146422"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якщо наявна згода, то про таку згоду має бути зазначено в договорі іпотеки. </w:t>
      </w:r>
    </w:p>
    <w:p w14:paraId="2D523BE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прошу зазначити чіткіше.</w:t>
      </w:r>
    </w:p>
    <w:p w14:paraId="46D1C931"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перше, згода відсутня, про що говорить нам іпотечний договір, в іпотечному договорі відсутній підпис моєї довірительки, відсутній примірник цього  договору в моєї довірительки, майно є в спільній сумісній власності. Крім  того  в іпотечному договорі, можливо навмисно було змінено ціну кредитного договору. Зовсім різні суми.</w:t>
      </w:r>
    </w:p>
    <w:p w14:paraId="79202B53"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яка правова підстава для цього?</w:t>
      </w:r>
    </w:p>
    <w:p w14:paraId="622AF6C7"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порушення вимог  статті  18  Закону  України «Про іпотеку».</w:t>
      </w:r>
    </w:p>
    <w:p w14:paraId="254A123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Позов розглядається в межах заявлених вимог.</w:t>
      </w:r>
    </w:p>
    <w:p w14:paraId="25A9FE0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мною було подано клопотання щодо зміни предмету позову, оскільки є суттєві розбіжності щодо сум.</w:t>
      </w:r>
    </w:p>
    <w:p w14:paraId="058447C4"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xml:space="preserve">: позов не обґрунтований. Жодного порушення вимог сімейного законодавства допущено не було. Прошу звернути увагу суду на  той факт, що представником позивача під час судового розгляду було змінено підставу позову, що є недопустимим, тому просимо розглядати позов в межах заявлених вимог та підстав,  оскільки відсутні в письмовій формі уточнення, збільшення чи зменшення позовних вимог. Хочу звернути вашу увагу на наявну в матеріалах справи нотаріально  засвідчену згоду дружини  на  укладення  договору  іпотеки. Хочу пояснити щодо розбіжностей в сумі, що сума 150 тисяч доларів відповідає дійсності, а сума 350 тисяч є технічною помилкою нотаріуса і вона не є ціною кредиту. 350 тисяч це помилково було </w:t>
      </w:r>
      <w:proofErr w:type="spellStart"/>
      <w:r w:rsidRPr="00C94DFC">
        <w:rPr>
          <w:rFonts w:ascii="Times New Roman" w:hAnsi="Times New Roman" w:cs="Times New Roman"/>
          <w:sz w:val="24"/>
          <w:szCs w:val="24"/>
          <w:lang w:val="uk-UA"/>
        </w:rPr>
        <w:t>внесено</w:t>
      </w:r>
      <w:proofErr w:type="spellEnd"/>
      <w:r w:rsidRPr="00C94DFC">
        <w:rPr>
          <w:rFonts w:ascii="Times New Roman" w:hAnsi="Times New Roman" w:cs="Times New Roman"/>
          <w:sz w:val="24"/>
          <w:szCs w:val="24"/>
          <w:lang w:val="uk-UA"/>
        </w:rPr>
        <w:t xml:space="preserve"> нотаріусом. Відповідальність по кредиту не було збільшено. Позивачка заяву на укладення іпотечного договору підписувала і така заява є в нотаріуса.</w:t>
      </w:r>
    </w:p>
    <w:p w14:paraId="3EC1D42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чи будуть запитання?</w:t>
      </w:r>
    </w:p>
    <w:p w14:paraId="2CF51E4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Ви звертаєте увагу на те, що технічною помилкою є зазначення суми 350 тисяч. А я вважаю, що технічною помилкою є зазначений номер кредитного договору. Як Ви можете пояснити цю обставину?</w:t>
      </w:r>
    </w:p>
    <w:p w14:paraId="5298886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кредитний договір: номер, дані чітко збігаються із даними  іпотечного договору.</w:t>
      </w:r>
    </w:p>
    <w:p w14:paraId="40B4B63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представник позивача стверджує, що Ви посилаєтесь на те, що помилка є в сумі кредиту, а представник позивача стверджує, що це є помилка в номері кредитного договору.</w:t>
      </w:r>
    </w:p>
    <w:p w14:paraId="6FC073E3"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xml:space="preserve">: я спростував, що це не є помилка, кредитний договір з Марковим </w:t>
      </w:r>
      <w:proofErr w:type="spellStart"/>
      <w:r w:rsidRPr="00C94DFC">
        <w:rPr>
          <w:rFonts w:ascii="Times New Roman" w:hAnsi="Times New Roman" w:cs="Times New Roman"/>
          <w:sz w:val="24"/>
          <w:szCs w:val="24"/>
          <w:lang w:val="uk-UA"/>
        </w:rPr>
        <w:t>Віталієм</w:t>
      </w:r>
      <w:proofErr w:type="spellEnd"/>
      <w:r w:rsidRPr="00C94DFC">
        <w:rPr>
          <w:rFonts w:ascii="Times New Roman" w:hAnsi="Times New Roman" w:cs="Times New Roman"/>
          <w:sz w:val="24"/>
          <w:szCs w:val="24"/>
          <w:lang w:val="uk-UA"/>
        </w:rPr>
        <w:t xml:space="preserve"> є лише один на суму 150 тисяч  доларів.</w:t>
      </w:r>
    </w:p>
    <w:p w14:paraId="452AC5F9"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позаяк існує в іпотечному договору істотна розбіжність в сумі кредиту, то я стверджую, що даний іпотечний договір укладений на підставі іншого кредитного договору на суму 350 тисяч  доларів і допущено технічну помилку в номері договору. Чи існує такий договір?</w:t>
      </w:r>
    </w:p>
    <w:p w14:paraId="14F9BAB3"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кредитного договору на суму 350 тисяч не існує.</w:t>
      </w:r>
    </w:p>
    <w:p w14:paraId="4B7C2551"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я стверджую, що даний кредитний договір не відповідає іпотечному договору і даний іпотечний договір не може бути дійсним.</w:t>
      </w:r>
    </w:p>
    <w:p w14:paraId="74B0686B"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Ваша довірителька не несе відповідальності в межах суми кредитного договору, а несе відповідальність відповідно до норм СК в межах вартості іпотечного майна.</w:t>
      </w:r>
    </w:p>
    <w:p w14:paraId="2EA2C277"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розмір іпотечного договору не відповідає сумі кредиту, що є обов’язковою умовою, а відтак не може бути дійсним, або </w:t>
      </w:r>
      <w:proofErr w:type="spellStart"/>
      <w:r w:rsidRPr="00C94DFC">
        <w:rPr>
          <w:rFonts w:ascii="Times New Roman" w:hAnsi="Times New Roman" w:cs="Times New Roman"/>
          <w:sz w:val="24"/>
          <w:szCs w:val="24"/>
          <w:lang w:val="uk-UA"/>
        </w:rPr>
        <w:t>вносьте</w:t>
      </w:r>
      <w:proofErr w:type="spellEnd"/>
      <w:r w:rsidRPr="00C94DFC">
        <w:rPr>
          <w:rFonts w:ascii="Times New Roman" w:hAnsi="Times New Roman" w:cs="Times New Roman"/>
          <w:sz w:val="24"/>
          <w:szCs w:val="24"/>
          <w:lang w:val="uk-UA"/>
        </w:rPr>
        <w:t xml:space="preserve"> зміни в іпотечний договір.</w:t>
      </w:r>
    </w:p>
    <w:p w14:paraId="350B10CB" w14:textId="39836BD1"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 xml:space="preserve">Головуючий: </w:t>
      </w:r>
      <w:r w:rsidRPr="00C94DFC">
        <w:rPr>
          <w:rFonts w:ascii="Times New Roman" w:hAnsi="Times New Roman" w:cs="Times New Roman"/>
          <w:sz w:val="24"/>
          <w:szCs w:val="24"/>
          <w:lang w:val="uk-UA"/>
        </w:rPr>
        <w:t>Чи будуть ще запитання?</w:t>
      </w:r>
    </w:p>
    <w:p w14:paraId="0490131E"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запитань не маю.</w:t>
      </w:r>
    </w:p>
    <w:p w14:paraId="263A116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запитань не маю.</w:t>
      </w:r>
    </w:p>
    <w:p w14:paraId="1CBB9742"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чи можете Ви – представник відповідача, чимось підтвердити чи спростувати розбіжність в такій сумі в кредитному договору та іпотечному договорі?</w:t>
      </w:r>
    </w:p>
    <w:p w14:paraId="63A680D6"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xml:space="preserve">: Ваша честь в нас є заявка на видачу кредиту в сумі 150 тисяч доларів  із зазначенням номеру договору. </w:t>
      </w:r>
    </w:p>
    <w:p w14:paraId="05A984FC"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до іпотечного договору Ваші заяви не можуть бути прийняті судом, позаяк Ваші заяви не є підтвердженням, а є виявом бажання отримати кредит. Є договір іпотеки, в якому зазначена сума, яка не відповідає сумі, зазначеній в кредитному договорі. </w:t>
      </w:r>
    </w:p>
    <w:p w14:paraId="535F78F5"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lastRenderedPageBreak/>
        <w:t>Головуючий:</w:t>
      </w:r>
      <w:r w:rsidRPr="00C94DFC">
        <w:rPr>
          <w:rFonts w:ascii="Times New Roman" w:hAnsi="Times New Roman" w:cs="Times New Roman"/>
          <w:sz w:val="24"/>
          <w:szCs w:val="24"/>
          <w:lang w:val="uk-UA"/>
        </w:rPr>
        <w:t xml:space="preserve"> в іпотеку передано майно, яке є спільною сумісною власністю чи не є спільною сумісною власністю?</w:t>
      </w:r>
    </w:p>
    <w:p w14:paraId="10B03ECD"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питання про належність майна на праві сумісної власності чи третім особам перевіряється безпосередньо нотаріусом, не банк це перевіряє. Ми не можемо суперечити нормам законодавства, є Свідоцтво про одруження.</w:t>
      </w:r>
    </w:p>
    <w:p w14:paraId="5465F23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xml:space="preserve">: зачитує пункт 44 Інструкції вчинення нотаріальних дій №283 </w:t>
      </w:r>
    </w:p>
    <w:p w14:paraId="660B486E"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Ви процитували ст. 18 Закону України «Про іпотеку». Чи передбачено нею як обов’язкову умову зазначення суми кредиту в іпотечному договорі?</w:t>
      </w:r>
    </w:p>
    <w:p w14:paraId="59E6933A"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Ваша честь, не на мою думку, а на думку Верховного суду, викладену в узагальненні щодо практики застосування судами іпотечного законодавства.  Розділ 4,  7 абзац чітко визначає зміст і застосування ст. 18 Закону України «Про іпотеку».</w:t>
      </w:r>
    </w:p>
    <w:p w14:paraId="7DAB0E27"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запитань не маю.</w:t>
      </w:r>
    </w:p>
    <w:p w14:paraId="264AF89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суд переходить до дослідження письмових доказів.</w:t>
      </w:r>
    </w:p>
    <w:p w14:paraId="252E72AC"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досліджує копію договору іпотеки на 3 аркушах, копію договору купівлі-продажу земельної ділянки, копію договору купівлі-продажу лазні і кухні, копію </w:t>
      </w:r>
      <w:proofErr w:type="spellStart"/>
      <w:r w:rsidRPr="00C94DFC">
        <w:rPr>
          <w:rFonts w:ascii="Times New Roman" w:hAnsi="Times New Roman" w:cs="Times New Roman"/>
          <w:sz w:val="24"/>
          <w:szCs w:val="24"/>
          <w:lang w:val="uk-UA"/>
        </w:rPr>
        <w:t>Свідоцтв</w:t>
      </w:r>
      <w:proofErr w:type="spellEnd"/>
      <w:r w:rsidRPr="00C94DFC">
        <w:rPr>
          <w:rFonts w:ascii="Times New Roman" w:hAnsi="Times New Roman" w:cs="Times New Roman"/>
          <w:sz w:val="24"/>
          <w:szCs w:val="24"/>
          <w:lang w:val="uk-UA"/>
        </w:rPr>
        <w:t xml:space="preserve"> про право власності на нерухоме майно, копію Свідоцтва про одруження,  копію  паспортів сторін, копію заяви позивача, представлені нотаріусом копії документів</w:t>
      </w:r>
    </w:p>
    <w:p w14:paraId="01F1F978"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Чи будуть доповнення та додаткові пояснення?</w:t>
      </w:r>
    </w:p>
    <w:p w14:paraId="3AFC20EC"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не маю.</w:t>
      </w:r>
    </w:p>
    <w:p w14:paraId="7587DDA4"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не маю.</w:t>
      </w:r>
    </w:p>
    <w:p w14:paraId="784EE099"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Суд постановляє ухвалу про закінчення з’ясування обставин справи та перевірки їх доказами та переходить до судових дебатів.</w:t>
      </w:r>
    </w:p>
    <w:p w14:paraId="050B4FE3"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прошу позов задовольнити в повному обсязі, визнати недійсним іпотечний договір та застосувати правові наслідки недійсності  правочину,  оскільки  було порушено істотні вимоги законодавства як цивільного, так і сімейного.</w:t>
      </w:r>
    </w:p>
    <w:p w14:paraId="1E046626"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xml:space="preserve">: прошу відмовити в задоволенні позову, позов не обґрунтований, позивачем не підтверджено жодну з обставин, викладених в позові. Різний розмір сум  у  кредитному  договорі  та  іпотечному  договорі не є підставою для визнання іпотечного договору недійсним. </w:t>
      </w:r>
    </w:p>
    <w:p w14:paraId="29CF7980"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сторонам  надається  право репліки.</w:t>
      </w:r>
    </w:p>
    <w:p w14:paraId="1774F819"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позивача</w:t>
      </w:r>
      <w:r w:rsidRPr="00C94DFC">
        <w:rPr>
          <w:rFonts w:ascii="Times New Roman" w:hAnsi="Times New Roman" w:cs="Times New Roman"/>
          <w:sz w:val="24"/>
          <w:szCs w:val="24"/>
          <w:lang w:val="uk-UA"/>
        </w:rPr>
        <w:t>: представник банку ігнорує правові норми, Інструкцію вчинення нотаріальних дій.</w:t>
      </w:r>
    </w:p>
    <w:p w14:paraId="7D5E8D54"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Представник відповідача</w:t>
      </w:r>
      <w:r w:rsidRPr="00C94DFC">
        <w:rPr>
          <w:rFonts w:ascii="Times New Roman" w:hAnsi="Times New Roman" w:cs="Times New Roman"/>
          <w:sz w:val="24"/>
          <w:szCs w:val="24"/>
          <w:lang w:val="uk-UA"/>
        </w:rPr>
        <w:t>: Не маю реплік.</w:t>
      </w:r>
    </w:p>
    <w:p w14:paraId="2F60BCD6"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суд видаляється до </w:t>
      </w:r>
      <w:proofErr w:type="spellStart"/>
      <w:r w:rsidRPr="00C94DFC">
        <w:rPr>
          <w:rFonts w:ascii="Times New Roman" w:hAnsi="Times New Roman" w:cs="Times New Roman"/>
          <w:sz w:val="24"/>
          <w:szCs w:val="24"/>
          <w:lang w:val="uk-UA"/>
        </w:rPr>
        <w:t>нарадчої</w:t>
      </w:r>
      <w:proofErr w:type="spellEnd"/>
      <w:r w:rsidRPr="00C94DFC">
        <w:rPr>
          <w:rFonts w:ascii="Times New Roman" w:hAnsi="Times New Roman" w:cs="Times New Roman"/>
          <w:sz w:val="24"/>
          <w:szCs w:val="24"/>
          <w:lang w:val="uk-UA"/>
        </w:rPr>
        <w:t xml:space="preserve"> кімнати для ухвалення рішення.</w:t>
      </w:r>
    </w:p>
    <w:p w14:paraId="2D39382F" w14:textId="77777777" w:rsidR="0082190D" w:rsidRPr="00C94DFC" w:rsidRDefault="0082190D" w:rsidP="0082190D">
      <w:pPr>
        <w:pStyle w:val="a3"/>
        <w:spacing w:before="20"/>
        <w:jc w:val="both"/>
        <w:rPr>
          <w:rFonts w:ascii="Times New Roman" w:hAnsi="Times New Roman" w:cs="Times New Roman"/>
          <w:sz w:val="24"/>
          <w:szCs w:val="24"/>
          <w:lang w:val="uk-UA"/>
        </w:rPr>
      </w:pPr>
      <w:r w:rsidRPr="00C94DFC">
        <w:rPr>
          <w:rFonts w:ascii="Times New Roman" w:hAnsi="Times New Roman" w:cs="Times New Roman"/>
          <w:b/>
          <w:sz w:val="24"/>
          <w:szCs w:val="24"/>
          <w:lang w:val="uk-UA"/>
        </w:rPr>
        <w:t>Головуючий:</w:t>
      </w:r>
      <w:r w:rsidRPr="00C94DFC">
        <w:rPr>
          <w:rFonts w:ascii="Times New Roman" w:hAnsi="Times New Roman" w:cs="Times New Roman"/>
          <w:sz w:val="24"/>
          <w:szCs w:val="24"/>
          <w:lang w:val="uk-UA"/>
        </w:rPr>
        <w:t xml:space="preserve"> оголошується рішення іменем України.  У  задоволенні  позову  відмовити.</w:t>
      </w:r>
    </w:p>
    <w:p w14:paraId="35464AE6" w14:textId="77777777" w:rsidR="003C7CAA" w:rsidRPr="00C94DFC" w:rsidRDefault="00784673">
      <w:pPr>
        <w:rPr>
          <w:sz w:val="24"/>
          <w:szCs w:val="24"/>
          <w:lang w:val="uk-UA"/>
        </w:rPr>
      </w:pPr>
    </w:p>
    <w:sectPr w:rsidR="003C7CAA" w:rsidRPr="00C94DFC" w:rsidSect="008219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1952"/>
    <w:multiLevelType w:val="hybridMultilevel"/>
    <w:tmpl w:val="9C528AFA"/>
    <w:lvl w:ilvl="0" w:tplc="20000001">
      <w:start w:val="1"/>
      <w:numFmt w:val="bullet"/>
      <w:lvlText w:val=""/>
      <w:lvlJc w:val="left"/>
      <w:pPr>
        <w:ind w:left="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C1D97"/>
    <w:multiLevelType w:val="hybridMultilevel"/>
    <w:tmpl w:val="CCCE89F2"/>
    <w:lvl w:ilvl="0" w:tplc="200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C42B44"/>
    <w:multiLevelType w:val="hybridMultilevel"/>
    <w:tmpl w:val="8EA001AE"/>
    <w:lvl w:ilvl="0" w:tplc="85905174">
      <w:numFmt w:val="bullet"/>
      <w:lvlText w:val="-"/>
      <w:lvlJc w:val="left"/>
      <w:rPr>
        <w:rFonts w:ascii="Times New Roman" w:eastAsia="Arial"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230033"/>
    <w:multiLevelType w:val="hybridMultilevel"/>
    <w:tmpl w:val="F1EC72BA"/>
    <w:lvl w:ilvl="0" w:tplc="20000001">
      <w:start w:val="1"/>
      <w:numFmt w:val="bullet"/>
      <w:lvlText w:val=""/>
      <w:lvlJc w:val="left"/>
      <w:pPr>
        <w:ind w:left="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AF55FFE"/>
    <w:multiLevelType w:val="hybridMultilevel"/>
    <w:tmpl w:val="1DDA9FBC"/>
    <w:lvl w:ilvl="0" w:tplc="85905174">
      <w:numFmt w:val="bullet"/>
      <w:lvlText w:val="-"/>
      <w:lvlJc w:val="left"/>
      <w:rPr>
        <w:rFonts w:ascii="Times New Roman" w:eastAsia="Arial"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2E5851"/>
    <w:multiLevelType w:val="hybridMultilevel"/>
    <w:tmpl w:val="C0C03B7A"/>
    <w:lvl w:ilvl="0" w:tplc="200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2594DC1"/>
    <w:multiLevelType w:val="hybridMultilevel"/>
    <w:tmpl w:val="8392174E"/>
    <w:lvl w:ilvl="0" w:tplc="20000001">
      <w:start w:val="1"/>
      <w:numFmt w:val="bullet"/>
      <w:lvlText w:val=""/>
      <w:lvlJc w:val="left"/>
      <w:pPr>
        <w:ind w:left="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3F0653"/>
    <w:multiLevelType w:val="hybridMultilevel"/>
    <w:tmpl w:val="BE16DA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6114FF"/>
    <w:multiLevelType w:val="hybridMultilevel"/>
    <w:tmpl w:val="BA2229E6"/>
    <w:lvl w:ilvl="0" w:tplc="85905174">
      <w:numFmt w:val="bullet"/>
      <w:lvlText w:val="-"/>
      <w:lvlJc w:val="left"/>
      <w:pPr>
        <w:ind w:left="720"/>
      </w:pPr>
      <w:rPr>
        <w:rFonts w:ascii="Times New Roman" w:eastAsia="Arial"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FC73887"/>
    <w:multiLevelType w:val="hybridMultilevel"/>
    <w:tmpl w:val="CFA455AC"/>
    <w:lvl w:ilvl="0" w:tplc="85905174">
      <w:numFmt w:val="bullet"/>
      <w:lvlText w:val="-"/>
      <w:lvlJc w:val="left"/>
      <w:rPr>
        <w:rFonts w:ascii="Times New Roman" w:eastAsia="Arial"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9"/>
  </w:num>
  <w:num w:numId="6">
    <w:abstractNumId w:val="3"/>
  </w:num>
  <w:num w:numId="7">
    <w:abstractNumId w:val="2"/>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2"/>
    <w:rsid w:val="000556CA"/>
    <w:rsid w:val="000A5C2C"/>
    <w:rsid w:val="00212B7C"/>
    <w:rsid w:val="002A2AF3"/>
    <w:rsid w:val="004B1551"/>
    <w:rsid w:val="004D7905"/>
    <w:rsid w:val="004E4EDB"/>
    <w:rsid w:val="0050257C"/>
    <w:rsid w:val="00784673"/>
    <w:rsid w:val="0082190D"/>
    <w:rsid w:val="008D0C37"/>
    <w:rsid w:val="00AD2CEF"/>
    <w:rsid w:val="00B36F32"/>
    <w:rsid w:val="00B66CD1"/>
    <w:rsid w:val="00BE71CE"/>
    <w:rsid w:val="00C01CC3"/>
    <w:rsid w:val="00C67307"/>
    <w:rsid w:val="00C94DFC"/>
    <w:rsid w:val="00E87118"/>
    <w:rsid w:val="00EC0E63"/>
    <w:rsid w:val="00EF3C3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C0F5"/>
  <w15:chartTrackingRefBased/>
  <w15:docId w15:val="{E9912291-F2A9-4A55-B1C4-488D8338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2190D"/>
    <w:pPr>
      <w:spacing w:after="0" w:line="240" w:lineRule="auto"/>
    </w:pPr>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6530</Words>
  <Characters>37227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14</cp:revision>
  <dcterms:created xsi:type="dcterms:W3CDTF">2022-01-14T10:37:00Z</dcterms:created>
  <dcterms:modified xsi:type="dcterms:W3CDTF">2022-02-04T17:44:00Z</dcterms:modified>
</cp:coreProperties>
</file>