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1B1" w:rsidRDefault="00210147" w:rsidP="000F01B1">
      <w:pPr>
        <w:ind w:firstLine="708"/>
      </w:pPr>
      <w:r>
        <w:t xml:space="preserve"> </w:t>
      </w:r>
      <w:bookmarkStart w:id="0" w:name="_GoBack"/>
      <w:bookmarkEnd w:id="0"/>
      <w:r w:rsidR="000F01B1">
        <w:t xml:space="preserve">Веб-сокет - это протокол; соединение дуплексное (- есть 2 канала, 1 от – – клиента к серверу, 2 - от сервера к клиенту). Надстройка над TCP. TCP - дуплекс. </w:t>
      </w:r>
      <w:proofErr w:type="spellStart"/>
      <w:r w:rsidR="000F01B1">
        <w:t>Браузерный</w:t>
      </w:r>
      <w:proofErr w:type="spellEnd"/>
      <w:r w:rsidR="000F01B1">
        <w:t xml:space="preserve"> объект. Дуплексный поток - можем и писать, и читать.</w:t>
      </w:r>
    </w:p>
    <w:p w:rsidR="000F01B1" w:rsidRDefault="000F01B1" w:rsidP="009F5C3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5C3D" w:rsidRDefault="009F5C3D" w:rsidP="009F5C3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1E11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671E11">
        <w:rPr>
          <w:rFonts w:ascii="Times New Roman" w:hAnsi="Times New Roman" w:cs="Times New Roman"/>
          <w:sz w:val="28"/>
          <w:szCs w:val="28"/>
        </w:rPr>
        <w:t xml:space="preserve"> — протокол связи поверх TCP-соединения, предназначенный для обмена сообщениями между браузером и веб-сервером в режиме реального времени. </w:t>
      </w:r>
    </w:p>
    <w:p w:rsidR="009F5C3D" w:rsidRDefault="009F5C3D" w:rsidP="009F5C3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1E11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671E11">
        <w:rPr>
          <w:rFonts w:ascii="Times New Roman" w:hAnsi="Times New Roman" w:cs="Times New Roman"/>
          <w:sz w:val="28"/>
          <w:szCs w:val="28"/>
        </w:rPr>
        <w:t xml:space="preserve"> представляет собой альтернативу HTTP, его можно применять для организации обмена данными в веб-приложениях. Этот протокол позволяет создавать долгоживущие двунаправленные каналы связи между клиентом и сервером. После установления соединения</w:t>
      </w:r>
      <w:r>
        <w:rPr>
          <w:rFonts w:ascii="Times New Roman" w:hAnsi="Times New Roman" w:cs="Times New Roman"/>
          <w:sz w:val="28"/>
          <w:szCs w:val="28"/>
        </w:rPr>
        <w:t xml:space="preserve"> канал связи остаётся открытым.</w:t>
      </w:r>
    </w:p>
    <w:p w:rsidR="009F5C3D" w:rsidRPr="00671E11" w:rsidRDefault="009F5C3D" w:rsidP="009F5C3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E11">
        <w:rPr>
          <w:rFonts w:ascii="Times New Roman" w:hAnsi="Times New Roman" w:cs="Times New Roman"/>
          <w:sz w:val="28"/>
          <w:szCs w:val="28"/>
        </w:rPr>
        <w:t xml:space="preserve">HTTP основан на модели «запрос — ответ»: сервер отправляет клиенту некие данные после того, как они будут запрошены. В случае с </w:t>
      </w:r>
      <w:proofErr w:type="spellStart"/>
      <w:r w:rsidRPr="00671E11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671E11">
        <w:rPr>
          <w:rFonts w:ascii="Times New Roman" w:hAnsi="Times New Roman" w:cs="Times New Roman"/>
          <w:sz w:val="28"/>
          <w:szCs w:val="28"/>
        </w:rPr>
        <w:t xml:space="preserve"> всё устроено иначе. А именно:</w:t>
      </w:r>
    </w:p>
    <w:p w:rsidR="009F5C3D" w:rsidRPr="00671E11" w:rsidRDefault="009F5C3D" w:rsidP="009F5C3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E11">
        <w:rPr>
          <w:rFonts w:ascii="Times New Roman" w:hAnsi="Times New Roman" w:cs="Times New Roman"/>
          <w:sz w:val="28"/>
          <w:szCs w:val="28"/>
        </w:rPr>
        <w:t>Сервер может отправлять сообщения клиенту по своей инициативе, не дожидаясь поступления запроса от клиента.</w:t>
      </w:r>
    </w:p>
    <w:p w:rsidR="009F5C3D" w:rsidRPr="00671E11" w:rsidRDefault="009F5C3D" w:rsidP="009F5C3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E11">
        <w:rPr>
          <w:rFonts w:ascii="Times New Roman" w:hAnsi="Times New Roman" w:cs="Times New Roman"/>
          <w:sz w:val="28"/>
          <w:szCs w:val="28"/>
        </w:rPr>
        <w:t>Клиент и сервер могут обмениваться данными одновременно.</w:t>
      </w:r>
    </w:p>
    <w:p w:rsidR="009F5C3D" w:rsidRPr="00671E11" w:rsidRDefault="009F5C3D" w:rsidP="009F5C3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E11">
        <w:rPr>
          <w:rFonts w:ascii="Times New Roman" w:hAnsi="Times New Roman" w:cs="Times New Roman"/>
          <w:sz w:val="28"/>
          <w:szCs w:val="28"/>
        </w:rPr>
        <w:t>При передаче сообщения используется крайне малый объём служебных данных. Это, в частности, ведёт к низким задержкам при передаче данных.</w:t>
      </w:r>
    </w:p>
    <w:p w:rsidR="009F5C3D" w:rsidRDefault="009F5C3D" w:rsidP="009F5C3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E11">
        <w:rPr>
          <w:rFonts w:ascii="Times New Roman" w:hAnsi="Times New Roman" w:cs="Times New Roman"/>
          <w:sz w:val="28"/>
          <w:szCs w:val="28"/>
        </w:rPr>
        <w:t xml:space="preserve">Протокол </w:t>
      </w:r>
      <w:proofErr w:type="spellStart"/>
      <w:r w:rsidRPr="00671E11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671E11">
        <w:rPr>
          <w:rFonts w:ascii="Times New Roman" w:hAnsi="Times New Roman" w:cs="Times New Roman"/>
          <w:sz w:val="28"/>
          <w:szCs w:val="28"/>
        </w:rPr>
        <w:t xml:space="preserve"> очень хорошо подходит для организации связи в режиме реального времени по каналам, которые долго остаются открытыми. HTTP, в свою очередь, отлично подходит для организации эпизодических сеансов связи, инициируемых клиентом. В то же время надо отметить, что, с точки зрения программирования, реализовать обмен данными по протоколу HTTP гораздо проще, чем по протоколу </w:t>
      </w:r>
      <w:proofErr w:type="spellStart"/>
      <w:r w:rsidRPr="00671E11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671E11">
        <w:rPr>
          <w:rFonts w:ascii="Times New Roman" w:hAnsi="Times New Roman" w:cs="Times New Roman"/>
          <w:sz w:val="28"/>
          <w:szCs w:val="28"/>
        </w:rPr>
        <w:t>.</w:t>
      </w:r>
    </w:p>
    <w:p w:rsidR="009F5C3D" w:rsidRDefault="009F5C3D" w:rsidP="009F5C3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E11">
        <w:rPr>
          <w:rFonts w:ascii="Times New Roman" w:hAnsi="Times New Roman" w:cs="Times New Roman"/>
          <w:sz w:val="28"/>
          <w:szCs w:val="28"/>
        </w:rPr>
        <w:t xml:space="preserve">Существует небезопасная версия протокола </w:t>
      </w:r>
      <w:proofErr w:type="spellStart"/>
      <w:r w:rsidRPr="00671E11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671E11">
        <w:rPr>
          <w:rFonts w:ascii="Times New Roman" w:hAnsi="Times New Roman" w:cs="Times New Roman"/>
          <w:sz w:val="28"/>
          <w:szCs w:val="28"/>
        </w:rPr>
        <w:t xml:space="preserve"> (URI-схема </w:t>
      </w:r>
      <w:proofErr w:type="spellStart"/>
      <w:r w:rsidRPr="00671E11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671E11">
        <w:rPr>
          <w:rFonts w:ascii="Times New Roman" w:hAnsi="Times New Roman" w:cs="Times New Roman"/>
          <w:sz w:val="28"/>
          <w:szCs w:val="28"/>
        </w:rPr>
        <w:t xml:space="preserve">://), которая напоминает, в плане защищённости, протокол http://. Использования </w:t>
      </w:r>
      <w:proofErr w:type="spellStart"/>
      <w:r w:rsidRPr="00671E11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671E11">
        <w:rPr>
          <w:rFonts w:ascii="Times New Roman" w:hAnsi="Times New Roman" w:cs="Times New Roman"/>
          <w:sz w:val="28"/>
          <w:szCs w:val="28"/>
        </w:rPr>
        <w:t xml:space="preserve">:// следует избегать, отдавая предпочтение защищённой версии протокола — </w:t>
      </w:r>
      <w:proofErr w:type="spellStart"/>
      <w:r w:rsidRPr="00671E11">
        <w:rPr>
          <w:rFonts w:ascii="Times New Roman" w:hAnsi="Times New Roman" w:cs="Times New Roman"/>
          <w:sz w:val="28"/>
          <w:szCs w:val="28"/>
        </w:rPr>
        <w:t>wss</w:t>
      </w:r>
      <w:proofErr w:type="spellEnd"/>
      <w:r w:rsidRPr="00671E11">
        <w:rPr>
          <w:rFonts w:ascii="Times New Roman" w:hAnsi="Times New Roman" w:cs="Times New Roman"/>
          <w:sz w:val="28"/>
          <w:szCs w:val="28"/>
        </w:rPr>
        <w:t>://.</w:t>
      </w:r>
    </w:p>
    <w:p w:rsidR="009F5C3D" w:rsidRDefault="009F5C3D" w:rsidP="009F5C3D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71E1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A5BF96" wp14:editId="54B3C1E5">
            <wp:extent cx="6013443" cy="3817620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0008" cy="382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CC" w:rsidRDefault="005604CC" w:rsidP="005604CC">
      <w:pPr>
        <w:spacing w:before="240" w:after="240"/>
        <w:rPr>
          <w:b/>
          <w:color w:val="222222"/>
          <w:sz w:val="21"/>
          <w:szCs w:val="21"/>
          <w:highlight w:val="white"/>
        </w:rPr>
      </w:pPr>
      <w:r>
        <w:rPr>
          <w:b/>
          <w:noProof/>
          <w:color w:val="222222"/>
          <w:sz w:val="21"/>
          <w:szCs w:val="21"/>
          <w:highlight w:val="white"/>
          <w:lang w:eastAsia="ru-RU"/>
        </w:rPr>
        <w:drawing>
          <wp:inline distT="114300" distB="114300" distL="114300" distR="114300" wp14:anchorId="06D687E1" wp14:editId="6F276F65">
            <wp:extent cx="2790825" cy="14001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04CC" w:rsidRDefault="005604CC" w:rsidP="005604CC">
      <w:pPr>
        <w:spacing w:before="240" w:after="240"/>
        <w:rPr>
          <w:b/>
          <w:color w:val="222222"/>
          <w:sz w:val="21"/>
          <w:szCs w:val="21"/>
          <w:highlight w:val="white"/>
        </w:rPr>
      </w:pPr>
      <w:r>
        <w:rPr>
          <w:b/>
          <w:noProof/>
          <w:color w:val="222222"/>
          <w:sz w:val="21"/>
          <w:szCs w:val="21"/>
          <w:highlight w:val="white"/>
          <w:lang w:eastAsia="ru-RU"/>
        </w:rPr>
        <w:drawing>
          <wp:inline distT="114300" distB="114300" distL="114300" distR="114300" wp14:anchorId="56E9596B" wp14:editId="51185515">
            <wp:extent cx="4524375" cy="184785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04CC" w:rsidRDefault="005604CC" w:rsidP="009F5C3D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F5C3D" w:rsidRDefault="009F5C3D" w:rsidP="009F5C3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225752" wp14:editId="337C9232">
            <wp:extent cx="6157595" cy="44795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423" cy="44910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5C3D" w:rsidRDefault="009F5C3D" w:rsidP="009F5C3D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71E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0164DA" wp14:editId="4986CD1F">
            <wp:extent cx="5940425" cy="36042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3D" w:rsidRDefault="009F5C3D" w:rsidP="009F5C3D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71E1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77F481" wp14:editId="3BEBD553">
            <wp:extent cx="5940425" cy="27266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6177"/>
                    <a:stretch/>
                  </pic:blipFill>
                  <pic:spPr bwMode="auto">
                    <a:xfrm>
                      <a:off x="0" y="0"/>
                      <a:ext cx="5940425" cy="2726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C3D" w:rsidRDefault="009F5C3D" w:rsidP="009F5C3D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71E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63B089" wp14:editId="48785A60">
            <wp:extent cx="5940425" cy="21983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A5" w:rsidRDefault="007B20A5"/>
    <w:sectPr w:rsidR="007B2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3E6"/>
    <w:rsid w:val="000F01B1"/>
    <w:rsid w:val="00210147"/>
    <w:rsid w:val="002217FB"/>
    <w:rsid w:val="005604CC"/>
    <w:rsid w:val="00705FA7"/>
    <w:rsid w:val="007B20A5"/>
    <w:rsid w:val="00850856"/>
    <w:rsid w:val="008D7561"/>
    <w:rsid w:val="00982B0A"/>
    <w:rsid w:val="009F5C3D"/>
    <w:rsid w:val="00B843E6"/>
    <w:rsid w:val="00F6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374B6"/>
  <w15:chartTrackingRefBased/>
  <w15:docId w15:val="{AF0A813C-5821-44E8-A824-CD9A48A6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561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C3D"/>
    <w:pPr>
      <w:spacing w:line="259" w:lineRule="auto"/>
      <w:ind w:left="72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ROMAX</dc:creator>
  <cp:keywords/>
  <dc:description/>
  <cp:lastModifiedBy>ROMAX</cp:lastModifiedBy>
  <cp:revision>30</cp:revision>
  <dcterms:created xsi:type="dcterms:W3CDTF">2020-06-12T15:35:00Z</dcterms:created>
  <dcterms:modified xsi:type="dcterms:W3CDTF">2020-08-02T08:44:00Z</dcterms:modified>
</cp:coreProperties>
</file>