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2D" w:rsidRPr="006A552D" w:rsidRDefault="006A552D" w:rsidP="00117B80">
      <w:pPr>
        <w:spacing w:after="0"/>
        <w:ind w:firstLine="708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ЛЕКЦИЯ 01 - ВВЕДЕНИЕ</w:t>
      </w:r>
      <w:bookmarkStart w:id="0" w:name="_GoBack"/>
      <w:bookmarkEnd w:id="0"/>
    </w:p>
    <w:p w:rsidR="006A552D" w:rsidRDefault="006A552D" w:rsidP="00117B80">
      <w:pPr>
        <w:spacing w:after="0"/>
        <w:ind w:firstLine="708"/>
        <w:rPr>
          <w:rFonts w:cs="Times New Roman"/>
          <w:szCs w:val="28"/>
          <w:highlight w:val="yellow"/>
        </w:rPr>
      </w:pPr>
    </w:p>
    <w:p w:rsidR="00117B80" w:rsidRPr="00117B80" w:rsidRDefault="00117B80" w:rsidP="00117B80">
      <w:pPr>
        <w:spacing w:after="0"/>
        <w:ind w:firstLine="708"/>
        <w:rPr>
          <w:rFonts w:cs="Times New Roman"/>
          <w:szCs w:val="28"/>
          <w:highlight w:val="yellow"/>
        </w:rPr>
      </w:pPr>
      <w:r w:rsidRPr="00117B80">
        <w:rPr>
          <w:rFonts w:cs="Times New Roman"/>
          <w:szCs w:val="28"/>
          <w:highlight w:val="yellow"/>
        </w:rPr>
        <w:t xml:space="preserve">Протокол </w:t>
      </w:r>
      <w:r w:rsidRPr="00117B80">
        <w:rPr>
          <w:rFonts w:cs="Times New Roman"/>
          <w:szCs w:val="28"/>
          <w:highlight w:val="yellow"/>
          <w:lang w:val="en-US"/>
        </w:rPr>
        <w:t>HTTP</w:t>
      </w:r>
      <w:r w:rsidRPr="00117B80">
        <w:rPr>
          <w:rFonts w:cs="Times New Roman"/>
          <w:szCs w:val="28"/>
          <w:highlight w:val="yellow"/>
        </w:rPr>
        <w:t xml:space="preserve">, основные свойства </w:t>
      </w:r>
      <w:r w:rsidRPr="00117B80">
        <w:rPr>
          <w:rFonts w:cs="Times New Roman"/>
          <w:szCs w:val="28"/>
          <w:highlight w:val="yellow"/>
          <w:lang w:val="en-US"/>
        </w:rPr>
        <w:t>HTTP</w:t>
      </w:r>
      <w:r w:rsidRPr="00117B80">
        <w:rPr>
          <w:rFonts w:cs="Times New Roman"/>
          <w:szCs w:val="28"/>
          <w:highlight w:val="yellow"/>
        </w:rPr>
        <w:t xml:space="preserve">, структура запроса и ответа. Протокол </w:t>
      </w:r>
      <w:r w:rsidRPr="00117B80">
        <w:rPr>
          <w:rFonts w:cs="Times New Roman"/>
          <w:szCs w:val="28"/>
          <w:highlight w:val="yellow"/>
          <w:lang w:val="en-US"/>
        </w:rPr>
        <w:t>HTTPS</w:t>
      </w:r>
      <w:r w:rsidRPr="00117B80">
        <w:rPr>
          <w:rFonts w:cs="Times New Roman"/>
          <w:szCs w:val="28"/>
          <w:highlight w:val="yellow"/>
        </w:rPr>
        <w:t xml:space="preserve">. Понятие </w:t>
      </w:r>
      <w:r w:rsidRPr="00117B80">
        <w:rPr>
          <w:rFonts w:cs="Times New Roman"/>
          <w:szCs w:val="28"/>
          <w:highlight w:val="yellow"/>
          <w:lang w:val="en-US"/>
        </w:rPr>
        <w:t>web</w:t>
      </w:r>
      <w:r w:rsidRPr="00117B80">
        <w:rPr>
          <w:rFonts w:cs="Times New Roman"/>
          <w:szCs w:val="28"/>
          <w:highlight w:val="yellow"/>
        </w:rPr>
        <w:t xml:space="preserve">-приложения, структура и принципы работы </w:t>
      </w:r>
      <w:r w:rsidRPr="00117B80">
        <w:rPr>
          <w:rFonts w:cs="Times New Roman"/>
          <w:szCs w:val="28"/>
          <w:highlight w:val="yellow"/>
          <w:lang w:val="en-US"/>
        </w:rPr>
        <w:t>web</w:t>
      </w:r>
      <w:r w:rsidRPr="00117B80">
        <w:rPr>
          <w:rFonts w:cs="Times New Roman"/>
          <w:szCs w:val="28"/>
          <w:highlight w:val="yellow"/>
        </w:rPr>
        <w:t>-приложения. Понятие асинхронности.</w:t>
      </w:r>
    </w:p>
    <w:p w:rsidR="00117B80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</w:t>
      </w:r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протокол передачи данных </w:t>
      </w:r>
      <w:r w:rsidRPr="00C31A98">
        <w:rPr>
          <w:rFonts w:ascii="Times New Roman" w:hAnsi="Times New Roman" w:cs="Times New Roman"/>
          <w:sz w:val="28"/>
          <w:szCs w:val="28"/>
        </w:rPr>
        <w:t>для пере</w:t>
      </w:r>
      <w:r>
        <w:rPr>
          <w:rFonts w:ascii="Times New Roman" w:hAnsi="Times New Roman" w:cs="Times New Roman"/>
          <w:sz w:val="28"/>
          <w:szCs w:val="28"/>
        </w:rPr>
        <w:t>дачи гипертекстовых документов.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вляется протоколом прикладного (верхнего, 7-го) уровня. </w:t>
      </w:r>
    </w:p>
    <w:p w:rsidR="00117B80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Протокол HTTP предполагает использование клиент-серверной структуры передачи данных. Клиентское приложение формирует запрос и отправляет его</w:t>
      </w:r>
      <w:r>
        <w:rPr>
          <w:rFonts w:ascii="Times New Roman" w:hAnsi="Times New Roman" w:cs="Times New Roman"/>
          <w:sz w:val="28"/>
          <w:szCs w:val="28"/>
        </w:rPr>
        <w:t xml:space="preserve"> на сервер, после чего сервер</w:t>
      </w:r>
      <w:r w:rsidRPr="00C31A98">
        <w:rPr>
          <w:rFonts w:ascii="Times New Roman" w:hAnsi="Times New Roman" w:cs="Times New Roman"/>
          <w:sz w:val="28"/>
          <w:szCs w:val="28"/>
        </w:rPr>
        <w:t xml:space="preserve"> обрабатывает данный запрос, формирует ответ и передаёт его обратно клиенту.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HTTP: основные свойства 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версии HTTP/1.1 – действующий (текстовый), HTTP/2 – черновой (не распространен, бинарный);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 / 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450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HTTP/3 —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новый синтаксис HTTP на основе UDP.)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на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иначе ошибка;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,  иначе ошибка; 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TCP-порты: 80, 443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7B80"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для адресации используется URI или URN;</w:t>
      </w:r>
    </w:p>
    <w:p w:rsidR="00117B80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поддерживается W3C, описан в нескольких RFC.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31A98">
        <w:rPr>
          <w:rFonts w:ascii="Times New Roman" w:hAnsi="Times New Roman" w:cs="Times New Roman"/>
          <w:sz w:val="28"/>
          <w:szCs w:val="28"/>
        </w:rPr>
        <w:t>RFC2616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7B80" w:rsidRPr="0074508E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E">
        <w:rPr>
          <w:rFonts w:ascii="Times New Roman" w:hAnsi="Times New Roman" w:cs="Times New Roman"/>
          <w:sz w:val="28"/>
          <w:szCs w:val="28"/>
          <w:lang w:val="ru"/>
        </w:rPr>
        <w:t>-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74508E">
        <w:rPr>
          <w:rFonts w:ascii="Times New Roman" w:hAnsi="Times New Roman" w:cs="Times New Roman"/>
          <w:sz w:val="28"/>
          <w:szCs w:val="28"/>
          <w:lang w:val="ru"/>
        </w:rPr>
        <w:t>http</w:t>
      </w:r>
      <w:proofErr w:type="spellEnd"/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не имеет состояния, но имеет сессию(не существует связи между 2мя запросами</w:t>
      </w:r>
      <w:r w:rsidRPr="0074508E">
        <w:rPr>
          <w:rFonts w:ascii="Times New Roman" w:hAnsi="Times New Roman" w:cs="Times New Roman"/>
          <w:sz w:val="28"/>
          <w:szCs w:val="28"/>
        </w:rPr>
        <w:t>)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: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метод;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URI;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версия протокола (HTTP/1.1);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заголовки (пары: имя/заголовок);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параметры (пары: имя/заголовок);</w:t>
      </w:r>
    </w:p>
    <w:p w:rsidR="00117B80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расширение.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код состояния (1xx, 2xx, 3xx, 4xx, 5xx);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:rsidR="00117B80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расширение.</w:t>
      </w:r>
    </w:p>
    <w:p w:rsidR="00117B80" w:rsidRDefault="00117B80" w:rsidP="00117B8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1A98">
        <w:rPr>
          <w:noProof/>
          <w:lang w:eastAsia="ru-RU"/>
        </w:rPr>
        <w:lastRenderedPageBreak/>
        <w:drawing>
          <wp:inline distT="0" distB="0" distL="0" distR="0" wp14:anchorId="766A0396" wp14:editId="5C187E83">
            <wp:extent cx="4553034" cy="165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910" cy="17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0" w:rsidRDefault="00117B80" w:rsidP="00117B8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32BA4C85" wp14:editId="3016577E">
            <wp:extent cx="5467985" cy="18271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153" cy="18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0" w:rsidRDefault="00117B80" w:rsidP="00117B8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75A0F" wp14:editId="54B6D0C2">
            <wp:extent cx="4938282" cy="56539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837" cy="56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0" w:rsidRDefault="00117B80" w:rsidP="00117B8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737E1E" wp14:editId="5DB9FDFE">
            <wp:extent cx="4188340" cy="1653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64"/>
                    <a:stretch/>
                  </pic:blipFill>
                  <pic:spPr bwMode="auto">
                    <a:xfrm>
                      <a:off x="0" y="0"/>
                      <a:ext cx="4212989" cy="16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B80" w:rsidRPr="006C3602" w:rsidRDefault="00117B80" w:rsidP="00117B80">
      <w:pPr>
        <w:pStyle w:val="a3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Код состояния:</w:t>
      </w:r>
    </w:p>
    <w:p w:rsidR="00117B80" w:rsidRPr="006C3602" w:rsidRDefault="00117B80" w:rsidP="00117B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1xx: информационные сообщения;</w:t>
      </w:r>
    </w:p>
    <w:p w:rsidR="00117B80" w:rsidRPr="006C3602" w:rsidRDefault="00117B80" w:rsidP="00117B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2xx: успешный ответ;</w:t>
      </w:r>
    </w:p>
    <w:p w:rsidR="00117B80" w:rsidRPr="006C3602" w:rsidRDefault="00117B80" w:rsidP="00117B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3xx: переадресация;</w:t>
      </w:r>
    </w:p>
    <w:p w:rsidR="00117B80" w:rsidRPr="006C3602" w:rsidRDefault="00117B80" w:rsidP="00117B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4xx: ошибка клиента;</w:t>
      </w:r>
    </w:p>
    <w:p w:rsidR="00117B80" w:rsidRDefault="00117B80" w:rsidP="00117B8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5xx: ошибка сервера.</w:t>
      </w:r>
    </w:p>
    <w:p w:rsidR="00117B80" w:rsidRDefault="00117B80" w:rsidP="00117B8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4351E2D9" wp14:editId="3778760D">
            <wp:extent cx="4747260" cy="6249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359" cy="62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80" w:rsidRPr="00C31A98" w:rsidRDefault="00117B80" w:rsidP="00117B8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0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HTTPS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SSL.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7207">
        <w:rPr>
          <w:rFonts w:ascii="Times New Roman" w:hAnsi="Times New Roman" w:cs="Times New Roman"/>
          <w:sz w:val="28"/>
          <w:szCs w:val="28"/>
        </w:rPr>
        <w:t>ля HTTPS по умолчанию используется TCP-порт 443.</w:t>
      </w:r>
    </w:p>
    <w:p w:rsidR="00117B80" w:rsidRDefault="00117B80" w:rsidP="00117B80">
      <w:pPr>
        <w:spacing w:before="240"/>
        <w:ind w:firstLine="708"/>
        <w:rPr>
          <w:rFonts w:eastAsia="Times New Roman" w:cs="Times New Roman"/>
          <w:szCs w:val="28"/>
          <w:highlight w:val="green"/>
        </w:rPr>
      </w:pPr>
      <w:r w:rsidRPr="00777E90">
        <w:rPr>
          <w:rFonts w:cs="Times New Roman"/>
          <w:b/>
          <w:szCs w:val="28"/>
        </w:rPr>
        <w:t>Клиент-серверное</w:t>
      </w:r>
      <w:r w:rsidRPr="007C3B4D">
        <w:rPr>
          <w:rFonts w:cs="Times New Roman"/>
          <w:szCs w:val="28"/>
        </w:rPr>
        <w:t xml:space="preserve"> приложение, у которого клиент и сервер взаимодействуют по протоколу HTTP называется </w:t>
      </w:r>
      <w:proofErr w:type="spellStart"/>
      <w:r w:rsidRPr="007C3B4D">
        <w:rPr>
          <w:rFonts w:cs="Times New Roman"/>
          <w:b/>
          <w:bCs/>
          <w:i/>
          <w:iCs/>
          <w:szCs w:val="28"/>
        </w:rPr>
        <w:t>web</w:t>
      </w:r>
      <w:proofErr w:type="spellEnd"/>
      <w:r w:rsidRPr="007C3B4D">
        <w:rPr>
          <w:rFonts w:cs="Times New Roman"/>
          <w:b/>
          <w:bCs/>
          <w:i/>
          <w:iCs/>
          <w:szCs w:val="28"/>
        </w:rPr>
        <w:t>-приложением</w:t>
      </w:r>
      <w:r w:rsidRPr="007C3B4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</w:t>
      </w:r>
      <w:r w:rsidRPr="007C3B4D">
        <w:rPr>
          <w:rFonts w:cs="Times New Roman"/>
          <w:szCs w:val="28"/>
        </w:rPr>
        <w:t xml:space="preserve">огда говорят о разработке </w:t>
      </w:r>
      <w:proofErr w:type="spellStart"/>
      <w:r w:rsidRPr="007C3B4D">
        <w:rPr>
          <w:rFonts w:cs="Times New Roman"/>
          <w:szCs w:val="28"/>
        </w:rPr>
        <w:t>web</w:t>
      </w:r>
      <w:proofErr w:type="spellEnd"/>
      <w:r w:rsidRPr="007C3B4D">
        <w:rPr>
          <w:rFonts w:cs="Times New Roman"/>
          <w:szCs w:val="28"/>
        </w:rPr>
        <w:t xml:space="preserve">-приложения, говорят о разработке </w:t>
      </w:r>
      <w:proofErr w:type="spellStart"/>
      <w:r w:rsidRPr="007C3B4D">
        <w:rPr>
          <w:rFonts w:cs="Times New Roman"/>
          <w:szCs w:val="28"/>
        </w:rPr>
        <w:t>frontend</w:t>
      </w:r>
      <w:proofErr w:type="spellEnd"/>
      <w:r w:rsidRPr="007C3B4D">
        <w:rPr>
          <w:rFonts w:cs="Times New Roman"/>
          <w:szCs w:val="28"/>
        </w:rPr>
        <w:t xml:space="preserve"> (клиента) и </w:t>
      </w:r>
      <w:proofErr w:type="spellStart"/>
      <w:r w:rsidRPr="007C3B4D">
        <w:rPr>
          <w:rFonts w:cs="Times New Roman"/>
          <w:szCs w:val="28"/>
        </w:rPr>
        <w:t>backend</w:t>
      </w:r>
      <w:proofErr w:type="spellEnd"/>
      <w:r w:rsidRPr="007C3B4D">
        <w:rPr>
          <w:rFonts w:cs="Times New Roman"/>
          <w:szCs w:val="28"/>
        </w:rPr>
        <w:t xml:space="preserve"> (сервера)</w:t>
      </w:r>
      <w:r>
        <w:rPr>
          <w:rFonts w:cs="Times New Roman"/>
          <w:szCs w:val="28"/>
        </w:rPr>
        <w:t xml:space="preserve">. </w:t>
      </w:r>
      <w:r>
        <w:rPr>
          <w:rFonts w:eastAsia="Times New Roman" w:cs="Times New Roman"/>
          <w:szCs w:val="28"/>
          <w:highlight w:val="green"/>
        </w:rPr>
        <w:t>Клиент является инициатором соединения.</w:t>
      </w: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075E"/>
    <w:multiLevelType w:val="hybridMultilevel"/>
    <w:tmpl w:val="DF82FAB2"/>
    <w:lvl w:ilvl="0" w:tplc="82DCACC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C6"/>
    <w:rsid w:val="00117B80"/>
    <w:rsid w:val="006577C6"/>
    <w:rsid w:val="006A552D"/>
    <w:rsid w:val="007B20A5"/>
    <w:rsid w:val="008D7561"/>
    <w:rsid w:val="009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CDC0"/>
  <w15:chartTrackingRefBased/>
  <w15:docId w15:val="{3DE488D6-BA4D-4F66-B28B-F45C0E13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B8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80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3</cp:revision>
  <dcterms:created xsi:type="dcterms:W3CDTF">2020-06-12T16:30:00Z</dcterms:created>
  <dcterms:modified xsi:type="dcterms:W3CDTF">2020-06-12T16:39:00Z</dcterms:modified>
</cp:coreProperties>
</file>