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F605E1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F605E1" w:rsidRPr="00F605E1">
        <w:rPr>
          <w:rFonts w:ascii="Courier New" w:hAnsi="Courier New" w:cs="Courier New"/>
          <w:b/>
          <w:sz w:val="28"/>
          <w:szCs w:val="28"/>
        </w:rPr>
        <w:t>4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F605E1" w:rsidRDefault="00F605E1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 к </w:t>
      </w:r>
      <w:proofErr w:type="spellStart"/>
      <w:r>
        <w:rPr>
          <w:rFonts w:ascii="Courier New" w:hAnsi="Courier New" w:cs="Courier New"/>
          <w:sz w:val="28"/>
          <w:szCs w:val="28"/>
        </w:rPr>
        <w:t>Яндек.Диск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>…</w:t>
      </w:r>
      <w:proofErr w:type="gramEnd"/>
      <w:r w:rsidR="00FA76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A76B9" w:rsidRP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возможность </w:t>
      </w:r>
      <w:proofErr w:type="gramStart"/>
      <w:r>
        <w:rPr>
          <w:rFonts w:ascii="Courier New" w:hAnsi="Courier New" w:cs="Courier New"/>
          <w:sz w:val="28"/>
          <w:szCs w:val="28"/>
        </w:rPr>
        <w:t>подключения  по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протоколу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857CEA">
        <w:rPr>
          <w:rFonts w:ascii="Courier New" w:hAnsi="Courier New" w:cs="Courier New"/>
          <w:sz w:val="28"/>
          <w:szCs w:val="28"/>
        </w:rPr>
        <w:t>серверное приложение 24-01, принимающий и исполняющий 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том случае, если директорий уже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>Удалить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директорий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ФХ.В том случае, если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директори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я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не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то возвращается ответ со статусом 408.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8B1BF8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Скачать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  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del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167404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Удвлить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. Если файл не найден в ФХ, то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  возвращается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copy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Копировать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ФХ 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. Если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исходный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то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исходный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FFD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36BEA-EFA4-4621-B6A5-CAC28101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167</cp:revision>
  <dcterms:created xsi:type="dcterms:W3CDTF">2019-08-09T22:13:00Z</dcterms:created>
  <dcterms:modified xsi:type="dcterms:W3CDTF">2020-04-21T23:51:00Z</dcterms:modified>
</cp:coreProperties>
</file>