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3AB" w:rsidRPr="00A32242" w:rsidRDefault="00A163AB" w:rsidP="00A163AB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A32242">
        <w:rPr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163AB" w:rsidRPr="00A32242" w:rsidRDefault="00A163AB" w:rsidP="00A163AB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A32242">
        <w:rPr>
          <w:rFonts w:cs="Times New Roman"/>
          <w:sz w:val="28"/>
          <w:szCs w:val="28"/>
          <w:lang w:val="ru-RU"/>
        </w:rPr>
        <w:t xml:space="preserve">Факультет программной инженерии и компьютерной техники </w:t>
      </w:r>
    </w:p>
    <w:p w:rsidR="00A163AB" w:rsidRPr="004A095C" w:rsidRDefault="00A163AB" w:rsidP="00A163AB">
      <w:pPr>
        <w:pStyle w:val="a3"/>
        <w:jc w:val="center"/>
      </w:pPr>
      <w:r w:rsidRPr="00A32242">
        <w:rPr>
          <w:sz w:val="32"/>
          <w:szCs w:val="32"/>
        </w:rPr>
        <w:t>Лабораторная работа No</w:t>
      </w:r>
      <w:r w:rsidR="0041372C">
        <w:rPr>
          <w:sz w:val="32"/>
          <w:szCs w:val="32"/>
          <w:lang w:val="en-US"/>
        </w:rPr>
        <w:t>4</w:t>
      </w:r>
      <w:r w:rsidRPr="00A32242">
        <w:rPr>
          <w:sz w:val="32"/>
          <w:szCs w:val="32"/>
        </w:rPr>
        <w:t>. "</w:t>
      </w:r>
      <w:r w:rsidRPr="00A163AB">
        <w:rPr>
          <w:rFonts w:ascii="TimesNewRomanPS" w:hAnsi="TimesNewRomanPS"/>
          <w:b/>
          <w:bCs/>
          <w:sz w:val="32"/>
          <w:szCs w:val="32"/>
        </w:rPr>
        <w:t xml:space="preserve"> </w:t>
      </w:r>
      <w:r w:rsidRPr="00A163AB">
        <w:rPr>
          <w:rFonts w:ascii="TimesNewRomanPS" w:hAnsi="TimesNewRomanPS"/>
          <w:sz w:val="32"/>
          <w:szCs w:val="32"/>
        </w:rPr>
        <w:t xml:space="preserve">Исследование протоколов, форматов обмена </w:t>
      </w:r>
      <w:r>
        <w:rPr>
          <w:rFonts w:ascii="TimesNewRomanPS" w:hAnsi="TimesNewRomanPS"/>
          <w:sz w:val="32"/>
          <w:szCs w:val="32"/>
        </w:rPr>
        <w:t>информацией</w:t>
      </w:r>
      <w:r w:rsidRPr="00A163AB">
        <w:rPr>
          <w:rFonts w:ascii="TimesNewRomanPS" w:hAnsi="TimesNewRomanPS"/>
          <w:sz w:val="32"/>
          <w:szCs w:val="32"/>
        </w:rPr>
        <w:t xml:space="preserve"> и языков разметки документов</w:t>
      </w:r>
      <w:r w:rsidRPr="00A32242">
        <w:rPr>
          <w:sz w:val="32"/>
          <w:szCs w:val="32"/>
        </w:rPr>
        <w:t>"</w:t>
      </w:r>
    </w:p>
    <w:p w:rsidR="00A163AB" w:rsidRPr="004A095C" w:rsidRDefault="00A163AB" w:rsidP="00A163AB">
      <w:pPr>
        <w:jc w:val="center"/>
        <w:rPr>
          <w:sz w:val="32"/>
          <w:szCs w:val="32"/>
        </w:rPr>
      </w:pPr>
      <w:r w:rsidRPr="00EB3DF8">
        <w:rPr>
          <w:sz w:val="32"/>
          <w:szCs w:val="32"/>
        </w:rPr>
        <w:t xml:space="preserve">Номер Варианта: </w:t>
      </w:r>
      <w:r w:rsidRPr="004A095C">
        <w:rPr>
          <w:sz w:val="32"/>
          <w:szCs w:val="32"/>
        </w:rPr>
        <w:t>2</w:t>
      </w:r>
    </w:p>
    <w:p w:rsidR="00A163AB" w:rsidRDefault="00A163AB" w:rsidP="00A163AB">
      <w:pPr>
        <w:pStyle w:val="a3"/>
        <w:jc w:val="center"/>
        <w:rPr>
          <w:sz w:val="32"/>
          <w:szCs w:val="32"/>
        </w:rPr>
      </w:pPr>
    </w:p>
    <w:p w:rsidR="00A163AB" w:rsidRDefault="00A163AB" w:rsidP="00A163AB">
      <w:pPr>
        <w:pStyle w:val="a3"/>
        <w:jc w:val="center"/>
        <w:rPr>
          <w:sz w:val="32"/>
          <w:szCs w:val="32"/>
        </w:rPr>
      </w:pPr>
    </w:p>
    <w:p w:rsidR="00A163AB" w:rsidRPr="00A32242" w:rsidRDefault="00A163AB" w:rsidP="00A163AB">
      <w:pPr>
        <w:pStyle w:val="a3"/>
        <w:jc w:val="center"/>
      </w:pPr>
    </w:p>
    <w:p w:rsidR="00A163AB" w:rsidRPr="00A32242" w:rsidRDefault="00A163AB" w:rsidP="00A163AB">
      <w:r w:rsidRPr="00A32242">
        <w:t>Выполнил</w:t>
      </w:r>
      <w:r w:rsidRPr="00A81E49">
        <w:t xml:space="preserve">: </w:t>
      </w:r>
      <w:r w:rsidRPr="00A32242">
        <w:t>Бурейко Роман Олегович</w:t>
      </w:r>
    </w:p>
    <w:p w:rsidR="00A163AB" w:rsidRPr="00A81E49" w:rsidRDefault="00A163AB" w:rsidP="00A163AB">
      <w:r w:rsidRPr="00A32242">
        <w:t>Группа</w:t>
      </w:r>
      <w:r w:rsidRPr="00A81E49">
        <w:t xml:space="preserve">: </w:t>
      </w:r>
      <w:r w:rsidRPr="00A32242">
        <w:rPr>
          <w:lang w:val="en-US"/>
        </w:rPr>
        <w:t>p</w:t>
      </w:r>
      <w:r w:rsidRPr="00A81E49">
        <w:t>3115</w:t>
      </w:r>
    </w:p>
    <w:p w:rsidR="00A163AB" w:rsidRPr="00A32242" w:rsidRDefault="00A163AB" w:rsidP="00A163AB">
      <w:r w:rsidRPr="00A32242">
        <w:t>ФИО преподавателя: Авксентьева Елена Юрьевна</w:t>
      </w:r>
    </w:p>
    <w:p w:rsidR="00A163AB" w:rsidRPr="00A32242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rPr>
          <w:b/>
          <w:bCs/>
          <w:sz w:val="28"/>
          <w:szCs w:val="28"/>
        </w:rPr>
      </w:pPr>
    </w:p>
    <w:p w:rsidR="00A163AB" w:rsidRDefault="00A163AB" w:rsidP="00A163AB">
      <w:pPr>
        <w:jc w:val="center"/>
        <w:rPr>
          <w:b/>
          <w:bCs/>
          <w:sz w:val="28"/>
          <w:szCs w:val="28"/>
        </w:rPr>
      </w:pPr>
    </w:p>
    <w:p w:rsidR="00A163AB" w:rsidRDefault="00A163AB" w:rsidP="00A163AB">
      <w:pPr>
        <w:jc w:val="center"/>
        <w:rPr>
          <w:b/>
          <w:bCs/>
          <w:sz w:val="28"/>
          <w:szCs w:val="28"/>
        </w:rPr>
      </w:pPr>
    </w:p>
    <w:p w:rsidR="00A163AB" w:rsidRDefault="00A163AB" w:rsidP="00A163AB">
      <w:pPr>
        <w:jc w:val="center"/>
        <w:rPr>
          <w:b/>
          <w:bCs/>
          <w:sz w:val="20"/>
          <w:szCs w:val="20"/>
        </w:rPr>
      </w:pPr>
      <w:r w:rsidRPr="00A32242">
        <w:rPr>
          <w:color w:val="333333"/>
          <w:sz w:val="20"/>
          <w:szCs w:val="20"/>
          <w:shd w:val="clear" w:color="auto" w:fill="FFFFFF"/>
        </w:rPr>
        <w:t>Санкт-Петербург</w:t>
      </w:r>
      <w:r w:rsidRPr="00F16CB8">
        <w:rPr>
          <w:color w:val="333333"/>
          <w:sz w:val="20"/>
          <w:szCs w:val="20"/>
          <w:shd w:val="clear" w:color="auto" w:fill="FFFFFF"/>
        </w:rPr>
        <w:t>, 2023</w:t>
      </w:r>
    </w:p>
    <w:p w:rsidR="006E08D1" w:rsidRDefault="006E08D1"/>
    <w:p w:rsidR="00A163AB" w:rsidRDefault="00A163AB"/>
    <w:p w:rsidR="00A163AB" w:rsidRDefault="00A163AB"/>
    <w:p w:rsidR="00A163AB" w:rsidRPr="0041372C" w:rsidRDefault="0041372C" w:rsidP="0041372C">
      <w:pPr>
        <w:jc w:val="center"/>
        <w:rPr>
          <w:sz w:val="36"/>
          <w:szCs w:val="36"/>
        </w:rPr>
      </w:pPr>
      <w:r w:rsidRPr="0041372C">
        <w:rPr>
          <w:sz w:val="36"/>
          <w:szCs w:val="36"/>
        </w:rPr>
        <w:lastRenderedPageBreak/>
        <w:t>Содержание</w:t>
      </w:r>
    </w:p>
    <w:p w:rsidR="00A163AB" w:rsidRDefault="00A163AB"/>
    <w:p w:rsidR="00A163AB" w:rsidRDefault="00A163AB"/>
    <w:p w:rsidR="00A163AB" w:rsidRDefault="00A163AB"/>
    <w:p w:rsidR="00A163AB" w:rsidRDefault="0041372C">
      <w:pPr>
        <w:rPr>
          <w:lang w:val="en-US"/>
        </w:rPr>
      </w:pPr>
      <w:r>
        <w:t xml:space="preserve">Задания </w:t>
      </w:r>
      <w:r>
        <w:rPr>
          <w:lang w:val="en-US"/>
        </w:rPr>
        <w:t>……………………………………………………………………………</w:t>
      </w:r>
      <w:proofErr w:type="gramStart"/>
      <w:r>
        <w:rPr>
          <w:lang w:val="en-US"/>
        </w:rPr>
        <w:t>…….</w:t>
      </w:r>
      <w:proofErr w:type="gramEnd"/>
      <w:r>
        <w:rPr>
          <w:lang w:val="en-US"/>
        </w:rPr>
        <w:t>3</w:t>
      </w:r>
    </w:p>
    <w:p w:rsidR="0041372C" w:rsidRPr="0041372C" w:rsidRDefault="0041372C">
      <w:r>
        <w:t xml:space="preserve">Решения </w:t>
      </w:r>
      <w:r>
        <w:rPr>
          <w:lang w:val="en-US"/>
        </w:rPr>
        <w:t>………………………………………………………………………………</w:t>
      </w:r>
      <w:r>
        <w:rPr>
          <w:lang w:val="en-US"/>
        </w:rPr>
        <w:t>…</w:t>
      </w:r>
      <w:r>
        <w:t>4</w:t>
      </w:r>
    </w:p>
    <w:p w:rsidR="00A163AB" w:rsidRPr="00503795" w:rsidRDefault="0041372C">
      <w:r>
        <w:t>Вывод/список литературы</w:t>
      </w:r>
      <w:r>
        <w:rPr>
          <w:lang w:val="en-US"/>
        </w:rPr>
        <w:t>……………………………………………………………...6</w:t>
      </w:r>
    </w:p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 w:rsidP="00A163AB">
      <w:pPr>
        <w:pStyle w:val="a3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 xml:space="preserve">Обязательное задание (позволяет набрать до 45 процентов от максимального числа баллов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БаРС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за данную лабораторную): написать </w:t>
      </w:r>
      <w:r>
        <w:rPr>
          <w:rFonts w:ascii="TimesNewRomanPSMT" w:hAnsi="TimesNewRomanPSMT"/>
          <w:color w:val="000007"/>
          <w:sz w:val="28"/>
          <w:szCs w:val="28"/>
        </w:rPr>
        <w:lastRenderedPageBreak/>
        <w:t xml:space="preserve">программу на языке Python 3.x, которая бы осуществляла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и конвертацию исходного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файла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новыи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путём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простой замены метасимволов исходного формата на метасимволы результирующего</w:t>
      </w:r>
      <w:r w:rsidR="0041372C" w:rsidRPr="0041372C">
        <w:rPr>
          <w:rFonts w:ascii="TimesNewRomanPSMT" w:hAnsi="TimesNewRomanPSMT"/>
          <w:color w:val="000007"/>
          <w:sz w:val="28"/>
          <w:szCs w:val="28"/>
        </w:rPr>
        <w:t xml:space="preserve"> </w:t>
      </w:r>
      <w:r>
        <w:rPr>
          <w:rFonts w:ascii="TimesNewRomanPSMT" w:hAnsi="TimesNewRomanPSMT"/>
          <w:color w:val="000007"/>
          <w:sz w:val="28"/>
          <w:szCs w:val="28"/>
        </w:rPr>
        <w:t xml:space="preserve">формата. </w:t>
      </w:r>
    </w:p>
    <w:p w:rsidR="00A163AB" w:rsidRDefault="00A163AB" w:rsidP="00A163AB">
      <w:pPr>
        <w:pStyle w:val="a3"/>
        <w:numPr>
          <w:ilvl w:val="0"/>
          <w:numId w:val="1"/>
        </w:numPr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 xml:space="preserve">Дополнительное задание No1 (позволяет набрать +10 процентов от максимального числа баллов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БаРС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за данную лабораторную). </w:t>
      </w:r>
    </w:p>
    <w:p w:rsidR="00A163AB" w:rsidRDefault="00A163AB" w:rsidP="00A163AB">
      <w:pPr>
        <w:pStyle w:val="a3"/>
        <w:ind w:left="1080"/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>a)  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Найти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готовые библиотеки, осуществляющие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аналогичныи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и конвертацию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файлов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. </w:t>
      </w:r>
    </w:p>
    <w:p w:rsidR="00A163AB" w:rsidRDefault="00A163AB" w:rsidP="00A163AB">
      <w:pPr>
        <w:pStyle w:val="a3"/>
        <w:ind w:left="1416"/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 xml:space="preserve">b)  Переписать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код, применив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найденные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библиотеки. Регулярные выражения также нельзя использовать. </w:t>
      </w:r>
    </w:p>
    <w:p w:rsidR="00A163AB" w:rsidRDefault="00A163AB" w:rsidP="00A163AB">
      <w:pPr>
        <w:pStyle w:val="a3"/>
        <w:ind w:left="1080"/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 xml:space="preserve">c)  Сравнить полученные результаты и объяснить их сходство/различие. Объяснение должно быть отражено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. </w:t>
      </w:r>
    </w:p>
    <w:p w:rsidR="00A163AB" w:rsidRDefault="00A163AB" w:rsidP="00A163AB">
      <w:pPr>
        <w:pStyle w:val="a3"/>
      </w:pPr>
      <w:r>
        <w:rPr>
          <w:rFonts w:ascii="TimesNewRomanPSMT" w:hAnsi="TimesNewRomanPSMT"/>
          <w:color w:val="000007"/>
          <w:sz w:val="28"/>
          <w:szCs w:val="28"/>
        </w:rPr>
        <w:t xml:space="preserve">10.Дополнительное задание No2 (позволяет набрать +10 процентов от максимального числа баллов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БаРС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за данную лабораторную). </w:t>
      </w:r>
    </w:p>
    <w:p w:rsidR="00A163AB" w:rsidRDefault="00A163AB" w:rsidP="00A163AB">
      <w:pPr>
        <w:pStyle w:val="a3"/>
        <w:ind w:left="360"/>
      </w:pPr>
      <w:r>
        <w:rPr>
          <w:rFonts w:ascii="TimesNewRomanPSMT" w:hAnsi="TimesNewRomanPSMT"/>
          <w:color w:val="000007"/>
          <w:sz w:val="28"/>
          <w:szCs w:val="28"/>
        </w:rPr>
        <w:t xml:space="preserve">a)  Переписать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исходныи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код, добавив в него использование регулярных выражений. </w:t>
      </w:r>
    </w:p>
    <w:p w:rsidR="00A163AB" w:rsidRDefault="00A163AB" w:rsidP="00A163AB">
      <w:pPr>
        <w:pStyle w:val="a3"/>
        <w:ind w:left="360"/>
      </w:pPr>
      <w:r>
        <w:rPr>
          <w:rFonts w:ascii="TimesNewRomanPSMT" w:hAnsi="TimesNewRomanPSMT"/>
          <w:color w:val="000007"/>
          <w:sz w:val="28"/>
          <w:szCs w:val="28"/>
        </w:rPr>
        <w:t xml:space="preserve">b)  Сравнить полученные результаты и объяснить их сходство/различие. Объяснение должно быть отражено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. </w:t>
      </w:r>
    </w:p>
    <w:p w:rsidR="00A163AB" w:rsidRDefault="00A163AB" w:rsidP="00A163AB">
      <w:pPr>
        <w:pStyle w:val="a3"/>
      </w:pPr>
      <w:r>
        <w:rPr>
          <w:rFonts w:ascii="TimesNewRomanPSMT" w:hAnsi="TimesNewRomanPSMT"/>
          <w:color w:val="000007"/>
          <w:sz w:val="28"/>
          <w:szCs w:val="28"/>
        </w:rPr>
        <w:t xml:space="preserve">12.Дополнительное задание No4 (позволяет набрать +5 процентов от максимального числа баллов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БаРС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за данную лабораторную). </w:t>
      </w:r>
    </w:p>
    <w:p w:rsidR="00A163AB" w:rsidRDefault="00A163AB" w:rsidP="00A163AB">
      <w:pPr>
        <w:pStyle w:val="a3"/>
        <w:ind w:left="360"/>
      </w:pPr>
      <w:r>
        <w:rPr>
          <w:rFonts w:ascii="TimesNewRomanPSMT" w:hAnsi="TimesNewRomanPSMT"/>
          <w:color w:val="000007"/>
          <w:sz w:val="28"/>
          <w:szCs w:val="28"/>
        </w:rPr>
        <w:t xml:space="preserve">a)  Используя свою исходную программу из обязательного задания и программы из дополнительных заданий, сравнить стократное время выполнения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парсинга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+ конвертации в цикле. </w:t>
      </w:r>
    </w:p>
    <w:p w:rsidR="00A163AB" w:rsidRDefault="00A163AB" w:rsidP="00A163AB">
      <w:pPr>
        <w:pStyle w:val="a3"/>
        <w:ind w:left="360"/>
      </w:pPr>
      <w:r>
        <w:rPr>
          <w:rFonts w:ascii="TimesNewRomanPSMT" w:hAnsi="TimesNewRomanPSMT"/>
          <w:color w:val="000007"/>
          <w:sz w:val="28"/>
          <w:szCs w:val="28"/>
        </w:rPr>
        <w:t xml:space="preserve">b)  Проанализировать полученные результаты и объяснить их сходство/различие. Объяснение должно быть отражено в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отчёте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. </w:t>
      </w:r>
    </w:p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Default="00A163AB"/>
    <w:p w:rsidR="00A163AB" w:rsidRPr="00A163AB" w:rsidRDefault="00A163AB">
      <w:r>
        <w:rPr>
          <w:lang w:val="en-US"/>
        </w:rPr>
        <w:t xml:space="preserve">JSON </w:t>
      </w:r>
      <w:r>
        <w:t>файл</w:t>
      </w:r>
    </w:p>
    <w:p w:rsidR="00A163AB" w:rsidRDefault="00A163AB">
      <w:r>
        <w:rPr>
          <w:noProof/>
          <w14:ligatures w14:val="standardContextual"/>
        </w:rPr>
        <w:lastRenderedPageBreak/>
        <w:drawing>
          <wp:inline distT="0" distB="0" distL="0" distR="0">
            <wp:extent cx="5295239" cy="3856383"/>
            <wp:effectExtent l="0" t="0" r="1270" b="4445"/>
            <wp:docPr id="17383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568" name="Рисунок 1738315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68" cy="38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AB" w:rsidRPr="00A163AB" w:rsidRDefault="00A163AB">
      <w:pPr>
        <w:rPr>
          <w:lang w:val="en-US"/>
        </w:rPr>
      </w:pPr>
      <w:r>
        <w:rPr>
          <w:rFonts w:ascii="TimesNewRomanPSMT" w:hAnsi="TimesNewRomanPSMT"/>
          <w:color w:val="000007"/>
          <w:sz w:val="28"/>
          <w:szCs w:val="28"/>
        </w:rPr>
        <w:t>Обязательное задани</w:t>
      </w:r>
      <w:r>
        <w:rPr>
          <w:rFonts w:ascii="TimesNewRomanPSMT" w:hAnsi="TimesNewRomanPSMT"/>
          <w:color w:val="000007"/>
          <w:sz w:val="28"/>
          <w:szCs w:val="28"/>
        </w:rPr>
        <w:t>е</w:t>
      </w:r>
      <w:r>
        <w:rPr>
          <w:rFonts w:ascii="TimesNewRomanPSMT" w:hAnsi="TimesNewRomanPSMT"/>
          <w:color w:val="000007"/>
          <w:sz w:val="28"/>
          <w:szCs w:val="28"/>
          <w:lang w:val="en-US"/>
        </w:rPr>
        <w:t>:</w:t>
      </w:r>
    </w:p>
    <w:p w:rsidR="00A163AB" w:rsidRDefault="00A163AB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>
            <wp:extent cx="3858332" cy="3983603"/>
            <wp:effectExtent l="0" t="0" r="2540" b="4445"/>
            <wp:docPr id="17771385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38582" name="Рисунок 17771385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53" cy="40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AB" w:rsidRDefault="00A163AB">
      <w:pPr>
        <w:rPr>
          <w:lang w:val="en-US"/>
        </w:rPr>
      </w:pPr>
    </w:p>
    <w:p w:rsidR="00A163AB" w:rsidRPr="00A163AB" w:rsidRDefault="00A163AB">
      <w:r>
        <w:t>Время выполнения</w:t>
      </w:r>
    </w:p>
    <w:p w:rsidR="00A163AB" w:rsidRPr="00A163AB" w:rsidRDefault="00A163AB"/>
    <w:p w:rsidR="00A163AB" w:rsidRDefault="00A163AB">
      <w:pPr>
        <w:rPr>
          <w:lang w:val="en-US"/>
        </w:rPr>
      </w:pPr>
    </w:p>
    <w:p w:rsidR="00A163AB" w:rsidRPr="00A163AB" w:rsidRDefault="009216BB">
      <w:r>
        <w:rPr>
          <w:noProof/>
          <w14:ligatures w14:val="standardContextual"/>
        </w:rPr>
        <w:drawing>
          <wp:inline distT="0" distB="0" distL="0" distR="0">
            <wp:extent cx="2844800" cy="254000"/>
            <wp:effectExtent l="0" t="0" r="0" b="0"/>
            <wp:docPr id="15314051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5175" name="Рисунок 1531405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AB" w:rsidRDefault="00A163AB">
      <w:proofErr w:type="spellStart"/>
      <w:r>
        <w:rPr>
          <w:lang w:val="en-US"/>
        </w:rPr>
        <w:t>Yaml</w:t>
      </w:r>
      <w:proofErr w:type="spellEnd"/>
      <w:r w:rsidRPr="00A163AB">
        <w:t xml:space="preserve"> </w:t>
      </w:r>
      <w:r>
        <w:t>файл</w:t>
      </w:r>
    </w:p>
    <w:p w:rsidR="00A163AB" w:rsidRDefault="00A163AB"/>
    <w:p w:rsidR="00A163AB" w:rsidRDefault="00A163AB">
      <w:r>
        <w:rPr>
          <w:noProof/>
          <w14:ligatures w14:val="standardContextual"/>
        </w:rPr>
        <w:drawing>
          <wp:inline distT="0" distB="0" distL="0" distR="0">
            <wp:extent cx="5098092" cy="3128065"/>
            <wp:effectExtent l="0" t="0" r="0" b="0"/>
            <wp:docPr id="17236932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3296" name="Рисунок 17236932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641" cy="31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AB" w:rsidRDefault="00A163AB"/>
    <w:p w:rsidR="00A163AB" w:rsidRDefault="00A163AB"/>
    <w:p w:rsidR="00A163AB" w:rsidRDefault="00A163AB">
      <w:pPr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>Дополнительное задание No1</w:t>
      </w:r>
      <w:r w:rsidR="009216BB">
        <w:rPr>
          <w:noProof/>
          <w14:ligatures w14:val="standardContextual"/>
        </w:rPr>
        <w:drawing>
          <wp:inline distT="0" distB="0" distL="0" distR="0">
            <wp:extent cx="5940425" cy="3074670"/>
            <wp:effectExtent l="0" t="0" r="3175" b="0"/>
            <wp:docPr id="4181081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08194" name="Рисунок 4181081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>
      <w:pPr>
        <w:rPr>
          <w:rFonts w:ascii="TimesNewRomanPSMT" w:hAnsi="TimesNewRomanPSMT"/>
          <w:color w:val="000007"/>
          <w:sz w:val="28"/>
          <w:szCs w:val="28"/>
        </w:rPr>
      </w:pPr>
    </w:p>
    <w:p w:rsidR="009216BB" w:rsidRDefault="009216BB">
      <w:pPr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>Время выполнения</w:t>
      </w:r>
    </w:p>
    <w:p w:rsidR="009216BB" w:rsidRDefault="009216BB">
      <w:r>
        <w:rPr>
          <w:noProof/>
          <w14:ligatures w14:val="standardContextual"/>
        </w:rPr>
        <w:drawing>
          <wp:inline distT="0" distB="0" distL="0" distR="0" wp14:anchorId="037C80DE" wp14:editId="5A687A25">
            <wp:extent cx="2857500" cy="215900"/>
            <wp:effectExtent l="0" t="0" r="0" b="0"/>
            <wp:docPr id="6236909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90934" name="Рисунок 623690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/>
    <w:p w:rsidR="009216BB" w:rsidRDefault="009216BB"/>
    <w:p w:rsidR="009216BB" w:rsidRDefault="009216BB"/>
    <w:p w:rsidR="009216BB" w:rsidRDefault="009216BB"/>
    <w:p w:rsidR="009216BB" w:rsidRDefault="009216BB"/>
    <w:p w:rsidR="009216BB" w:rsidRDefault="009216BB"/>
    <w:p w:rsidR="009216BB" w:rsidRDefault="009216BB"/>
    <w:p w:rsidR="009216BB" w:rsidRDefault="009216BB"/>
    <w:p w:rsidR="009216BB" w:rsidRDefault="009216BB">
      <w:pPr>
        <w:rPr>
          <w:rFonts w:ascii="TimesNewRomanPSMT" w:hAnsi="TimesNewRomanPSMT"/>
          <w:color w:val="000007"/>
          <w:sz w:val="28"/>
          <w:szCs w:val="28"/>
        </w:rPr>
      </w:pPr>
      <w:r>
        <w:rPr>
          <w:rFonts w:ascii="TimesNewRomanPSMT" w:hAnsi="TimesNewRomanPSMT"/>
          <w:color w:val="000007"/>
          <w:sz w:val="28"/>
          <w:szCs w:val="28"/>
        </w:rPr>
        <w:t>Дополнительное задание No2</w:t>
      </w:r>
    </w:p>
    <w:p w:rsidR="009216BB" w:rsidRDefault="009216BB">
      <w:r>
        <w:rPr>
          <w:noProof/>
          <w14:ligatures w14:val="standardContextual"/>
        </w:rPr>
        <w:lastRenderedPageBreak/>
        <w:drawing>
          <wp:inline distT="0" distB="0" distL="0" distR="0">
            <wp:extent cx="5940425" cy="5093335"/>
            <wp:effectExtent l="0" t="0" r="3175" b="0"/>
            <wp:docPr id="10609887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8728" name="Рисунок 1060988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/>
    <w:p w:rsidR="009216BB" w:rsidRDefault="009216BB">
      <w:pPr>
        <w:rPr>
          <w:lang w:val="en-US"/>
        </w:rPr>
      </w:pPr>
      <w:r>
        <w:t>Время выполнения</w:t>
      </w:r>
      <w:r>
        <w:rPr>
          <w:lang w:val="en-US"/>
        </w:rPr>
        <w:t>:</w:t>
      </w:r>
    </w:p>
    <w:p w:rsidR="009216BB" w:rsidRDefault="009216BB">
      <w:r>
        <w:rPr>
          <w:noProof/>
          <w:lang w:val="en-US"/>
          <w14:ligatures w14:val="standardContextual"/>
        </w:rPr>
        <w:drawing>
          <wp:inline distT="0" distB="0" distL="0" distR="0">
            <wp:extent cx="2260600" cy="228600"/>
            <wp:effectExtent l="0" t="0" r="0" b="0"/>
            <wp:docPr id="6811894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9489" name="Рисунок 6811894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BB" w:rsidRDefault="009216BB"/>
    <w:p w:rsidR="009216BB" w:rsidRDefault="009216BB"/>
    <w:p w:rsidR="009216BB" w:rsidRDefault="009216BB">
      <w:r>
        <w:t>Результаты работ программ ничем друг от друга не отличается</w:t>
      </w:r>
      <w:r w:rsidRPr="009216BB">
        <w:t xml:space="preserve">. </w:t>
      </w:r>
      <w:r>
        <w:t>Единственное отличие – это время работы программ</w:t>
      </w:r>
      <w:r w:rsidRPr="009216BB">
        <w:t>.</w:t>
      </w:r>
    </w:p>
    <w:p w:rsidR="009216BB" w:rsidRDefault="0041372C">
      <w:r>
        <w:t>Самой быстрой оказалась программа</w:t>
      </w:r>
      <w:r w:rsidRPr="0041372C">
        <w:t xml:space="preserve">, </w:t>
      </w:r>
      <w:r>
        <w:t>в которой не использовались сторонние библиотеки</w:t>
      </w:r>
      <w:r w:rsidRPr="0041372C">
        <w:t>,</w:t>
      </w:r>
      <w:r>
        <w:t xml:space="preserve"> второй по быстроте – программа</w:t>
      </w:r>
      <w:r w:rsidRPr="0041372C">
        <w:t xml:space="preserve">, </w:t>
      </w:r>
      <w:r>
        <w:t>в которой использовались регулярные выражения</w:t>
      </w:r>
      <w:r w:rsidRPr="0041372C">
        <w:t xml:space="preserve">, </w:t>
      </w:r>
      <w:r>
        <w:t xml:space="preserve">третья – </w:t>
      </w:r>
      <w:proofErr w:type="gramStart"/>
      <w:r>
        <w:t>программа  с</w:t>
      </w:r>
      <w:proofErr w:type="gramEnd"/>
      <w:r>
        <w:t xml:space="preserve"> подключенными библиотеками </w:t>
      </w:r>
      <w:proofErr w:type="spellStart"/>
      <w:r>
        <w:rPr>
          <w:lang w:val="en-US"/>
        </w:rPr>
        <w:t>json</w:t>
      </w:r>
      <w:proofErr w:type="spellEnd"/>
      <w:r w:rsidRPr="0041372C">
        <w:t xml:space="preserve"> </w:t>
      </w:r>
      <w:r>
        <w:t xml:space="preserve">и </w:t>
      </w:r>
      <w:proofErr w:type="spellStart"/>
      <w:r>
        <w:rPr>
          <w:lang w:val="en-US"/>
        </w:rPr>
        <w:t>pyyaml</w:t>
      </w:r>
      <w:proofErr w:type="spellEnd"/>
      <w:r w:rsidRPr="0041372C">
        <w:t>.</w:t>
      </w:r>
    </w:p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Pr="0041372C" w:rsidRDefault="0041372C">
      <w:r>
        <w:lastRenderedPageBreak/>
        <w:br/>
        <w:t>Вывод</w:t>
      </w:r>
    </w:p>
    <w:p w:rsidR="0041372C" w:rsidRDefault="0041372C">
      <w:r>
        <w:t xml:space="preserve">В ходе выполнения лабораторной работы я </w:t>
      </w:r>
      <w:r>
        <w:t>познакомился</w:t>
      </w:r>
      <w:r>
        <w:t xml:space="preserve"> с </w:t>
      </w:r>
      <w:r>
        <w:rPr>
          <w:lang w:val="en-US"/>
        </w:rPr>
        <w:t>JSON</w:t>
      </w:r>
      <w:r w:rsidRPr="00EB1C53">
        <w:t xml:space="preserve">, </w:t>
      </w:r>
      <w:r>
        <w:rPr>
          <w:lang w:val="en-US"/>
        </w:rPr>
        <w:t>YAML</w:t>
      </w:r>
      <w:r w:rsidRPr="004D7EAB">
        <w:t xml:space="preserve"> </w:t>
      </w:r>
      <w:r>
        <w:t>файлами</w:t>
      </w:r>
      <w:r w:rsidRPr="0041372C">
        <w:t>.</w:t>
      </w:r>
      <w:r>
        <w:t xml:space="preserve"> </w:t>
      </w:r>
      <w:r>
        <w:t xml:space="preserve">На практике смог сделать парсер из </w:t>
      </w:r>
      <w:proofErr w:type="spellStart"/>
      <w:r>
        <w:rPr>
          <w:lang w:val="en-US"/>
        </w:rPr>
        <w:t>json</w:t>
      </w:r>
      <w:proofErr w:type="spellEnd"/>
      <w:r w:rsidRPr="0041372C">
        <w:t xml:space="preserve"> </w:t>
      </w:r>
      <w:r>
        <w:t xml:space="preserve">в </w:t>
      </w:r>
      <w:proofErr w:type="spellStart"/>
      <w:r>
        <w:rPr>
          <w:lang w:val="en-US"/>
        </w:rPr>
        <w:t>yaml</w:t>
      </w:r>
      <w:proofErr w:type="spellEnd"/>
      <w:r w:rsidRPr="0041372C">
        <w:t xml:space="preserve">, </w:t>
      </w:r>
      <w:r>
        <w:t>укрепил навык использования сторонних библиотек</w:t>
      </w:r>
      <w:r w:rsidRPr="0041372C">
        <w:t>.</w:t>
      </w:r>
    </w:p>
    <w:p w:rsidR="0041372C" w:rsidRDefault="0041372C"/>
    <w:p w:rsidR="0041372C" w:rsidRDefault="0041372C"/>
    <w:p w:rsidR="0041372C" w:rsidRDefault="0041372C"/>
    <w:p w:rsidR="0041372C" w:rsidRDefault="0041372C"/>
    <w:p w:rsidR="0041372C" w:rsidRDefault="0041372C"/>
    <w:p w:rsidR="0041372C" w:rsidRPr="0041372C" w:rsidRDefault="0041372C">
      <w:r>
        <w:t>Литература</w:t>
      </w:r>
      <w:r w:rsidRPr="0041372C">
        <w:t>:</w:t>
      </w:r>
    </w:p>
    <w:p w:rsidR="0041372C" w:rsidRDefault="0041372C" w:rsidP="0041372C">
      <w:pPr>
        <w:pStyle w:val="a3"/>
        <w:numPr>
          <w:ilvl w:val="1"/>
          <w:numId w:val="1"/>
        </w:numPr>
      </w:pPr>
      <w:r>
        <w:rPr>
          <w:rFonts w:ascii="TimesNewRomanPSMT" w:hAnsi="TimesNewRomanPSMT"/>
          <w:color w:val="000007"/>
          <w:sz w:val="28"/>
          <w:szCs w:val="28"/>
        </w:rPr>
        <w:t xml:space="preserve">Лямин А.В.,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Череповская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 Е.Н. Объектно-ориентированное программирование. </w:t>
      </w:r>
      <w:proofErr w:type="spellStart"/>
      <w:r>
        <w:rPr>
          <w:rFonts w:ascii="TimesNewRomanPSMT" w:hAnsi="TimesNewRomanPSMT"/>
          <w:color w:val="000007"/>
          <w:sz w:val="28"/>
          <w:szCs w:val="28"/>
        </w:rPr>
        <w:t>Компьютерныи</w:t>
      </w:r>
      <w:proofErr w:type="spellEnd"/>
      <w:r>
        <w:rPr>
          <w:rFonts w:ascii="TimesNewRomanPSMT" w:hAnsi="TimesNewRomanPSMT"/>
          <w:color w:val="000007"/>
          <w:sz w:val="28"/>
          <w:szCs w:val="28"/>
        </w:rPr>
        <w:t xml:space="preserve">̆ практикум </w:t>
      </w:r>
    </w:p>
    <w:p w:rsidR="0041372C" w:rsidRPr="0041372C" w:rsidRDefault="0041372C" w:rsidP="0041372C">
      <w:pPr>
        <w:pStyle w:val="a4"/>
        <w:numPr>
          <w:ilvl w:val="1"/>
          <w:numId w:val="1"/>
        </w:numPr>
      </w:pPr>
      <w:r w:rsidRPr="0041372C">
        <w:t>https://www.youtube.com/watch?v=_zkTUhkRtuY&amp;t=403s</w:t>
      </w:r>
    </w:p>
    <w:sectPr w:rsidR="0041372C" w:rsidRPr="0041372C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B66" w:rsidRDefault="00F53B66" w:rsidP="0041372C">
      <w:r>
        <w:separator/>
      </w:r>
    </w:p>
  </w:endnote>
  <w:endnote w:type="continuationSeparator" w:id="0">
    <w:p w:rsidR="00F53B66" w:rsidRDefault="00F53B66" w:rsidP="0041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453627385"/>
      <w:docPartObj>
        <w:docPartGallery w:val="Page Numbers (Bottom of Page)"/>
        <w:docPartUnique/>
      </w:docPartObj>
    </w:sdtPr>
    <w:sdtContent>
      <w:p w:rsidR="0041372C" w:rsidRDefault="0041372C" w:rsidP="003E09C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372C" w:rsidRDefault="0041372C" w:rsidP="0041372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938646070"/>
      <w:docPartObj>
        <w:docPartGallery w:val="Page Numbers (Bottom of Page)"/>
        <w:docPartUnique/>
      </w:docPartObj>
    </w:sdtPr>
    <w:sdtContent>
      <w:p w:rsidR="0041372C" w:rsidRDefault="0041372C" w:rsidP="003E09CE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372C" w:rsidRDefault="0041372C" w:rsidP="0041372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B66" w:rsidRDefault="00F53B66" w:rsidP="0041372C">
      <w:r>
        <w:separator/>
      </w:r>
    </w:p>
  </w:footnote>
  <w:footnote w:type="continuationSeparator" w:id="0">
    <w:p w:rsidR="00F53B66" w:rsidRDefault="00F53B66" w:rsidP="00413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31B"/>
    <w:multiLevelType w:val="multilevel"/>
    <w:tmpl w:val="4320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200B4"/>
    <w:multiLevelType w:val="multilevel"/>
    <w:tmpl w:val="533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A22E1"/>
    <w:multiLevelType w:val="multilevel"/>
    <w:tmpl w:val="7A1E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D76C7"/>
    <w:multiLevelType w:val="multilevel"/>
    <w:tmpl w:val="26E4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06506">
    <w:abstractNumId w:val="3"/>
  </w:num>
  <w:num w:numId="2" w16cid:durableId="1405448185">
    <w:abstractNumId w:val="0"/>
  </w:num>
  <w:num w:numId="3" w16cid:durableId="65808271">
    <w:abstractNumId w:val="1"/>
  </w:num>
  <w:num w:numId="4" w16cid:durableId="1994790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AB"/>
    <w:rsid w:val="00147D66"/>
    <w:rsid w:val="0041372C"/>
    <w:rsid w:val="00503795"/>
    <w:rsid w:val="006E08D1"/>
    <w:rsid w:val="00711546"/>
    <w:rsid w:val="009216BB"/>
    <w:rsid w:val="00A163AB"/>
    <w:rsid w:val="00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504F28"/>
  <w15:chartTrackingRefBased/>
  <w15:docId w15:val="{0115AA6C-641B-1E40-B73F-3E792A4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3A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63AB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3">
    <w:name w:val="Normal (Web)"/>
    <w:basedOn w:val="a"/>
    <w:uiPriority w:val="99"/>
    <w:unhideWhenUsed/>
    <w:rsid w:val="00A163A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1372C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41372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372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7">
    <w:name w:val="page number"/>
    <w:basedOn w:val="a0"/>
    <w:uiPriority w:val="99"/>
    <w:semiHidden/>
    <w:unhideWhenUsed/>
    <w:rsid w:val="0041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2023-11-06T06:37:00Z</dcterms:created>
  <dcterms:modified xsi:type="dcterms:W3CDTF">2023-11-06T07:11:00Z</dcterms:modified>
</cp:coreProperties>
</file>