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"/>
        <w:ind w:left="0" w:right="0"/>
      </w:pPr>
    </w:p>
    <w:p>
      <w:pPr>
        <w:autoSpaceDN w:val="0"/>
        <w:autoSpaceDE w:val="0"/>
        <w:widowControl/>
        <w:spacing w:line="290" w:lineRule="exact" w:before="76" w:after="0"/>
        <w:ind w:left="10" w:right="504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36"/>
        </w:rPr>
        <w:t xml:space="preserve">Tesla Zhang </w:t>
      </w:r>
      <w:r>
        <w:br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9" w:history="1">
          <w:r>
            <w:rPr>
              <w:rStyle w:val="Hyperlink"/>
            </w:rPr>
            <w:t>ice1000kotlin@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g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9" w:history="1">
          <w:r>
            <w:rPr>
              <w:rStyle w:val="Hyperlink"/>
            </w:rPr>
            <w:t>mail.com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 </w:t>
      </w:r>
      <w:r>
        <w:rPr>
          <w:rFonts w:ascii="NewCMMath" w:hAnsi="NewCMMath" w:eastAsia="NewCMMath"/>
          <w:b w:val="0"/>
          <w:i w:val="0"/>
          <w:color w:val="000000"/>
          <w:sz w:val="18"/>
        </w:rPr>
        <w:t>·</w:t>
      </w:r>
      <w:r>
        <w:rPr>
          <w:rFonts w:ascii="FontAwesome6Free" w:hAnsi="FontAwesome6Free" w:eastAsia="FontAwesome6Free"/>
          <w:b w:val="0"/>
          <w:i w:val="0"/>
          <w:color w:val="000000"/>
          <w:sz w:val="18"/>
        </w:rPr>
        <w:hyperlink r:id="rId10" w:history="1">
          <w:r>
            <w:rPr>
              <w:rStyle w:val="Hyperlink"/>
            </w:rPr>
            <w:t>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0" w:history="1">
          <w:r>
            <w:rPr>
              <w:rStyle w:val="Hyperlink"/>
            </w:rPr>
            <w:t xml:space="preserve"> ht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t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0" w:history="1">
          <w:r>
            <w:rPr>
              <w:rStyle w:val="Hyperlink"/>
            </w:rPr>
            <w:t>ps://ice1000.or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hyperlink r:id="rId10" w:history="1">
          <w:r>
            <w:rPr>
              <w:rStyle w:val="Hyperlink"/>
            </w:rPr>
            <w:t>g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 </w:t>
      </w:r>
      <w:r>
        <w:rPr>
          <w:rFonts w:ascii="NewCMMath" w:hAnsi="NewCMMath" w:eastAsia="NewCMMath"/>
          <w:b w:val="0"/>
          <w:i w:val="0"/>
          <w:color w:val="000000"/>
          <w:sz w:val="18"/>
        </w:rPr>
        <w:t>·</w:t>
      </w:r>
      <w:r>
        <w:rPr>
          <w:rFonts w:ascii="FontAwesome6Free" w:hAnsi="FontAwesome6Free" w:eastAsia="FontAwesome6Free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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1" w:history="1">
          <w:r>
            <w:rPr>
              <w:rStyle w:val="Hyperlink"/>
            </w:rPr>
            <w:t xml:space="preserve"> ht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t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1" w:history="1">
          <w:r>
            <w:rPr>
              <w:rStyle w:val="Hyperlink"/>
            </w:rPr>
            <w:t>ps://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g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1" w:history="1">
          <w:r>
            <w:rPr>
              <w:rStyle w:val="Hyperlink"/>
            </w:rPr>
            <w:t>ithub.com/ice1000</w:t>
          </w:r>
        </w:hyperlink>
      </w:r>
    </w:p>
    <w:p>
      <w:pPr>
        <w:autoSpaceDN w:val="0"/>
        <w:tabs>
          <w:tab w:pos="9626" w:val="left"/>
        </w:tabs>
        <w:autoSpaceDE w:val="0"/>
        <w:widowControl/>
        <w:spacing w:line="254" w:lineRule="exact" w:before="250" w:after="162"/>
        <w:ind w:left="1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24"/>
        </w:rPr>
        <w:t xml:space="preserve">Education </w:t>
      </w:r>
      <w:r>
        <w:br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B.S. in Computer Science at </w:t>
      </w:r>
      <w:r>
        <w:rPr>
          <w:rFonts w:ascii="Palatino Linotype" w:hAnsi="Palatino Linotype" w:eastAsia="Palatino Linotype"/>
          <w:b/>
          <w:i w:val="0"/>
          <w:color w:val="000000"/>
          <w:sz w:val="18"/>
        </w:rPr>
        <w:t>The Pennsylvania State University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, PA, US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Aug, 2018 – Dec, 2022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Minor in Mathematics, GPA 3.28/4.00, selected courses: Math 435, Cmpsc 450, Math 427, Math 429, Math 437</w:t>
      </w:r>
    </w:p>
    <w:p>
      <w:pPr>
        <w:sectPr>
          <w:pgSz w:w="11906" w:h="16838"/>
          <w:pgMar w:top="252" w:right="228" w:bottom="88" w:left="2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10" w:right="216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Ph.D. in Computer Science at </w:t>
      </w:r>
      <w:r>
        <w:rPr>
          <w:rFonts w:ascii="Palatino Linotype" w:hAnsi="Palatino Linotype" w:eastAsia="Palatino Linotype"/>
          <w:b/>
          <w:i w:val="0"/>
          <w:color w:val="000000"/>
          <w:sz w:val="18"/>
        </w:rPr>
        <w:t>Carnegie Mellon University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, PA, US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Advisor: Stephanie Balzer, selected courses: 15-836, 15-791</w:t>
      </w:r>
    </w:p>
    <w:p>
      <w:pPr>
        <w:sectPr>
          <w:type w:val="continuous"/>
          <w:pgSz w:w="11906" w:h="16838"/>
          <w:pgMar w:top="252" w:right="228" w:bottom="88" w:left="274" w:header="720" w:footer="720" w:gutter="0"/>
          <w:cols w:num="2" w:equalWidth="0">
            <w:col w:w="7562" w:space="0"/>
            <w:col w:w="3841" w:space="0"/>
          </w:cols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412"/>
        <w:ind w:left="0" w:right="56" w:firstLine="0"/>
        <w:jc w:val="right"/>
      </w:pP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Aug, 2023 – Present</w:t>
      </w:r>
    </w:p>
    <w:p>
      <w:pPr>
        <w:sectPr>
          <w:type w:val="nextColumn"/>
          <w:pgSz w:w="11906" w:h="16838"/>
          <w:pgMar w:top="252" w:right="228" w:bottom="88" w:left="274" w:header="720" w:footer="720" w:gutter="0"/>
          <w:cols w:num="2" w:equalWidth="0">
            <w:col w:w="7562" w:space="0"/>
            <w:col w:w="3841" w:space="0"/>
          </w:cols>
          <w:docGrid w:linePitch="360"/>
        </w:sectPr>
      </w:pPr>
    </w:p>
    <w:p>
      <w:pPr>
        <w:autoSpaceDN w:val="0"/>
        <w:tabs>
          <w:tab w:pos="9708" w:val="left"/>
        </w:tabs>
        <w:autoSpaceDE w:val="0"/>
        <w:widowControl/>
        <w:spacing w:line="250" w:lineRule="exact" w:before="88" w:after="0"/>
        <w:ind w:left="1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24"/>
        </w:rPr>
        <w:t xml:space="preserve">Work Experience </w:t>
      </w:r>
      <w:r>
        <w:br/>
      </w:r>
      <w:r>
        <w:rPr>
          <w:rFonts w:ascii="Palatino Linotype" w:hAnsi="Palatino Linotype" w:eastAsia="Palatino Linotype"/>
          <w:b/>
          <w:i w:val="0"/>
          <w:color w:val="000000"/>
          <w:sz w:val="18"/>
        </w:rPr>
        <w:t>JetBrains Research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, Remote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Jan, 2020 – Dec, 2020 </w:t>
      </w:r>
      <w:r>
        <w:rPr>
          <w:rFonts w:ascii="Palatino Linotype" w:hAnsi="Palatino Linotype" w:eastAsia="Palatino Linotype"/>
          <w:b w:val="0"/>
          <w:i/>
          <w:color w:val="000000"/>
          <w:sz w:val="18"/>
        </w:rPr>
        <w:t>HoTT and Dependent Types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, Interactive Theorem Prover Development</w:t>
      </w:r>
      <w:r>
        <w:br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Improved the language/IDE, such as sections, hygiene macros, </w:t>
      </w:r>
      <w:r>
        <w:rPr>
          <w:w w:val="102.85714013235909"/>
          <w:rFonts w:ascii="DejaVu Sans Mono" w:hAnsi="DejaVu Sans Mono" w:eastAsia="DejaVu Sans Mono"/>
          <w:b w:val="0"/>
          <w:i w:val="0"/>
          <w:color w:val="000000"/>
          <w:sz w:val="14"/>
        </w:rPr>
        <w:t>Fin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 type with elaborative subtyping, semantic highlighting, etc.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Created a debugger for inspecting bidirectional type-checking and REPL in both CLI and IntelliJ IDEA.</w:t>
      </w:r>
    </w:p>
    <w:p>
      <w:pPr>
        <w:autoSpaceDN w:val="0"/>
        <w:tabs>
          <w:tab w:pos="9820" w:val="left"/>
        </w:tabs>
        <w:autoSpaceDE w:val="0"/>
        <w:widowControl/>
        <w:spacing w:line="246" w:lineRule="exact" w:before="98" w:after="0"/>
        <w:ind w:left="1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18"/>
        </w:rPr>
        <w:t>PLCT Lab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, Remote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Dec, 2020 – Present </w:t>
      </w:r>
      <w:r>
        <w:rPr>
          <w:rFonts w:ascii="Palatino Linotype" w:hAnsi="Palatino Linotype" w:eastAsia="Palatino Linotype"/>
          <w:b w:val="0"/>
          <w:i/>
          <w:color w:val="000000"/>
          <w:sz w:val="18"/>
        </w:rPr>
        <w:t>Implementation of Dependent Types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, Opensource Maintainer</w:t>
      </w:r>
    </w:p>
    <w:p>
      <w:pPr>
        <w:autoSpaceDN w:val="0"/>
        <w:tabs>
          <w:tab w:pos="9826" w:val="left"/>
        </w:tabs>
        <w:autoSpaceDE w:val="0"/>
        <w:widowControl/>
        <w:spacing w:line="246" w:lineRule="exact" w:before="98" w:after="0"/>
        <w:ind w:left="1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18"/>
        </w:rPr>
        <w:t>RisingWave Labs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, Remote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Jul, 2022 – Jul, 2023 </w:t>
      </w:r>
      <w:r>
        <w:rPr>
          <w:rFonts w:ascii="Palatino Linotype" w:hAnsi="Palatino Linotype" w:eastAsia="Palatino Linotype"/>
          <w:b w:val="0"/>
          <w:i/>
          <w:color w:val="000000"/>
          <w:sz w:val="18"/>
        </w:rPr>
        <w:t>Streaming Database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, Developer Intern</w:t>
      </w:r>
      <w:r>
        <w:br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Implemented a pretty printing framework for trees with smart line fitting and Unicode art. Integrated into SQL explain.</w:t>
      </w:r>
    </w:p>
    <w:p>
      <w:pPr>
        <w:autoSpaceDN w:val="0"/>
        <w:tabs>
          <w:tab w:pos="9762" w:val="left"/>
        </w:tabs>
        <w:autoSpaceDE w:val="0"/>
        <w:widowControl/>
        <w:spacing w:line="246" w:lineRule="exact" w:before="100" w:after="0"/>
        <w:ind w:left="1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18"/>
        </w:rPr>
        <w:t>Sourcebrella Inc.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, Shenzhen, China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Feb, 2018 – Jul, 2018 </w:t>
      </w:r>
      <w:r>
        <w:rPr>
          <w:rFonts w:ascii="Palatino Linotype" w:hAnsi="Palatino Linotype" w:eastAsia="Palatino Linotype"/>
          <w:b w:val="0"/>
          <w:i/>
          <w:color w:val="000000"/>
          <w:sz w:val="18"/>
        </w:rPr>
        <w:t>Static Analysis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, Compiler Frontend, IDE Plugin Development</w:t>
      </w:r>
    </w:p>
    <w:p>
      <w:pPr>
        <w:autoSpaceDN w:val="0"/>
        <w:tabs>
          <w:tab w:pos="9602" w:val="left"/>
        </w:tabs>
        <w:autoSpaceDE w:val="0"/>
        <w:widowControl/>
        <w:spacing w:line="246" w:lineRule="exact" w:before="98" w:after="0"/>
        <w:ind w:left="1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18"/>
        </w:rPr>
        <w:t>PingCAP Inc.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, Remote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Aug, 2018 – Aug, 2019 </w:t>
      </w:r>
      <w:r>
        <w:rPr>
          <w:rFonts w:ascii="Palatino Linotype" w:hAnsi="Palatino Linotype" w:eastAsia="Palatino Linotype"/>
          <w:b w:val="0"/>
          <w:i/>
          <w:color w:val="000000"/>
          <w:sz w:val="18"/>
        </w:rPr>
        <w:t>Distributed Storage Systems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, TiKV Intern – Ecosystem Team</w:t>
      </w:r>
    </w:p>
    <w:p>
      <w:pPr>
        <w:autoSpaceDN w:val="0"/>
        <w:autoSpaceDE w:val="0"/>
        <w:widowControl/>
        <w:spacing w:line="244" w:lineRule="exact" w:before="260" w:after="0"/>
        <w:ind w:left="1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24"/>
        </w:rPr>
        <w:t>Related Projects</w:t>
      </w:r>
    </w:p>
    <w:p>
      <w:pPr>
        <w:autoSpaceDN w:val="0"/>
        <w:tabs>
          <w:tab w:pos="208" w:val="left"/>
          <w:tab w:pos="9570" w:val="left"/>
        </w:tabs>
        <w:autoSpaceDE w:val="0"/>
        <w:widowControl/>
        <w:spacing w:line="258" w:lineRule="exact" w:before="0" w:after="0"/>
        <w:ind w:left="1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18"/>
        </w:rPr>
        <w:t>Aya Prover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, Practical Implementation of Dependent Types (role: project leader)</w:t>
      </w:r>
      <w:r>
        <w:tab/>
      </w:r>
      <w:r>
        <w:rPr>
          <w:rFonts w:ascii="FontAwesome6Free" w:hAnsi="FontAwesome6Free" w:eastAsia="FontAwesome6Free"/>
          <w:b w:val="0"/>
          <w:i w:val="0"/>
          <w:color w:val="000000"/>
          <w:sz w:val="18"/>
        </w:rPr>
        <w:hyperlink r:id="rId12" w:history="1">
          <w:r>
            <w:rPr>
              <w:rStyle w:val="Hyperlink"/>
            </w:rPr>
            <w:t>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2" w:history="1">
          <w:r>
            <w:rPr>
              <w:rStyle w:val="Hyperlink"/>
            </w:rPr>
            <w:t xml:space="preserve"> a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2" w:history="1">
          <w:r>
            <w:rPr>
              <w:rStyle w:val="Hyperlink"/>
            </w:rPr>
            <w:t>ya-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2" w:history="1">
          <w:r>
            <w:rPr>
              <w:rStyle w:val="Hyperlink"/>
            </w:rPr>
            <w:t>prover/a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2" w:history="1">
          <w:r>
            <w:rPr>
              <w:rStyle w:val="Hyperlink"/>
            </w:rPr>
            <w:t>ya-dev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Supports dependent types, dependent pattern matching with confluence check for overlapping clauses, higher inductive types, GADTs (paper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published), hierarchial universes, cubical type theory features, and implicit arguments.</w:t>
      </w:r>
    </w:p>
    <w:p>
      <w:pPr>
        <w:autoSpaceDN w:val="0"/>
        <w:tabs>
          <w:tab w:pos="208" w:val="left"/>
        </w:tabs>
        <w:autoSpaceDE w:val="0"/>
        <w:widowControl/>
        <w:spacing w:line="208" w:lineRule="exact" w:before="76" w:after="0"/>
        <w:ind w:left="1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Can export elaboration result to HTML or L</w:t>
      </w:r>
      <w:r>
        <w:rPr>
          <w:w w:val="96.92307985745944"/>
          <w:rFonts w:ascii="Palatino Linotype" w:hAnsi="Palatino Linotype" w:eastAsia="Palatino Linotype"/>
          <w:b w:val="0"/>
          <w:i w:val="0"/>
          <w:color w:val="000000"/>
          <w:sz w:val="13"/>
        </w:rPr>
        <w:t>A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TEX. Can JIT-compile closures into JVM using HOAS, Can refine patterns using coverage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information. Supports both LSP in VSCode and IntelliJ PSI. Provide jlink binary releases.</w:t>
      </w:r>
    </w:p>
    <w:p>
      <w:pPr>
        <w:autoSpaceDN w:val="0"/>
        <w:tabs>
          <w:tab w:pos="9288" w:val="left"/>
        </w:tabs>
        <w:autoSpaceDE w:val="0"/>
        <w:widowControl/>
        <w:spacing w:line="272" w:lineRule="exact" w:before="66" w:after="0"/>
        <w:ind w:left="1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18"/>
        </w:rPr>
        <w:t>IntelliJ Pest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, Pest language plugin for IntelliJ Platform</w:t>
      </w:r>
      <w:r>
        <w:tab/>
      </w:r>
      <w:r>
        <w:rPr>
          <w:rFonts w:ascii="FontAwesome6Free" w:hAnsi="FontAwesome6Free" w:eastAsia="FontAwesome6Free"/>
          <w:b w:val="0"/>
          <w:i w:val="0"/>
          <w:color w:val="000000"/>
          <w:sz w:val="18"/>
        </w:rPr>
        <w:hyperlink r:id="rId13" w:history="1">
          <w:r>
            <w:rPr>
              <w:rStyle w:val="Hyperlink"/>
            </w:rPr>
            <w:t>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t xml:space="preserve">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3" w:history="1">
          <w:r>
            <w:rPr>
              <w:rStyle w:val="Hyperlink"/>
            </w:rPr>
            <w:t>pest-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3" w:history="1">
          <w:r>
            <w:rPr>
              <w:rStyle w:val="Hyperlink"/>
            </w:rPr>
            <w:t>parser/intelli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hyperlink r:id="rId13" w:history="1">
          <w:r>
            <w:rPr>
              <w:rStyle w:val="Hyperlink"/>
            </w:rPr>
            <w:t>j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3" w:history="1">
          <w:r>
            <w:rPr>
              <w:rStyle w:val="Hyperlink"/>
            </w:rPr>
            <w:t>-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3" w:history="1">
          <w:r>
            <w:rPr>
              <w:rStyle w:val="Hyperlink"/>
            </w:rPr>
            <w:t>pest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Semantic-based highlighting, completion, navigation, definition extraction/inlining, and Rust plugin integration.</w:t>
      </w:r>
    </w:p>
    <w:p>
      <w:pPr>
        <w:autoSpaceDN w:val="0"/>
        <w:tabs>
          <w:tab w:pos="208" w:val="left"/>
        </w:tabs>
        <w:autoSpaceDE w:val="0"/>
        <w:widowControl/>
        <w:spacing w:line="244" w:lineRule="exact" w:before="0" w:after="0"/>
        <w:ind w:left="1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Provides live preview – test grammar files by dynamically highlighting user code according to the grammar on the fly. These highlighted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code could be exported to HTML.</w:t>
      </w:r>
    </w:p>
    <w:p>
      <w:pPr>
        <w:autoSpaceDN w:val="0"/>
        <w:tabs>
          <w:tab w:pos="208" w:val="left"/>
        </w:tabs>
        <w:autoSpaceDE w:val="0"/>
        <w:widowControl/>
        <w:spacing w:line="256" w:lineRule="exact" w:before="252" w:after="0"/>
        <w:ind w:left="1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24"/>
        </w:rPr>
        <w:t>Skills</w:t>
      </w:r>
      <w:r>
        <w:br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Programming Languages: multilingual (not limited to any specific language), especially experienced in Java Kotlin Rust C# Agda Haskell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Arend, comfortable with Dart C C++ F# F</w:t>
      </w:r>
      <w:r>
        <w:rPr>
          <w:rFonts w:ascii="SourceHanSerifSC" w:hAnsi="SourceHanSerifSC" w:eastAsia="SourceHanSerifSC"/>
          <w:b w:val="0"/>
          <w:i w:val="0"/>
          <w:color w:val="000000"/>
          <w:sz w:val="18"/>
        </w:rPr>
        <w:t>★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 Idris Perl MATLAB (in random order).</w:t>
      </w:r>
    </w:p>
    <w:p>
      <w:pPr>
        <w:autoSpaceDN w:val="0"/>
        <w:autoSpaceDE w:val="0"/>
        <w:widowControl/>
        <w:spacing w:line="246" w:lineRule="exact" w:before="0" w:after="0"/>
        <w:ind w:left="10" w:right="576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Compiler: understand techniques like locally nameless, explicit substitution, ANF, (P)HOAS (in LF &amp; logic programming), and NbE.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Kotlin/Java: </w:t>
      </w:r>
      <w:r>
        <w:rPr>
          <w:rFonts w:ascii="Palatino Linotype" w:hAnsi="Palatino Linotype" w:eastAsia="Palatino Linotype"/>
          <w:b/>
          <w:i w:val="0"/>
          <w:color w:val="000000"/>
          <w:sz w:val="18"/>
        </w:rPr>
        <w:t>10 years of experience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, familiar with JNI, JPMS, Gradle, Kotlin coroutines, and Swing.</w:t>
      </w:r>
    </w:p>
    <w:p>
      <w:pPr>
        <w:autoSpaceDN w:val="0"/>
        <w:tabs>
          <w:tab w:pos="208" w:val="left"/>
        </w:tabs>
        <w:autoSpaceDE w:val="0"/>
        <w:widowControl/>
        <w:spacing w:line="246" w:lineRule="exact" w:before="0" w:after="0"/>
        <w:ind w:left="1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Type Theory: understand Martin-Löf type theory, coinduction, HoTT, and Cubical, familiar with Idris, Agda (</w:t>
      </w:r>
      <w:r>
        <w:rPr>
          <w:rFonts w:ascii="Palatino Linotype" w:hAnsi="Palatino Linotype" w:eastAsia="Palatino Linotype"/>
          <w:b/>
          <w:i w:val="0"/>
          <w:color w:val="000000"/>
          <w:sz w:val="18"/>
        </w:rPr>
        <w:t>5 years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 of experience, contrib-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utor), Arend and some Lean/F</w:t>
      </w:r>
      <w:r>
        <w:rPr>
          <w:rFonts w:ascii="SourceHanSerifSC" w:hAnsi="SourceHanSerifSC" w:eastAsia="SourceHanSerifSC"/>
          <w:b w:val="0"/>
          <w:i w:val="0"/>
          <w:color w:val="000000"/>
          <w:sz w:val="18"/>
        </w:rPr>
        <w:t>★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/Coq.</w:t>
      </w:r>
    </w:p>
    <w:p>
      <w:pPr>
        <w:autoSpaceDN w:val="0"/>
        <w:tabs>
          <w:tab w:pos="208" w:val="left"/>
        </w:tabs>
        <w:autoSpaceDE w:val="0"/>
        <w:widowControl/>
        <w:spacing w:line="246" w:lineRule="exact" w:before="0" w:after="0"/>
        <w:ind w:left="1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IDE Tooling: </w:t>
      </w:r>
      <w:r>
        <w:rPr>
          <w:rFonts w:ascii="Palatino Linotype" w:hAnsi="Palatino Linotype" w:eastAsia="Palatino Linotype"/>
          <w:b/>
          <w:i w:val="0"/>
          <w:color w:val="000000"/>
          <w:sz w:val="18"/>
        </w:rPr>
        <w:t>6 years of experience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, familiar with the IntelliJ Platform infrastructure (created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4" w:history="1">
          <w:r>
            <w:rPr>
              <w:rStyle w:val="Hyperlink"/>
            </w:rPr>
            <w:t>Julia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,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5" w:history="1">
          <w:r>
            <w:rPr>
              <w:rStyle w:val="Hyperlink"/>
            </w:rPr>
            <w:t>DTLC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,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6" w:history="1">
          <w:r>
            <w:rPr>
              <w:rStyle w:val="Hyperlink"/>
            </w:rPr>
            <w:t>Pest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,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7" w:history="1">
          <w:r>
            <w:rPr>
              <w:rStyle w:val="Hyperlink"/>
            </w:rPr>
            <w:t>Kala Ins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7" w:history="1">
          <w:r>
            <w:rPr>
              <w:rStyle w:val="Hyperlink"/>
            </w:rPr>
            <w:t>pections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, etc.), also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have experience with VSCode plugin development.</w:t>
      </w:r>
    </w:p>
    <w:p>
      <w:pPr>
        <w:autoSpaceDN w:val="0"/>
        <w:autoSpaceDE w:val="0"/>
        <w:widowControl/>
        <w:spacing w:line="182" w:lineRule="exact" w:before="62" w:after="0"/>
        <w:ind w:left="1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Tools: editor-agnostic, have experience with team tools like YouTrack, Jira, GitHub, BitBucket, Slack, JetBrains Space and more.</w:t>
      </w:r>
    </w:p>
    <w:p>
      <w:pPr>
        <w:autoSpaceDN w:val="0"/>
        <w:tabs>
          <w:tab w:pos="208" w:val="left"/>
        </w:tabs>
        <w:autoSpaceDE w:val="0"/>
        <w:widowControl/>
        <w:spacing w:line="248" w:lineRule="exact" w:before="258" w:after="0"/>
        <w:ind w:left="1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24"/>
        </w:rPr>
        <w:t>Misc</w:t>
      </w:r>
      <w:r>
        <w:br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Profile links (please use a PDF reader with hyperlink support):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8" w:history="1">
          <w:r>
            <w:rPr>
              <w:rStyle w:val="Hyperlink"/>
            </w:rPr>
            <w:t>Crates.io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,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19" w:history="1">
          <w:r>
            <w:rPr>
              <w:rStyle w:val="Hyperlink"/>
            </w:rPr>
            <w:t>IntelliJ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 Marketplace</w:t>
      </w:r>
      <w:r>
        <w:br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Languages: English - fluent (TOEFL 100), Chinese - native speaker</w:t>
      </w:r>
      <w:r>
        <w:br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Open-source contributions: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20" w:history="1">
          <w:r>
            <w:rPr>
              <w:rStyle w:val="Hyperlink"/>
            </w:rPr>
            <w:t>ht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hyperlink r:id="rId20" w:history="1">
          <w:r>
            <w:rPr>
              <w:rStyle w:val="Hyperlink"/>
            </w:rPr>
            <w:t>t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20" w:history="1">
          <w:r>
            <w:rPr>
              <w:rStyle w:val="Hyperlink"/>
            </w:rPr>
            <w:t>ps://ice1000.or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g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20" w:history="1">
          <w:r>
            <w:rPr>
              <w:rStyle w:val="Hyperlink"/>
            </w:rPr>
            <w:t>/o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20" w:history="1">
          <w:r>
            <w:rPr>
              <w:rStyle w:val="Hyperlink"/>
            </w:rPr>
            <w:t>pensource-contributions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, contributed to </w:t>
      </w:r>
      <w:r>
        <w:rPr>
          <w:rFonts w:ascii="Palatino Linotype" w:hAnsi="Palatino Linotype" w:eastAsia="Palatino Linotype"/>
          <w:b/>
          <w:i w:val="0"/>
          <w:color w:val="000000"/>
          <w:sz w:val="18"/>
        </w:rPr>
        <w:t>agda, Arend, libgdx, jacoco, KaTeX, shields.io, grpc-</w:t>
      </w:r>
      <w:r>
        <w:tab/>
      </w:r>
      <w:r>
        <w:rPr>
          <w:rFonts w:ascii="Palatino Linotype" w:hAnsi="Palatino Linotype" w:eastAsia="Palatino Linotype"/>
          <w:b/>
          <w:i w:val="0"/>
          <w:color w:val="000000"/>
          <w:sz w:val="18"/>
        </w:rPr>
        <w:t>rs, intellij-solidity, intellij-haskell, intellij-rust, TeXiFy-IDEA, rust-analyzer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 and other projects</w:t>
      </w:r>
      <w:r>
        <w:br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21" w:history="1">
          <w:r>
            <w:rPr>
              <w:rStyle w:val="Hyperlink"/>
            </w:rPr>
            <w:t>StackOverfl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hyperlink r:id="rId21" w:history="1">
          <w:r>
            <w:rPr>
              <w:rStyle w:val="Hyperlink"/>
            </w:rPr>
            <w:t>o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t>w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: 6000+ reputation, also active on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22" w:history="1">
          <w:r>
            <w:rPr>
              <w:rStyle w:val="Hyperlink"/>
            </w:rPr>
            <w:t>Proof Assistants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 (5000+ reputation) and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23" w:history="1">
          <w:r>
            <w:rPr>
              <w:rStyle w:val="Hyperlink"/>
            </w:rPr>
            <w:t>other StackExchan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hyperlink r:id="rId23" w:history="1">
          <w:r>
            <w:rPr>
              <w:rStyle w:val="Hyperlink"/>
            </w:rPr>
            <w:t>g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23" w:history="1">
          <w:r>
            <w:rPr>
              <w:rStyle w:val="Hyperlink"/>
            </w:rPr>
            <w:t>e sites</w:t>
          </w:r>
        </w:hyperlink>
      </w:r>
      <w:r>
        <w:br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Latest revision of this resume: one-page version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24" w:history="1">
          <w:r>
            <w:rPr>
              <w:rStyle w:val="Hyperlink"/>
            </w:rPr>
            <w:t>ht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hyperlink r:id="rId24" w:history="1">
          <w:r>
            <w:rPr>
              <w:rStyle w:val="Hyperlink"/>
            </w:rPr>
            <w:t>t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24" w:history="1">
          <w:r>
            <w:rPr>
              <w:rStyle w:val="Hyperlink"/>
            </w:rPr>
            <w:t>ps://ti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n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24" w:history="1">
          <w:r>
            <w:rPr>
              <w:rStyle w:val="Hyperlink"/>
            </w:rPr>
            <w:t>yurl.com/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24" w:history="1">
          <w:r>
            <w:rPr>
              <w:rStyle w:val="Hyperlink"/>
            </w:rPr>
            <w:t>y8xdlfu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hyperlink r:id="rId24" w:history="1">
          <w:r>
            <w:rPr>
              <w:rStyle w:val="Hyperlink"/>
            </w:rPr>
            <w:t>g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, complete version: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25" w:history="1">
          <w:r>
            <w:rPr>
              <w:rStyle w:val="Hyperlink"/>
            </w:rPr>
            <w:t>ht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t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25" w:history="1">
          <w:r>
            <w:rPr>
              <w:rStyle w:val="Hyperlink"/>
            </w:rPr>
            <w:t>ps://tin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25" w:history="1">
          <w:r>
            <w:rPr>
              <w:rStyle w:val="Hyperlink"/>
            </w:rPr>
            <w:t>yurl.com/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25" w:history="1">
          <w:r>
            <w:rPr>
              <w:rStyle w:val="Hyperlink"/>
            </w:rPr>
            <w:t>y2v59t36</w:t>
          </w:r>
        </w:hyperlink>
      </w:r>
      <w:r>
        <w:br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•</w:t>
      </w:r>
      <w:r>
        <w:rPr>
          <w:rFonts w:ascii="Palatino Linotype" w:hAnsi="Palatino Linotype" w:eastAsia="Palatino Linotype"/>
          <w:b/>
          <w:i w:val="0"/>
          <w:color w:val="000000"/>
          <w:sz w:val="18"/>
        </w:rPr>
        <w:t>1 dan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 on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26" w:history="1">
          <w:r>
            <w:rPr>
              <w:rStyle w:val="Hyperlink"/>
            </w:rPr>
            <w:t>CodeWars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, ranked #111 on the whole site (Top 0.020%), primarily in Haskell, Agda, and Idris</w:t>
      </w:r>
    </w:p>
    <w:p>
      <w:pPr>
        <w:autoSpaceDN w:val="0"/>
        <w:tabs>
          <w:tab w:pos="336" w:val="left"/>
        </w:tabs>
        <w:autoSpaceDE w:val="0"/>
        <w:widowControl/>
        <w:spacing w:line="254" w:lineRule="exact" w:before="468" w:after="0"/>
        <w:ind w:left="1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24"/>
        </w:rPr>
        <w:t xml:space="preserve">Publications &amp; Preprints </w:t>
      </w:r>
      <w:r>
        <w:br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[1]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T. Zhang, “A Simpler Encoding of Indexed Types,” in </w:t>
      </w:r>
      <w:r>
        <w:rPr>
          <w:rFonts w:ascii="Palatino Linotype" w:hAnsi="Palatino Linotype" w:eastAsia="Palatino Linotype"/>
          <w:b w:val="0"/>
          <w:i/>
          <w:color w:val="000000"/>
          <w:sz w:val="18"/>
        </w:rPr>
        <w:t>Proceedings of the 6th ACM SIGPLAN International Workshop on Type-Driven Development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in TyDe '21. Republic of Korea: ACM,  2021. doi: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  <w:u w:val="single"/>
        </w:rPr>
        <w:hyperlink r:id="rId27" w:history="1">
          <w:r>
            <w:rPr>
              <w:rStyle w:val="Hyperlink"/>
            </w:rPr>
            <w:t>10.1145/3471875.3472991</w:t>
          </w:r>
        </w:hyperlink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82" w:lineRule="exact" w:before="522" w:after="0"/>
        <w:ind w:left="0" w:right="0" w:firstLine="0"/>
        <w:jc w:val="center"/>
      </w:pP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1 / 1</w:t>
      </w:r>
    </w:p>
    <w:sectPr w:rsidR="00FC693F" w:rsidRPr="0006063C" w:rsidSect="00034616">
      <w:type w:val="continuous"/>
      <w:pgSz w:w="11906" w:h="16838"/>
      <w:pgMar w:top="252" w:right="228" w:bottom="88" w:left="2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ice1000kotlin@gmail.com" TargetMode="External"/><Relationship Id="rId10" Type="http://schemas.openxmlformats.org/officeDocument/2006/relationships/hyperlink" Target="https://ice1000.org" TargetMode="External"/><Relationship Id="rId11" Type="http://schemas.openxmlformats.org/officeDocument/2006/relationships/hyperlink" Target="https://github.com/ice1000" TargetMode="External"/><Relationship Id="rId12" Type="http://schemas.openxmlformats.org/officeDocument/2006/relationships/hyperlink" Target="https://github.com/aya-prover/aya-dev" TargetMode="External"/><Relationship Id="rId13" Type="http://schemas.openxmlformats.org/officeDocument/2006/relationships/hyperlink" Target="https://github.com/pest-parser/intellij-pest" TargetMode="External"/><Relationship Id="rId14" Type="http://schemas.openxmlformats.org/officeDocument/2006/relationships/hyperlink" Target="https://plugins.jetbrains.com/plugin/10413" TargetMode="External"/><Relationship Id="rId15" Type="http://schemas.openxmlformats.org/officeDocument/2006/relationships/hyperlink" Target="https://plugins.jetbrains.com/plugin/12176" TargetMode="External"/><Relationship Id="rId16" Type="http://schemas.openxmlformats.org/officeDocument/2006/relationships/hyperlink" Target="https://plugins.jetbrains.com/plugin/12046" TargetMode="External"/><Relationship Id="rId17" Type="http://schemas.openxmlformats.org/officeDocument/2006/relationships/hyperlink" Target="https://plugins.jetbrains.com/plugin/17453" TargetMode="External"/><Relationship Id="rId18" Type="http://schemas.openxmlformats.org/officeDocument/2006/relationships/hyperlink" Target="https://crates.io/users/ice1000" TargetMode="External"/><Relationship Id="rId19" Type="http://schemas.openxmlformats.org/officeDocument/2006/relationships/hyperlink" Target="https://plugins.jetbrains.com/author/10a216dd-c558-4aaf-aa8a-723f431452fb" TargetMode="External"/><Relationship Id="rId20" Type="http://schemas.openxmlformats.org/officeDocument/2006/relationships/hyperlink" Target="https://ice1000.org/opensource-contributions" TargetMode="External"/><Relationship Id="rId21" Type="http://schemas.openxmlformats.org/officeDocument/2006/relationships/hyperlink" Target="https://stackoverflow.com/users/7083401/ice1000" TargetMode="External"/><Relationship Id="rId22" Type="http://schemas.openxmlformats.org/officeDocument/2006/relationships/hyperlink" Target="https://proofassistants.stackexchange.com/users/32/ice1000" TargetMode="External"/><Relationship Id="rId23" Type="http://schemas.openxmlformats.org/officeDocument/2006/relationships/hyperlink" Target="https://stackexchange.com/users/9532102" TargetMode="External"/><Relationship Id="rId24" Type="http://schemas.openxmlformats.org/officeDocument/2006/relationships/hyperlink" Target="https://tinyurl.com/y8xdlfug" TargetMode="External"/><Relationship Id="rId25" Type="http://schemas.openxmlformats.org/officeDocument/2006/relationships/hyperlink" Target="https://tinyurl.com/y2v59t36" TargetMode="External"/><Relationship Id="rId26" Type="http://schemas.openxmlformats.org/officeDocument/2006/relationships/hyperlink" Target="https://www.codewars.com/users/ice1000" TargetMode="External"/><Relationship Id="rId27" Type="http://schemas.openxmlformats.org/officeDocument/2006/relationships/hyperlink" Target="https://doi.org/10.1145/3471875.34729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