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B360" w14:textId="77777777" w:rsidR="00AF6407" w:rsidRDefault="00000000">
      <w:pPr>
        <w:pStyle w:val="Heading1"/>
      </w:pPr>
      <w:r>
        <w:t>Data Transformation Documentation</w:t>
      </w:r>
    </w:p>
    <w:p w14:paraId="51BB36E7" w14:textId="1CF3AE27" w:rsidR="00AF6407" w:rsidRDefault="00000000">
      <w:r>
        <w:t>Project: Data Transformation for Silver Layer</w:t>
      </w:r>
      <w:r>
        <w:br/>
        <w:t>Database: BaraaDataWarehouse</w:t>
      </w:r>
      <w:r>
        <w:br/>
        <w:t>Author:** Melvyn Nyakoe</w:t>
      </w:r>
      <w:r>
        <w:br/>
        <w:t>Layer: Silver Schema (Cleaned &amp; Transformed Data)</w:t>
      </w:r>
    </w:p>
    <w:p w14:paraId="16360B45" w14:textId="77777777" w:rsidR="00AF6407" w:rsidRDefault="00000000">
      <w:pPr>
        <w:pStyle w:val="Heading2"/>
      </w:pPr>
      <w:r>
        <w:t>1. Customer Information Table (crm_cust_info)</w:t>
      </w:r>
    </w:p>
    <w:p w14:paraId="325B1741" w14:textId="77777777" w:rsidR="00AF6407" w:rsidRDefault="00000000">
      <w:r>
        <w:t>Objective: Clean and standardize customer records before loading into the silver layer.</w:t>
      </w:r>
    </w:p>
    <w:p w14:paraId="6B97F380" w14:textId="77777777" w:rsidR="00AF6407" w:rsidRDefault="00000000">
      <w:r>
        <w:t>Transformations:</w:t>
      </w:r>
    </w:p>
    <w:p w14:paraId="3F655C01" w14:textId="77777777" w:rsidR="00AF6407" w:rsidRDefault="00000000">
      <w:r>
        <w:br/>
        <w:t>1. Removed Null Primary Keys – Dropped records with cst_id = NULL.</w:t>
      </w:r>
      <w:r>
        <w:br/>
        <w:t>2. Handled Duplicates – Kept only the most recent entry per customer using ROW_NUMBER() by cst_id ordered by cst_create_date.</w:t>
      </w:r>
      <w:r>
        <w:br/>
        <w:t>3. Trimmed Whitespaces – Removed extra spaces from cst_firstname and cst_lastname.</w:t>
      </w:r>
      <w:r>
        <w:br/>
        <w:t>4. Standardized Gender and Marital Status:</w:t>
      </w:r>
      <w:r>
        <w:br/>
        <w:t xml:space="preserve">   - Gender: M → Male, F → Female, Others → n/a</w:t>
      </w:r>
      <w:r>
        <w:br/>
        <w:t xml:space="preserve">   - Marital Status: M → Married, S → Single, Others → n/a</w:t>
      </w:r>
      <w:r>
        <w:br/>
        <w:t>5. Ensured Primary Key Uniqueness – Verified cst_id has no duplicates in silver layer.</w:t>
      </w:r>
      <w:r>
        <w:br/>
      </w:r>
    </w:p>
    <w:p w14:paraId="2E87586C" w14:textId="77777777" w:rsidR="00AF6407" w:rsidRDefault="00000000">
      <w:pPr>
        <w:pStyle w:val="Heading2"/>
      </w:pPr>
      <w:r>
        <w:t>2. Product Information Table (crm_prd_info)</w:t>
      </w:r>
    </w:p>
    <w:p w14:paraId="1957FAB5" w14:textId="77777777" w:rsidR="00AF6407" w:rsidRDefault="00000000">
      <w:r>
        <w:t>Objective: Clean product data and ensure proper category and date relationships.</w:t>
      </w:r>
    </w:p>
    <w:p w14:paraId="5F39B291" w14:textId="77777777" w:rsidR="00AF6407" w:rsidRDefault="00000000">
      <w:r>
        <w:br/>
        <w:t>1. Checked for Null/Invalid Primary Keys – Confirmed prd_id is non-null and unique.</w:t>
      </w:r>
      <w:r>
        <w:br/>
        <w:t>2. Derived New Columns:</w:t>
      </w:r>
      <w:r>
        <w:br/>
        <w:t xml:space="preserve">   - cat_id: Extracted from first 5 characters of prd_key and replaced dashes with underscores.</w:t>
      </w:r>
      <w:r>
        <w:br/>
        <w:t xml:space="preserve">   - prd_key: Extracted the remaining substring (characters after position 7).</w:t>
      </w:r>
      <w:r>
        <w:br/>
        <w:t>3. Replaced Abbreviations in prd_line:</w:t>
      </w:r>
      <w:r>
        <w:br/>
        <w:t xml:space="preserve">   - M → Mountain, R → Sales, S → Other Sales, T → Touring, Others → n/a.</w:t>
      </w:r>
      <w:r>
        <w:br/>
        <w:t>4. Handled Null or Negative Costs – Replaced with 0.</w:t>
      </w:r>
      <w:r>
        <w:br/>
        <w:t>5. Fixed Invalid Dates:</w:t>
      </w:r>
      <w:r>
        <w:br/>
        <w:t xml:space="preserve">   - Ensured prd_end_dt &gt; prd_start_dt.</w:t>
      </w:r>
      <w:r>
        <w:br/>
        <w:t xml:space="preserve">   - If invalid, replaced prd_end_dt with one day before the next prd_start_dt (chronologically).</w:t>
      </w:r>
      <w:r>
        <w:br/>
        <w:t>6. Changed Data Types – Converted prd_start_dt and prd_end_dt to DATE.</w:t>
      </w:r>
      <w:r>
        <w:br/>
        <w:t>7. Added cat_id column to the silver layer for foreign key relationships.</w:t>
      </w:r>
      <w:r>
        <w:br/>
      </w:r>
    </w:p>
    <w:p w14:paraId="43844316" w14:textId="77777777" w:rsidR="00AF6407" w:rsidRDefault="00000000">
      <w:pPr>
        <w:pStyle w:val="Heading2"/>
      </w:pPr>
      <w:r>
        <w:lastRenderedPageBreak/>
        <w:t>3. Sales Details Table (crm_sales_details)</w:t>
      </w:r>
    </w:p>
    <w:p w14:paraId="440E77BC" w14:textId="77777777" w:rsidR="00AF6407" w:rsidRDefault="00000000">
      <w:r>
        <w:t>Objective: Correct date formats and fix inconsistent or illogical sales data.</w:t>
      </w:r>
    </w:p>
    <w:p w14:paraId="7A1451D7" w14:textId="77777777" w:rsidR="00AF6407" w:rsidRDefault="00000000">
      <w:r>
        <w:br/>
        <w:t>1. Validated Foreign Keys – Ensured sls_prd_key and sls_cust_id exist in corresponding silver tables.</w:t>
      </w:r>
      <w:r>
        <w:br/>
        <w:t>2. Converted Dates from Integers – sls_order_dt, sls_ship_dt, and sls_due_dt (format YYYYMMDD) converted to DATE.</w:t>
      </w:r>
      <w:r>
        <w:br/>
        <w:t>3. Handled Invalid Dates – Replaced zeros, incorrect lengths, or out-of-range values with NULL.</w:t>
      </w:r>
      <w:r>
        <w:br/>
        <w:t>4. Fixed Logical Errors (Business Rules):</w:t>
      </w:r>
      <w:r>
        <w:br/>
        <w:t xml:space="preserve">   - If sls_sales != sls_quantity * sls_price → recalculated values.</w:t>
      </w:r>
      <w:r>
        <w:br/>
        <w:t xml:space="preserve">   - Negative or zero values converted to positive or recalculated using heuristic rules:</w:t>
      </w:r>
      <w:r>
        <w:br/>
        <w:t xml:space="preserve">     - If price ≤ 0 → derive as sales / quantity.</w:t>
      </w:r>
      <w:r>
        <w:br/>
        <w:t xml:space="preserve">     - If sales ≤ 0 → derive as price * quantity.</w:t>
      </w:r>
      <w:r>
        <w:br/>
        <w:t>5. Converted Columns to DATE type in silver schema.</w:t>
      </w:r>
      <w:r>
        <w:br/>
      </w:r>
    </w:p>
    <w:p w14:paraId="7894B08B" w14:textId="77777777" w:rsidR="00AF6407" w:rsidRDefault="00000000">
      <w:pPr>
        <w:pStyle w:val="Heading2"/>
      </w:pPr>
      <w:r>
        <w:t>4. ERP Customer AZ12 Table (erp_cust_az12)</w:t>
      </w:r>
    </w:p>
    <w:p w14:paraId="7B45C60B" w14:textId="77777777" w:rsidR="00AF6407" w:rsidRDefault="00000000">
      <w:r>
        <w:t>Objective: Clean and standardize ERP customer data and ensure relational consistency.</w:t>
      </w:r>
    </w:p>
    <w:p w14:paraId="3ECB9672" w14:textId="77777777" w:rsidR="00AF6407" w:rsidRDefault="00000000">
      <w:r>
        <w:br/>
        <w:t>1. Extracted Customer Key (ckey) – Derived from cid by removing prefix 'NAS'.</w:t>
      </w:r>
      <w:r>
        <w:br/>
        <w:t>2. Cleaned Birth Dates (bdate):</w:t>
      </w:r>
      <w:r>
        <w:br/>
        <w:t xml:space="preserve">   - Removed invalid future dates or pre-1900 dates (set to NULL).</w:t>
      </w:r>
      <w:r>
        <w:br/>
        <w:t>3. Standardized Gender (gen):</w:t>
      </w:r>
      <w:r>
        <w:br/>
        <w:t xml:space="preserve">   - M → Male, F → Female, blank → n/a.</w:t>
      </w:r>
      <w:r>
        <w:br/>
        <w:t>4. Added Column ckey in silver schema for joining with crm_cust_info.</w:t>
      </w:r>
      <w:r>
        <w:br/>
        <w:t>5. Converted bdate to DATE type.</w:t>
      </w:r>
      <w:r>
        <w:br/>
      </w:r>
    </w:p>
    <w:p w14:paraId="23577665" w14:textId="77777777" w:rsidR="00AF6407" w:rsidRDefault="00000000">
      <w:pPr>
        <w:pStyle w:val="Heading2"/>
      </w:pPr>
      <w:r>
        <w:t>5. ERP Location Table (erp_loc_a101)</w:t>
      </w:r>
    </w:p>
    <w:p w14:paraId="6D65D881" w14:textId="77777777" w:rsidR="00AF6407" w:rsidRDefault="00000000">
      <w:r>
        <w:t>Objective: Standardize customer location data.</w:t>
      </w:r>
    </w:p>
    <w:p w14:paraId="772FC891" w14:textId="77777777" w:rsidR="00AF6407" w:rsidRDefault="00000000">
      <w:r>
        <w:br/>
        <w:t>1. Formatted cid – Removed dashes (-) to align with cst_key format.</w:t>
      </w:r>
      <w:r>
        <w:br/>
        <w:t>2. Cleaned and Expanded Country Codes (cntry):</w:t>
      </w:r>
      <w:r>
        <w:br/>
        <w:t xml:space="preserve">   - US/USA → United States</w:t>
      </w:r>
      <w:r>
        <w:br/>
        <w:t xml:space="preserve">   - DE → Germany</w:t>
      </w:r>
      <w:r>
        <w:br/>
        <w:t xml:space="preserve">   - Empty → n/a</w:t>
      </w:r>
      <w:r>
        <w:br/>
        <w:t>3. Trimmed Whitespaces and ensured uniform country naming conventions.</w:t>
      </w:r>
      <w:r>
        <w:br/>
      </w:r>
    </w:p>
    <w:p w14:paraId="7F2E5EAE" w14:textId="77777777" w:rsidR="00AF6407" w:rsidRDefault="00000000">
      <w:pPr>
        <w:pStyle w:val="Heading2"/>
      </w:pPr>
      <w:r>
        <w:lastRenderedPageBreak/>
        <w:t>6. ERP Product Category Table (erp_px_cat_g1v2)</w:t>
      </w:r>
    </w:p>
    <w:p w14:paraId="30F32ABB" w14:textId="77777777" w:rsidR="00AF6407" w:rsidRDefault="00000000">
      <w:r>
        <w:t>Objective: Validate and transfer product category data directly since it was already clean.</w:t>
      </w:r>
    </w:p>
    <w:p w14:paraId="7BBB0299" w14:textId="77777777" w:rsidR="00AF6407" w:rsidRDefault="00000000">
      <w:r>
        <w:br/>
        <w:t>1. Checked for Whitespaces – None found in cat, subcat, or maintenance.</w:t>
      </w:r>
      <w:r>
        <w:br/>
        <w:t>2. Confirmed Unique Values – No duplicates or invalid data detected.</w:t>
      </w:r>
      <w:r>
        <w:br/>
        <w:t>3. Loaded Directly into silver layer without modification.</w:t>
      </w:r>
      <w:r>
        <w:br/>
      </w:r>
    </w:p>
    <w:p w14:paraId="505FB067" w14:textId="77777777" w:rsidR="00AF6407" w:rsidRDefault="00000000">
      <w:pPr>
        <w:pStyle w:val="Heading2"/>
      </w:pPr>
      <w:r>
        <w:t>Summary of Silver Layer Objectives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6407" w14:paraId="31A065A1" w14:textId="77777777">
        <w:tc>
          <w:tcPr>
            <w:tcW w:w="4320" w:type="dxa"/>
          </w:tcPr>
          <w:p w14:paraId="01FF2CF9" w14:textId="77777777" w:rsidR="00AF6407" w:rsidRDefault="00000000">
            <w:r>
              <w:t>Transformation Goal</w:t>
            </w:r>
          </w:p>
        </w:tc>
        <w:tc>
          <w:tcPr>
            <w:tcW w:w="4320" w:type="dxa"/>
          </w:tcPr>
          <w:p w14:paraId="356CFFDC" w14:textId="77777777" w:rsidR="00AF6407" w:rsidRDefault="00000000">
            <w:r>
              <w:t>Description</w:t>
            </w:r>
          </w:p>
        </w:tc>
      </w:tr>
      <w:tr w:rsidR="00AF6407" w14:paraId="2E7A8F09" w14:textId="77777777">
        <w:tc>
          <w:tcPr>
            <w:tcW w:w="4320" w:type="dxa"/>
          </w:tcPr>
          <w:p w14:paraId="71679FA3" w14:textId="77777777" w:rsidR="00AF6407" w:rsidRDefault="00000000">
            <w:r>
              <w:t>Data Consistency</w:t>
            </w:r>
          </w:p>
        </w:tc>
        <w:tc>
          <w:tcPr>
            <w:tcW w:w="4320" w:type="dxa"/>
          </w:tcPr>
          <w:p w14:paraId="2F641B5D" w14:textId="77777777" w:rsidR="00AF6407" w:rsidRDefault="00000000">
            <w:r>
              <w:t>Ensured schema-level alignment and consistent naming across datasets.</w:t>
            </w:r>
          </w:p>
        </w:tc>
      </w:tr>
      <w:tr w:rsidR="00AF6407" w14:paraId="2B871CC6" w14:textId="77777777">
        <w:tc>
          <w:tcPr>
            <w:tcW w:w="4320" w:type="dxa"/>
          </w:tcPr>
          <w:p w14:paraId="2ECE145A" w14:textId="77777777" w:rsidR="00AF6407" w:rsidRDefault="00000000">
            <w:r>
              <w:t>Referential Integrity</w:t>
            </w:r>
          </w:p>
        </w:tc>
        <w:tc>
          <w:tcPr>
            <w:tcW w:w="4320" w:type="dxa"/>
          </w:tcPr>
          <w:p w14:paraId="32EF907F" w14:textId="77777777" w:rsidR="00AF6407" w:rsidRDefault="00000000">
            <w:r>
              <w:t>Verified foreign key links between Customer, Product, and Sales tables.</w:t>
            </w:r>
          </w:p>
        </w:tc>
      </w:tr>
      <w:tr w:rsidR="00AF6407" w14:paraId="128DDC41" w14:textId="77777777">
        <w:tc>
          <w:tcPr>
            <w:tcW w:w="4320" w:type="dxa"/>
          </w:tcPr>
          <w:p w14:paraId="79679A17" w14:textId="77777777" w:rsidR="00AF6407" w:rsidRDefault="00000000">
            <w:r>
              <w:t>Null and Error Handling</w:t>
            </w:r>
          </w:p>
        </w:tc>
        <w:tc>
          <w:tcPr>
            <w:tcW w:w="4320" w:type="dxa"/>
          </w:tcPr>
          <w:p w14:paraId="168F4D1C" w14:textId="77777777" w:rsidR="00AF6407" w:rsidRDefault="00000000">
            <w:r>
              <w:t>Replaced or removed invalid, missing, or illogical values.</w:t>
            </w:r>
          </w:p>
        </w:tc>
      </w:tr>
      <w:tr w:rsidR="00AF6407" w14:paraId="6A2C3E5A" w14:textId="77777777">
        <w:tc>
          <w:tcPr>
            <w:tcW w:w="4320" w:type="dxa"/>
          </w:tcPr>
          <w:p w14:paraId="67475C1D" w14:textId="77777777" w:rsidR="00AF6407" w:rsidRDefault="00000000">
            <w:r>
              <w:t>Schema Optimization</w:t>
            </w:r>
          </w:p>
        </w:tc>
        <w:tc>
          <w:tcPr>
            <w:tcW w:w="4320" w:type="dxa"/>
          </w:tcPr>
          <w:p w14:paraId="37A5AEB6" w14:textId="77777777" w:rsidR="00AF6407" w:rsidRDefault="00000000">
            <w:r>
              <w:t>Modified datatypes and added missing relationship columns.</w:t>
            </w:r>
          </w:p>
        </w:tc>
      </w:tr>
      <w:tr w:rsidR="00AF6407" w14:paraId="523AA183" w14:textId="77777777">
        <w:tc>
          <w:tcPr>
            <w:tcW w:w="4320" w:type="dxa"/>
          </w:tcPr>
          <w:p w14:paraId="3E60F26A" w14:textId="77777777" w:rsidR="00AF6407" w:rsidRDefault="00000000">
            <w:r>
              <w:t>Data Readiness</w:t>
            </w:r>
          </w:p>
        </w:tc>
        <w:tc>
          <w:tcPr>
            <w:tcW w:w="4320" w:type="dxa"/>
          </w:tcPr>
          <w:p w14:paraId="28409FAE" w14:textId="77777777" w:rsidR="00AF6407" w:rsidRDefault="00000000">
            <w:r>
              <w:t>Final silver layer is clean, consistent, and ready for analytical queries.</w:t>
            </w:r>
          </w:p>
        </w:tc>
      </w:tr>
    </w:tbl>
    <w:p w14:paraId="2E530D7C" w14:textId="77777777" w:rsidR="00E55AEC" w:rsidRDefault="00E55AEC"/>
    <w:sectPr w:rsidR="00E55A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841353">
    <w:abstractNumId w:val="8"/>
  </w:num>
  <w:num w:numId="2" w16cid:durableId="77412829">
    <w:abstractNumId w:val="6"/>
  </w:num>
  <w:num w:numId="3" w16cid:durableId="745566442">
    <w:abstractNumId w:val="5"/>
  </w:num>
  <w:num w:numId="4" w16cid:durableId="855389376">
    <w:abstractNumId w:val="4"/>
  </w:num>
  <w:num w:numId="5" w16cid:durableId="1511404693">
    <w:abstractNumId w:val="7"/>
  </w:num>
  <w:num w:numId="6" w16cid:durableId="1598437856">
    <w:abstractNumId w:val="3"/>
  </w:num>
  <w:num w:numId="7" w16cid:durableId="1085685161">
    <w:abstractNumId w:val="2"/>
  </w:num>
  <w:num w:numId="8" w16cid:durableId="1510221455">
    <w:abstractNumId w:val="1"/>
  </w:num>
  <w:num w:numId="9" w16cid:durableId="102826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79E"/>
    <w:rsid w:val="0029639D"/>
    <w:rsid w:val="00326F90"/>
    <w:rsid w:val="006E20EF"/>
    <w:rsid w:val="00AA1D8D"/>
    <w:rsid w:val="00AF6407"/>
    <w:rsid w:val="00B47730"/>
    <w:rsid w:val="00CB0664"/>
    <w:rsid w:val="00E55A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1C932"/>
  <w14:defaultImageDpi w14:val="300"/>
  <w15:docId w15:val="{675AA267-FDF5-42C6-B923-4136CE61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melvyn nyasani</cp:lastModifiedBy>
  <cp:revision>3</cp:revision>
  <dcterms:created xsi:type="dcterms:W3CDTF">2013-12-23T23:15:00Z</dcterms:created>
  <dcterms:modified xsi:type="dcterms:W3CDTF">2025-11-08T20:21:00Z</dcterms:modified>
  <cp:category/>
</cp:coreProperties>
</file>