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fixní měsíční poplatek „Networking a FW" (všechny závazky)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 FW (fix měsíčně)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"Networking a FW"                  (fixní, 108 Kč, všechny závazky)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