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907530" w14:textId="77777777" w:rsidR="00013741" w:rsidRDefault="00082DB1">
      <w:pPr>
        <w:spacing w:after="24"/>
        <w:jc w:val="center"/>
      </w:pPr>
      <w:r>
        <w:rPr>
          <w:b/>
          <w:bCs/>
          <w:color w:val="1F4E79"/>
          <w:sz w:val="30"/>
          <w:szCs w:val="30"/>
        </w:rPr>
        <w:t>ROMEO DAVID JR.</w:t>
      </w:r>
    </w:p>
    <w:p w14:paraId="1AEC81F0" w14:textId="77777777" w:rsidR="00013741" w:rsidRDefault="00082DB1">
      <w:pPr>
        <w:spacing w:after="14"/>
        <w:jc w:val="center"/>
      </w:pPr>
      <w:r>
        <w:rPr>
          <w:color w:val="2E75B6"/>
          <w:sz w:val="18"/>
          <w:szCs w:val="18"/>
        </w:rPr>
        <w:t>Senior Telecommunications Engineer  |  Data &amp; Automation Team Lead</w:t>
      </w:r>
    </w:p>
    <w:p w14:paraId="7E41A34F" w14:textId="77777777" w:rsidR="00013741" w:rsidRDefault="00082DB1">
      <w:pPr>
        <w:spacing w:after="6"/>
        <w:jc w:val="center"/>
      </w:pPr>
      <w:r>
        <w:rPr>
          <w:sz w:val="15"/>
          <w:szCs w:val="15"/>
        </w:rPr>
        <w:t>Riyadh, Kingdom of Saudi Arabia  •  (+966) 505 290988  •  (+63) 929 7700859</w:t>
      </w:r>
    </w:p>
    <w:p w14:paraId="372306B6" w14:textId="77777777" w:rsidR="00013741" w:rsidRDefault="00082DB1">
      <w:pPr>
        <w:spacing w:after="48"/>
        <w:jc w:val="center"/>
      </w:pPr>
      <w:r>
        <w:rPr>
          <w:sz w:val="15"/>
          <w:szCs w:val="15"/>
        </w:rPr>
        <w:t xml:space="preserve">romeo_davidjr@yahoo.com  •  </w:t>
      </w:r>
      <w:hyperlink r:id="rId7" w:history="1">
        <w:r w:rsidR="00013741">
          <w:rPr>
            <w:color w:val="2E75B6"/>
            <w:sz w:val="15"/>
            <w:szCs w:val="15"/>
            <w:u w:val="single"/>
          </w:rPr>
          <w:t>linkedin.com/in/romeodavidjr</w:t>
        </w:r>
      </w:hyperlink>
      <w:r>
        <w:rPr>
          <w:sz w:val="15"/>
          <w:szCs w:val="15"/>
        </w:rPr>
        <w:t xml:space="preserve">  •  </w:t>
      </w:r>
      <w:hyperlink r:id="rId8" w:history="1">
        <w:r w:rsidR="00013741">
          <w:rPr>
            <w:color w:val="2E75B6"/>
            <w:sz w:val="15"/>
            <w:szCs w:val="15"/>
            <w:u w:val="single"/>
          </w:rPr>
          <w:t>romeo-david-portfolio.vercel.app</w:t>
        </w:r>
      </w:hyperlink>
    </w:p>
    <w:p w14:paraId="55C53514" w14:textId="77777777" w:rsidR="00013741" w:rsidRDefault="00082DB1">
      <w:pPr>
        <w:pBdr>
          <w:bottom w:val="single" w:sz="12" w:space="1" w:color="1F4E79"/>
        </w:pBdr>
        <w:spacing w:before="2" w:after="28"/>
      </w:pPr>
      <w:r>
        <w:rPr>
          <w:b/>
          <w:bCs/>
          <w:caps/>
          <w:color w:val="1F4E79"/>
          <w:sz w:val="18"/>
          <w:szCs w:val="18"/>
        </w:rPr>
        <w:t>PROFESSIONAL SUMMARY</w:t>
      </w:r>
    </w:p>
    <w:p w14:paraId="09922C9E" w14:textId="77777777" w:rsidR="00013741" w:rsidRDefault="00082DB1">
      <w:pPr>
        <w:spacing w:after="34"/>
      </w:pPr>
      <w:r>
        <w:t>Senior Telecommunications Engineer with 19+ years of experience in multi-vendor network operations, project delivery, and operational automation. Currently leading O&amp;M for IDEMIA MestaFusion ATMS across 100+ sites in KSA Central Region, achieving 97.8% YTD SLA compliance with an average MTTR of 21.2 hours. Independently developed practical Python and PowerShell automation tools and Power BI dashboards that reduce daily data-processing time by 65–80%. Combines deep telecom expertise with Generative AI and Agentic AI-assisted development to deliver efficient, real-world solutions.</w:t>
      </w:r>
    </w:p>
    <w:p w14:paraId="47C64F89" w14:textId="77777777" w:rsidR="00013741" w:rsidRDefault="00082DB1">
      <w:pPr>
        <w:pBdr>
          <w:bottom w:val="single" w:sz="12" w:space="1" w:color="1F4E79"/>
        </w:pBdr>
        <w:spacing w:before="2" w:after="28"/>
      </w:pPr>
      <w:r>
        <w:rPr>
          <w:b/>
          <w:bCs/>
          <w:caps/>
          <w:color w:val="1F4E79"/>
          <w:sz w:val="18"/>
          <w:szCs w:val="18"/>
        </w:rPr>
        <w:t>CORE COMPETENCIES</w:t>
      </w:r>
    </w:p>
    <w:p w14:paraId="1DE62612" w14:textId="77777777" w:rsidR="00013741" w:rsidRDefault="00082DB1">
      <w:pPr>
        <w:spacing w:after="9"/>
      </w:pPr>
      <w:r>
        <w:rPr>
          <w:b/>
          <w:bCs/>
        </w:rPr>
        <w:t xml:space="preserve">Telecom Networks: </w:t>
      </w:r>
      <w:r>
        <w:t>TETRA  •  GSM/UMTS/LTE  •  Microwave Transmission (Multi-vendor)</w:t>
      </w:r>
    </w:p>
    <w:p w14:paraId="214F3837" w14:textId="77777777" w:rsidR="00013741" w:rsidRDefault="00082DB1">
      <w:pPr>
        <w:spacing w:after="9"/>
      </w:pPr>
      <w:r>
        <w:rPr>
          <w:b/>
          <w:bCs/>
        </w:rPr>
        <w:t xml:space="preserve">Automation &amp; Analytics: </w:t>
      </w:r>
      <w:r>
        <w:t>Python  •  PowerShell  •  Power BI Dashboards  •  Generative AI &amp; Agentic AI-assisted Development</w:t>
      </w:r>
    </w:p>
    <w:p w14:paraId="772C47E1" w14:textId="77777777" w:rsidR="00013741" w:rsidRDefault="00082DB1">
      <w:pPr>
        <w:spacing w:after="9"/>
      </w:pPr>
      <w:r>
        <w:rPr>
          <w:b/>
          <w:bCs/>
        </w:rPr>
        <w:t xml:space="preserve">Operations Excellence: </w:t>
      </w:r>
      <w:r>
        <w:t>Site Surveys &amp; Audits  •  Firmware Testing  •  SLA Management  •  Cross-regional Coordination</w:t>
      </w:r>
    </w:p>
    <w:p w14:paraId="78CE81E3" w14:textId="77777777" w:rsidR="00013741" w:rsidRDefault="00082DB1">
      <w:pPr>
        <w:spacing w:after="34"/>
      </w:pPr>
      <w:r>
        <w:rPr>
          <w:b/>
          <w:bCs/>
        </w:rPr>
        <w:t xml:space="preserve">Leadership: </w:t>
      </w:r>
      <w:r>
        <w:t>Team &amp; Sector Lead  •  Project Supervision  •  Stakeholder Communication</w:t>
      </w:r>
    </w:p>
    <w:p w14:paraId="2559EB1C" w14:textId="77777777" w:rsidR="00013741" w:rsidRDefault="00082DB1">
      <w:pPr>
        <w:pBdr>
          <w:bottom w:val="single" w:sz="12" w:space="1" w:color="1F4E79"/>
        </w:pBdr>
        <w:spacing w:before="2" w:after="28"/>
      </w:pPr>
      <w:r>
        <w:rPr>
          <w:b/>
          <w:bCs/>
          <w:caps/>
          <w:color w:val="1F4E79"/>
          <w:sz w:val="18"/>
          <w:szCs w:val="18"/>
        </w:rPr>
        <w:t>PROFESSIONAL EXPERIENCE</w:t>
      </w:r>
    </w:p>
    <w:p w14:paraId="059D5E94" w14:textId="77777777" w:rsidR="00013741" w:rsidRDefault="00082DB1">
      <w:pPr>
        <w:tabs>
          <w:tab w:val="right" w:pos="11080"/>
        </w:tabs>
        <w:spacing w:before="8" w:after="2"/>
      </w:pPr>
      <w:r>
        <w:rPr>
          <w:b/>
          <w:bCs/>
        </w:rPr>
        <w:t>ASTEK Saudi Arabia Limited</w:t>
      </w:r>
      <w:r>
        <w:rPr>
          <w:color w:val="444444"/>
          <w:sz w:val="16"/>
          <w:szCs w:val="16"/>
        </w:rPr>
        <w:tab/>
        <w:t>April 2021 – Present</w:t>
      </w:r>
    </w:p>
    <w:p w14:paraId="0141F93C" w14:textId="77777777" w:rsidR="00013741" w:rsidRDefault="00082DB1">
      <w:pPr>
        <w:spacing w:after="8"/>
      </w:pPr>
      <w:r>
        <w:rPr>
          <w:i/>
          <w:iCs/>
          <w:sz w:val="18"/>
          <w:szCs w:val="18"/>
        </w:rPr>
        <w:t>Senior Telecom Engineer – Data &amp; Automation Team Lead</w:t>
      </w:r>
      <w:r>
        <w:rPr>
          <w:color w:val="555555"/>
          <w:sz w:val="16"/>
          <w:szCs w:val="16"/>
        </w:rPr>
        <w:t xml:space="preserve">  |  Riyadh, KSA</w:t>
      </w:r>
    </w:p>
    <w:p w14:paraId="5B031F61" w14:textId="77777777" w:rsidR="00013741" w:rsidRDefault="00082DB1">
      <w:pPr>
        <w:pStyle w:val="ListParagraph"/>
        <w:numPr>
          <w:ilvl w:val="0"/>
          <w:numId w:val="2"/>
        </w:numPr>
        <w:spacing w:after="5"/>
      </w:pPr>
      <w:r>
        <w:t>Lead O&amp;M for IDEMIA MestaFusion ATMS across KSA Central Region; oversee technical support and cross-regional collaboration for 100+ live traffic monitoring sites.</w:t>
      </w:r>
    </w:p>
    <w:p w14:paraId="21D7A901" w14:textId="77777777" w:rsidR="00013741" w:rsidRDefault="00082DB1">
      <w:pPr>
        <w:pStyle w:val="ListParagraph"/>
        <w:numPr>
          <w:ilvl w:val="0"/>
          <w:numId w:val="2"/>
        </w:numPr>
        <w:spacing w:after="5"/>
      </w:pPr>
      <w:r>
        <w:t>Achieved 97.8% YTD SLA compliance across 406 O&amp;M tickets with zero overdue tickets and 100% restoration rate; maintained average MTTR of 21.2 hours.</w:t>
      </w:r>
    </w:p>
    <w:p w14:paraId="697B455B" w14:textId="77777777" w:rsidR="00013741" w:rsidRDefault="00082DB1">
      <w:pPr>
        <w:pStyle w:val="ListParagraph"/>
        <w:numPr>
          <w:ilvl w:val="0"/>
          <w:numId w:val="2"/>
        </w:numPr>
        <w:spacing w:after="5"/>
      </w:pPr>
      <w:r>
        <w:t>Independently developed and actively use six custom automation tools that transformed daily ATMS operations:</w:t>
      </w:r>
    </w:p>
    <w:p w14:paraId="3920A487" w14:textId="77777777" w:rsidR="00013741" w:rsidRPr="00B8419C" w:rsidRDefault="00082DB1">
      <w:pPr>
        <w:pStyle w:val="ListParagraph"/>
        <w:numPr>
          <w:ilvl w:val="0"/>
          <w:numId w:val="3"/>
        </w:numPr>
        <w:spacing w:after="3"/>
      </w:pPr>
      <w:r w:rsidRPr="00B8419C">
        <w:rPr>
          <w:b/>
          <w:sz w:val="18"/>
          <w:szCs w:val="18"/>
        </w:rPr>
        <w:t>Traffic Data Analysis Tool</w:t>
      </w:r>
      <w:r w:rsidRPr="00B8419C">
        <w:rPr>
          <w:sz w:val="18"/>
          <w:szCs w:val="18"/>
        </w:rPr>
        <w:t xml:space="preserve"> – Processes traffic event XML files into daily/master CSV reports with geospatial analysis.</w:t>
      </w:r>
    </w:p>
    <w:p w14:paraId="7C4CB090" w14:textId="77777777" w:rsidR="00B4379B" w:rsidRPr="00B8419C" w:rsidRDefault="00B4379B">
      <w:pPr>
        <w:pStyle w:val="ListParagraph"/>
        <w:numPr>
          <w:ilvl w:val="0"/>
          <w:numId w:val="3"/>
        </w:numPr>
        <w:spacing w:after="3"/>
        <w:rPr>
          <w:sz w:val="18"/>
          <w:szCs w:val="18"/>
        </w:rPr>
      </w:pPr>
      <w:r w:rsidRPr="00B8419C">
        <w:rPr>
          <w:b/>
          <w:sz w:val="18"/>
          <w:szCs w:val="18"/>
        </w:rPr>
        <w:t>Traffic Violation Manager (TVM)</w:t>
      </w:r>
      <w:r w:rsidRPr="00B8419C">
        <w:rPr>
          <w:sz w:val="18"/>
          <w:szCs w:val="18"/>
        </w:rPr>
        <w:t xml:space="preserve"> – Simplifies case review by organizing violation files and media by site, type, and lane, with photo and video playback, EXIF verification, and Excel and one-page PDF reports.</w:t>
      </w:r>
    </w:p>
    <w:p w14:paraId="0D337920" w14:textId="77777777" w:rsidR="00B8419C" w:rsidRPr="00B8419C" w:rsidRDefault="00B8419C">
      <w:pPr>
        <w:pStyle w:val="ListParagraph"/>
        <w:numPr>
          <w:ilvl w:val="0"/>
          <w:numId w:val="3"/>
        </w:numPr>
        <w:spacing w:after="3"/>
        <w:rPr>
          <w:sz w:val="18"/>
          <w:szCs w:val="18"/>
        </w:rPr>
      </w:pPr>
      <w:r w:rsidRPr="00B8419C">
        <w:rPr>
          <w:b/>
          <w:sz w:val="18"/>
          <w:szCs w:val="18"/>
        </w:rPr>
        <w:t>Hardware Serial Manager (HSM)</w:t>
      </w:r>
      <w:r w:rsidRPr="00B8419C">
        <w:rPr>
          <w:sz w:val="18"/>
          <w:szCs w:val="18"/>
        </w:rPr>
        <w:t xml:space="preserve"> – Scrapes cabinet serials into the inventory for easier tracking, then syncs the confirmed update to Drive without duplicate rows.</w:t>
      </w:r>
    </w:p>
    <w:p w14:paraId="03444E55" w14:textId="05E06947" w:rsidR="00013741" w:rsidRPr="00B8419C" w:rsidRDefault="00082DB1">
      <w:pPr>
        <w:pStyle w:val="ListParagraph"/>
        <w:numPr>
          <w:ilvl w:val="0"/>
          <w:numId w:val="3"/>
        </w:numPr>
        <w:spacing w:after="3"/>
      </w:pPr>
      <w:r w:rsidRPr="00B8419C">
        <w:rPr>
          <w:b/>
          <w:sz w:val="18"/>
          <w:szCs w:val="18"/>
        </w:rPr>
        <w:t>SMART Drive Health Monitor</w:t>
      </w:r>
      <w:r w:rsidRPr="00B8419C">
        <w:rPr>
          <w:sz w:val="18"/>
          <w:szCs w:val="18"/>
        </w:rPr>
        <w:t xml:space="preserve"> – PowerShell-based field tool for remote SMART health monitoring of HDDs/SSDs via SSH; provides health recommendations and generates XML reports.</w:t>
      </w:r>
    </w:p>
    <w:p w14:paraId="6E7DC2E8" w14:textId="77777777" w:rsidR="00013741" w:rsidRPr="00B8419C" w:rsidRDefault="00082DB1">
      <w:pPr>
        <w:pStyle w:val="ListParagraph"/>
        <w:numPr>
          <w:ilvl w:val="0"/>
          <w:numId w:val="3"/>
        </w:numPr>
        <w:spacing w:after="3"/>
      </w:pPr>
      <w:r w:rsidRPr="00B8419C">
        <w:rPr>
          <w:b/>
          <w:sz w:val="18"/>
          <w:szCs w:val="18"/>
        </w:rPr>
        <w:t>Spare Usage</w:t>
      </w:r>
      <w:r w:rsidRPr="00B8419C">
        <w:rPr>
          <w:sz w:val="18"/>
          <w:szCs w:val="18"/>
        </w:rPr>
        <w:t xml:space="preserve"> – Tracks spare-parts usage by site for restoration, PMR, and special tasks, with filters by spare type and monthly usage reports.</w:t>
      </w:r>
    </w:p>
    <w:p w14:paraId="3E3AB3AD" w14:textId="77777777" w:rsidR="00A41460" w:rsidRPr="00A41460" w:rsidRDefault="00A41460" w:rsidP="00A41460">
      <w:pPr>
        <w:pStyle w:val="ListParagraph"/>
        <w:numPr>
          <w:ilvl w:val="0"/>
          <w:numId w:val="6"/>
        </w:numPr>
        <w:spacing w:after="3"/>
      </w:pPr>
      <w:r w:rsidRPr="00A41460">
        <w:rPr>
          <w:b/>
        </w:rPr>
        <w:t>Fleet Map</w:t>
      </w:r>
      <w:r w:rsidRPr="00A41460">
        <w:t xml:space="preserve"> – Built a live map of the ATMS sites inside TicketFlow that works across different devices, with color-coded pins by ticket status, site thumbnails, and on-map weather with a 6-hour peek.</w:t>
      </w:r>
    </w:p>
    <w:p w14:paraId="6644896E" w14:textId="5ECB7454" w:rsidR="00013741" w:rsidRDefault="00082DB1">
      <w:pPr>
        <w:pStyle w:val="ListParagraph"/>
        <w:numPr>
          <w:ilvl w:val="0"/>
          <w:numId w:val="2"/>
        </w:numPr>
        <w:spacing w:after="5"/>
      </w:pPr>
      <w:r>
        <w:t>Built Power BI dashboards visualizing ATMS traffic data, hourly trends, and site performance — enabling 65–80% faster reporting and decision-making.</w:t>
      </w:r>
    </w:p>
    <w:p w14:paraId="6E592237" w14:textId="77777777" w:rsidR="00013741" w:rsidRDefault="00082DB1">
      <w:pPr>
        <w:pStyle w:val="ListParagraph"/>
        <w:numPr>
          <w:ilvl w:val="0"/>
          <w:numId w:val="2"/>
        </w:numPr>
        <w:spacing w:after="14"/>
      </w:pPr>
      <w:r>
        <w:t>Led site surveys, audits, new site installations, and pre-rollout firmware/patch testing (providing feedback to IDEMIA France).</w:t>
      </w:r>
    </w:p>
    <w:p w14:paraId="6C828F57" w14:textId="77777777" w:rsidR="00013741" w:rsidRDefault="00082DB1">
      <w:pPr>
        <w:tabs>
          <w:tab w:val="right" w:pos="11080"/>
        </w:tabs>
        <w:spacing w:before="6" w:after="2"/>
      </w:pPr>
      <w:r>
        <w:rPr>
          <w:b/>
          <w:bCs/>
        </w:rPr>
        <w:t>Houssam Contracting Company (HCC)</w:t>
      </w:r>
      <w:r>
        <w:rPr>
          <w:color w:val="444444"/>
          <w:sz w:val="16"/>
          <w:szCs w:val="16"/>
        </w:rPr>
        <w:tab/>
        <w:t>April 2015 – April 2021</w:t>
      </w:r>
    </w:p>
    <w:p w14:paraId="67C1E414" w14:textId="77777777" w:rsidR="00013741" w:rsidRDefault="00082DB1">
      <w:pPr>
        <w:spacing w:after="2"/>
      </w:pPr>
      <w:r>
        <w:rPr>
          <w:i/>
          <w:iCs/>
          <w:sz w:val="18"/>
          <w:szCs w:val="18"/>
        </w:rPr>
        <w:t>Telecom Engineer / Transmission Specialist / Sector Lead</w:t>
      </w:r>
      <w:r>
        <w:rPr>
          <w:color w:val="555555"/>
          <w:sz w:val="16"/>
          <w:szCs w:val="16"/>
        </w:rPr>
        <w:t xml:space="preserve">  |  Riyadh, KSA</w:t>
      </w:r>
    </w:p>
    <w:p w14:paraId="1457CDA0" w14:textId="77777777" w:rsidR="00013741" w:rsidRDefault="00082DB1">
      <w:pPr>
        <w:spacing w:after="7"/>
      </w:pPr>
      <w:r>
        <w:rPr>
          <w:i/>
          <w:iCs/>
          <w:color w:val="555555"/>
          <w:sz w:val="15"/>
          <w:szCs w:val="15"/>
        </w:rPr>
        <w:t>Joint Venture of AIRBUS Defence and Space and Saudi Technical Trading Cont. Co.</w:t>
      </w:r>
    </w:p>
    <w:p w14:paraId="07783E5B" w14:textId="77777777" w:rsidR="00013741" w:rsidRDefault="00082DB1">
      <w:pPr>
        <w:pStyle w:val="ListParagraph"/>
        <w:numPr>
          <w:ilvl w:val="0"/>
          <w:numId w:val="2"/>
        </w:numPr>
        <w:spacing w:after="5"/>
      </w:pPr>
      <w:r>
        <w:t>Led the Riyadh Sector for O&amp;M of the TETRA-based Public Safety Radio Network (PSRN); managed team activities and delivered consolidated reports to NMC and Regional Manager.</w:t>
      </w:r>
    </w:p>
    <w:p w14:paraId="2AFCEA9F" w14:textId="77777777" w:rsidR="00013741" w:rsidRDefault="00082DB1">
      <w:pPr>
        <w:pStyle w:val="ListParagraph"/>
        <w:numPr>
          <w:ilvl w:val="0"/>
          <w:numId w:val="2"/>
        </w:numPr>
        <w:spacing w:after="5"/>
      </w:pPr>
      <w:r>
        <w:t>Supervised network upgrades, site relocations, and new TETRA site deployments from planning through installation, integration, and testing.</w:t>
      </w:r>
    </w:p>
    <w:p w14:paraId="43C1AD21" w14:textId="77777777" w:rsidR="00013741" w:rsidRDefault="00082DB1">
      <w:pPr>
        <w:pStyle w:val="ListParagraph"/>
        <w:numPr>
          <w:ilvl w:val="0"/>
          <w:numId w:val="2"/>
        </w:numPr>
        <w:spacing w:after="14"/>
      </w:pPr>
      <w:r>
        <w:t>Coordinated team resources to restore equipment within SLA and conducted site surveys and audits to maintain network integrity.</w:t>
      </w:r>
    </w:p>
    <w:p w14:paraId="781B9CE2" w14:textId="77777777" w:rsidR="00013741" w:rsidRDefault="00082DB1">
      <w:pPr>
        <w:tabs>
          <w:tab w:val="right" w:pos="11080"/>
        </w:tabs>
        <w:spacing w:before="6" w:after="2"/>
      </w:pPr>
      <w:r>
        <w:rPr>
          <w:b/>
          <w:bCs/>
        </w:rPr>
        <w:t>SMART Communications, Inc.</w:t>
      </w:r>
      <w:r>
        <w:rPr>
          <w:color w:val="444444"/>
          <w:sz w:val="16"/>
          <w:szCs w:val="16"/>
        </w:rPr>
        <w:tab/>
        <w:t>July 2009 – February 2015</w:t>
      </w:r>
    </w:p>
    <w:p w14:paraId="565E7865" w14:textId="77777777" w:rsidR="00013741" w:rsidRDefault="00082DB1">
      <w:pPr>
        <w:spacing w:after="7"/>
      </w:pPr>
      <w:r>
        <w:rPr>
          <w:i/>
          <w:iCs/>
          <w:sz w:val="18"/>
          <w:szCs w:val="18"/>
        </w:rPr>
        <w:t>Senior Engineer</w:t>
      </w:r>
      <w:r>
        <w:rPr>
          <w:color w:val="555555"/>
          <w:sz w:val="16"/>
          <w:szCs w:val="16"/>
        </w:rPr>
        <w:t xml:space="preserve">  |  Philippines</w:t>
      </w:r>
    </w:p>
    <w:p w14:paraId="013DA2EC" w14:textId="77777777" w:rsidR="00013741" w:rsidRDefault="00082DB1">
      <w:pPr>
        <w:pStyle w:val="ListParagraph"/>
        <w:numPr>
          <w:ilvl w:val="0"/>
          <w:numId w:val="2"/>
        </w:numPr>
        <w:spacing w:after="5"/>
      </w:pPr>
      <w:r>
        <w:t>Executed end-to-end installation, commissioning, integration, and acceptance testing of multi-vendor transmission and cellular equipment (Nokia, Siemens, Ericsson, Aviat/Harris, Alcatel-Lucent, Huawei, Fujitsu, and others).</w:t>
      </w:r>
    </w:p>
    <w:p w14:paraId="349FDE40" w14:textId="77777777" w:rsidR="00013741" w:rsidRDefault="00082DB1">
      <w:pPr>
        <w:pStyle w:val="ListParagraph"/>
        <w:numPr>
          <w:ilvl w:val="0"/>
          <w:numId w:val="2"/>
        </w:numPr>
        <w:spacing w:after="5"/>
      </w:pPr>
      <w:r>
        <w:t>Diagnosed and restored microwave and base station alarms across Nokia and Ericsson platforms (2G/3G/FD-LTE), ensuring high network availability.</w:t>
      </w:r>
    </w:p>
    <w:p w14:paraId="741DFEA9" w14:textId="77777777" w:rsidR="00013741" w:rsidRDefault="00082DB1">
      <w:pPr>
        <w:pStyle w:val="ListParagraph"/>
        <w:numPr>
          <w:ilvl w:val="0"/>
          <w:numId w:val="2"/>
        </w:numPr>
        <w:spacing w:after="14"/>
      </w:pPr>
      <w:r>
        <w:t>Performed predictive/preventive maintenance, site surveys, BTS parameter audits, and drive tests to optimize network performance.</w:t>
      </w:r>
    </w:p>
    <w:p w14:paraId="3DBF94B1" w14:textId="77777777" w:rsidR="00013741" w:rsidRDefault="00082DB1">
      <w:pPr>
        <w:tabs>
          <w:tab w:val="right" w:pos="11080"/>
        </w:tabs>
        <w:spacing w:before="6" w:after="2"/>
      </w:pPr>
      <w:r>
        <w:rPr>
          <w:b/>
          <w:bCs/>
        </w:rPr>
        <w:t>Philippine EDS Techno-service Inc. (Yazaki Affiliate)</w:t>
      </w:r>
      <w:r>
        <w:rPr>
          <w:color w:val="444444"/>
          <w:sz w:val="16"/>
          <w:szCs w:val="16"/>
        </w:rPr>
        <w:tab/>
        <w:t>June 2006 – February 2008</w:t>
      </w:r>
    </w:p>
    <w:p w14:paraId="79B80CC2" w14:textId="77777777" w:rsidR="00013741" w:rsidRDefault="00082DB1">
      <w:pPr>
        <w:spacing w:after="7"/>
      </w:pPr>
      <w:r>
        <w:rPr>
          <w:i/>
          <w:iCs/>
          <w:sz w:val="18"/>
          <w:szCs w:val="18"/>
        </w:rPr>
        <w:t>Junior Design Engineer / Team Lead</w:t>
      </w:r>
      <w:r>
        <w:rPr>
          <w:color w:val="555555"/>
          <w:sz w:val="16"/>
          <w:szCs w:val="16"/>
        </w:rPr>
        <w:t xml:space="preserve">  |  Philippines</w:t>
      </w:r>
    </w:p>
    <w:p w14:paraId="24CE731A" w14:textId="77777777" w:rsidR="00013741" w:rsidRDefault="00082DB1">
      <w:pPr>
        <w:pStyle w:val="ListParagraph"/>
        <w:numPr>
          <w:ilvl w:val="0"/>
          <w:numId w:val="2"/>
        </w:numPr>
        <w:spacing w:after="5"/>
      </w:pPr>
      <w:r>
        <w:t>Designed wiring harness and system layouts for new automotive platforms (Japan &amp; Europe markets) using HCAD, MS Visio, CATIA, and circuit simulation tools.</w:t>
      </w:r>
    </w:p>
    <w:p w14:paraId="1F227368" w14:textId="77777777" w:rsidR="00013741" w:rsidRDefault="00082DB1">
      <w:pPr>
        <w:pStyle w:val="ListParagraph"/>
        <w:numPr>
          <w:ilvl w:val="0"/>
          <w:numId w:val="2"/>
        </w:numPr>
        <w:spacing w:after="5"/>
      </w:pPr>
      <w:r>
        <w:t>Validated wire/fuse compatibility, performed circuit simulations, and coordinated design changes with international engineering teams.</w:t>
      </w:r>
    </w:p>
    <w:p w14:paraId="07B210C9" w14:textId="77777777" w:rsidR="00013741" w:rsidRDefault="00082DB1">
      <w:pPr>
        <w:pStyle w:val="ListParagraph"/>
        <w:numPr>
          <w:ilvl w:val="0"/>
          <w:numId w:val="2"/>
        </w:numPr>
        <w:spacing w:after="16"/>
      </w:pPr>
      <w:r>
        <w:t>Served as Team Lead and quality checker for 2D/3D design outputs.</w:t>
      </w:r>
    </w:p>
    <w:p w14:paraId="6D6D4642" w14:textId="77777777" w:rsidR="007267B9" w:rsidRDefault="007267B9" w:rsidP="007267B9">
      <w:pPr>
        <w:keepNext/>
        <w:pBdr>
          <w:bottom w:val="single" w:sz="12" w:space="1" w:color="1F4E79"/>
        </w:pBdr>
        <w:spacing w:after="28"/>
        <w:rPr>
          <w:b/>
          <w:bCs/>
          <w:caps/>
          <w:color w:val="1F4E79"/>
          <w:sz w:val="18"/>
          <w:szCs w:val="18"/>
        </w:rPr>
        <w:sectPr w:rsidR="007267B9">
          <w:footerReference w:type="default" r:id="rId9"/>
          <w:pgSz w:w="12240" w:h="15840"/>
          <w:pgMar w:top="500" w:right="580" w:bottom="500" w:left="580" w:header="708" w:footer="708" w:gutter="0"/>
          <w:cols w:space="720"/>
          <w:docGrid w:linePitch="360"/>
        </w:sectPr>
      </w:pPr>
    </w:p>
    <w:p w14:paraId="553AA4BE" w14:textId="77777777" w:rsidR="00013741" w:rsidRDefault="00082DB1" w:rsidP="007267B9">
      <w:pPr>
        <w:keepNext/>
        <w:pBdr>
          <w:bottom w:val="single" w:sz="12" w:space="1" w:color="1F4E79"/>
        </w:pBdr>
        <w:spacing w:after="28"/>
      </w:pPr>
      <w:r>
        <w:rPr>
          <w:b/>
          <w:bCs/>
          <w:caps/>
          <w:color w:val="1F4E79"/>
          <w:sz w:val="18"/>
          <w:szCs w:val="18"/>
        </w:rPr>
        <w:lastRenderedPageBreak/>
        <w:t>KEY PROJECT</w:t>
      </w:r>
    </w:p>
    <w:p w14:paraId="45CEEFEE" w14:textId="77777777" w:rsidR="00013741" w:rsidRDefault="00082DB1" w:rsidP="00386C7A">
      <w:pPr>
        <w:keepNext/>
        <w:keepLines/>
        <w:spacing w:before="4" w:after="5"/>
      </w:pPr>
      <w:r>
        <w:rPr>
          <w:b/>
          <w:bCs/>
        </w:rPr>
        <w:t>TicketFlow – Field Engineer Ticket &amp; Restoration Management System (2026)</w:t>
      </w:r>
    </w:p>
    <w:p w14:paraId="3C3F0769" w14:textId="77777777" w:rsidR="00B77C7D" w:rsidRDefault="00082DB1" w:rsidP="001D27E9">
      <w:pPr>
        <w:spacing w:after="12"/>
      </w:pPr>
      <w:r>
        <w:t>Full-stack web application developed with Generative AI and Agentic AI assistance to automate O&amp;M ticket management for field engineers. Features include OCR-based ticket creation from photos, SLA tracking (24h/48h/72h) with color-coded status, automated Restoration Reports with evidence photos and digital signatures, real-time dashboard, and mobile access.</w:t>
      </w:r>
    </w:p>
    <w:p w14:paraId="2ED74E4F" w14:textId="590C0F99" w:rsidR="00013741" w:rsidRDefault="00082DB1" w:rsidP="001D27E9">
      <w:pPr>
        <w:spacing w:after="12"/>
      </w:pPr>
      <w:r>
        <w:t>Technologies: Python (Flask), HTML/CSS/JavaScript, OCR, SQLite, PDF generation.</w:t>
      </w:r>
    </w:p>
    <w:p w14:paraId="2EFD9B48" w14:textId="77777777" w:rsidR="00013741" w:rsidRDefault="00082DB1" w:rsidP="00B63687">
      <w:pPr>
        <w:pBdr>
          <w:bottom w:val="single" w:sz="12" w:space="1" w:color="1F4E79"/>
        </w:pBdr>
        <w:spacing w:before="8" w:after="28"/>
      </w:pPr>
      <w:r>
        <w:rPr>
          <w:b/>
          <w:bCs/>
          <w:caps/>
          <w:color w:val="1F4E79"/>
          <w:sz w:val="18"/>
          <w:szCs w:val="18"/>
        </w:rPr>
        <w:t>EDUCATION</w:t>
      </w:r>
    </w:p>
    <w:p w14:paraId="523AF684" w14:textId="77777777" w:rsidR="00013741" w:rsidRDefault="00082DB1">
      <w:pPr>
        <w:spacing w:before="6" w:after="3"/>
      </w:pPr>
      <w:r>
        <w:rPr>
          <w:b/>
          <w:bCs/>
        </w:rPr>
        <w:t>Master of Science in Electronics &amp; Communications Engineering (Major in Control Systems)</w:t>
      </w:r>
    </w:p>
    <w:p w14:paraId="3B1017BB" w14:textId="77777777" w:rsidR="00013741" w:rsidRDefault="00082DB1">
      <w:pPr>
        <w:spacing w:after="12"/>
      </w:pPr>
      <w:r>
        <w:rPr>
          <w:color w:val="444444"/>
          <w:sz w:val="17"/>
          <w:szCs w:val="17"/>
        </w:rPr>
        <w:t>Mapúa Institute of Technology, Philippines  •  Completed 31 graduate units  •  Emerson Process Management (EPM) Company Scholar</w:t>
      </w:r>
    </w:p>
    <w:p w14:paraId="736B4722" w14:textId="77777777" w:rsidR="00013741" w:rsidRDefault="00082DB1">
      <w:pPr>
        <w:spacing w:before="6" w:after="3"/>
      </w:pPr>
      <w:r>
        <w:rPr>
          <w:b/>
          <w:bCs/>
        </w:rPr>
        <w:t>Bachelor of Science in Electronics &amp; Communications Engineering</w:t>
      </w:r>
    </w:p>
    <w:p w14:paraId="7594DA43" w14:textId="77777777" w:rsidR="00013741" w:rsidRDefault="00082DB1">
      <w:pPr>
        <w:spacing w:after="34"/>
      </w:pPr>
      <w:r>
        <w:rPr>
          <w:color w:val="444444"/>
          <w:sz w:val="17"/>
          <w:szCs w:val="17"/>
        </w:rPr>
        <w:t>Southern Luzon State University, Philippines  •  DOST-SEI Scholar</w:t>
      </w:r>
    </w:p>
    <w:p w14:paraId="6A86205E" w14:textId="77777777" w:rsidR="00013741" w:rsidRDefault="00082DB1">
      <w:pPr>
        <w:pBdr>
          <w:bottom w:val="single" w:sz="12" w:space="1" w:color="1F4E79"/>
        </w:pBdr>
        <w:spacing w:before="4" w:after="28"/>
      </w:pPr>
      <w:r>
        <w:rPr>
          <w:b/>
          <w:bCs/>
          <w:caps/>
          <w:color w:val="1F4E79"/>
          <w:sz w:val="18"/>
          <w:szCs w:val="18"/>
        </w:rPr>
        <w:t>LICENSES &amp; CERTIFICATIONS</w:t>
      </w:r>
    </w:p>
    <w:p w14:paraId="3694A2DF" w14:textId="77777777" w:rsidR="00013741" w:rsidRDefault="00082DB1">
      <w:pPr>
        <w:pStyle w:val="ListParagraph"/>
        <w:numPr>
          <w:ilvl w:val="0"/>
          <w:numId w:val="2"/>
        </w:numPr>
        <w:spacing w:after="8"/>
      </w:pPr>
      <w:r>
        <w:t>Registered Engineer (E) — Saudi Council of Engineers (SCE No. 241763)</w:t>
      </w:r>
    </w:p>
    <w:p w14:paraId="7F390DFD" w14:textId="77777777" w:rsidR="00013741" w:rsidRDefault="00082DB1">
      <w:pPr>
        <w:pStyle w:val="ListParagraph"/>
        <w:numPr>
          <w:ilvl w:val="0"/>
          <w:numId w:val="2"/>
        </w:numPr>
        <w:spacing w:after="8"/>
      </w:pPr>
      <w:r>
        <w:t>Conferred ASEAN Engineer (AE) — ASEAN Federation of Engineering Organisations (AFEO No. 7542)</w:t>
      </w:r>
    </w:p>
    <w:p w14:paraId="4ADA9FF7" w14:textId="77777777" w:rsidR="00013741" w:rsidRDefault="00082DB1">
      <w:pPr>
        <w:pStyle w:val="ListParagraph"/>
        <w:numPr>
          <w:ilvl w:val="0"/>
          <w:numId w:val="2"/>
        </w:numPr>
        <w:spacing w:after="8"/>
      </w:pPr>
      <w:r>
        <w:t>Licensed Professional Electronics Engineer (PECE) — PRC, Philippines (Lic. No. 0000992)</w:t>
      </w:r>
    </w:p>
    <w:p w14:paraId="4037A6B7" w14:textId="77777777" w:rsidR="00013741" w:rsidRDefault="00082DB1">
      <w:pPr>
        <w:pStyle w:val="ListParagraph"/>
        <w:numPr>
          <w:ilvl w:val="0"/>
          <w:numId w:val="2"/>
        </w:numPr>
        <w:spacing w:after="8"/>
      </w:pPr>
      <w:r>
        <w:t>Licensed Electronics Engineer (ECE) — PRC, Philippines (Lic. No. 0036118)</w:t>
      </w:r>
    </w:p>
    <w:p w14:paraId="3203881B" w14:textId="77777777" w:rsidR="00013741" w:rsidRDefault="00082DB1">
      <w:pPr>
        <w:pStyle w:val="ListParagraph"/>
        <w:numPr>
          <w:ilvl w:val="0"/>
          <w:numId w:val="2"/>
        </w:numPr>
        <w:spacing w:after="34"/>
      </w:pPr>
      <w:r>
        <w:t>Certified General Security Professional (CGSP) – CCTV | Hikvision  •  Valid: Dec 2025 – Dec 2030</w:t>
      </w:r>
    </w:p>
    <w:p w14:paraId="4C89548A" w14:textId="77777777" w:rsidR="00013741" w:rsidRDefault="00082DB1">
      <w:pPr>
        <w:pBdr>
          <w:bottom w:val="single" w:sz="12" w:space="1" w:color="1F4E79"/>
        </w:pBdr>
        <w:spacing w:before="4" w:after="28"/>
      </w:pPr>
      <w:r>
        <w:rPr>
          <w:b/>
          <w:bCs/>
          <w:caps/>
          <w:color w:val="1F4E79"/>
          <w:sz w:val="18"/>
          <w:szCs w:val="18"/>
        </w:rPr>
        <w:t>TECHNICAL SKILLS</w:t>
      </w:r>
    </w:p>
    <w:p w14:paraId="4B7D1F14" w14:textId="77777777" w:rsidR="00013741" w:rsidRDefault="00082DB1">
      <w:pPr>
        <w:spacing w:after="9"/>
      </w:pPr>
      <w:r>
        <w:rPr>
          <w:b/>
          <w:bCs/>
        </w:rPr>
        <w:t xml:space="preserve">Programming &amp; Analytics: </w:t>
      </w:r>
      <w:r>
        <w:t>Python, PowerShell, Power BI, Generative AI &amp; Agentic AI-assisted development, Flask, SQLite</w:t>
      </w:r>
    </w:p>
    <w:p w14:paraId="1A1E2027" w14:textId="77777777" w:rsidR="00013741" w:rsidRDefault="00082DB1">
      <w:pPr>
        <w:spacing w:after="9"/>
      </w:pPr>
      <w:r>
        <w:rPr>
          <w:b/>
          <w:bCs/>
        </w:rPr>
        <w:t xml:space="preserve">Telecom &amp; OSS: </w:t>
      </w:r>
      <w:r>
        <w:t>Ericsson (OSS-RC/WinFIOL/OMT), Huawei BTS Site Maintenance Terminal, Nokia (MMI/BTS Manager), IDEMIA Fusion Manager</w:t>
      </w:r>
    </w:p>
    <w:p w14:paraId="10C44280" w14:textId="77777777" w:rsidR="00013741" w:rsidRDefault="00082DB1">
      <w:pPr>
        <w:spacing w:after="9"/>
      </w:pPr>
      <w:r>
        <w:rPr>
          <w:b/>
          <w:bCs/>
        </w:rPr>
        <w:t xml:space="preserve">Transmission Tools: </w:t>
      </w:r>
      <w:r>
        <w:t>AVIAT Portal, Nokia Hopper Manager, Alcatel AWY 9400, LCT-XDM</w:t>
      </w:r>
    </w:p>
    <w:p w14:paraId="5437E32B" w14:textId="77777777" w:rsidR="00013741" w:rsidRDefault="00082DB1">
      <w:pPr>
        <w:spacing w:after="9"/>
      </w:pPr>
      <w:r>
        <w:rPr>
          <w:b/>
          <w:bCs/>
        </w:rPr>
        <w:t xml:space="preserve">Test Equipment: </w:t>
      </w:r>
      <w:r>
        <w:t>Anritsu Site Master / OTDR / Power Meter, Fluke Multitester, EXFO Testers</w:t>
      </w:r>
    </w:p>
    <w:p w14:paraId="7F12CB13" w14:textId="77777777" w:rsidR="00013741" w:rsidRDefault="00082DB1">
      <w:pPr>
        <w:spacing w:after="9"/>
      </w:pPr>
      <w:r>
        <w:rPr>
          <w:b/>
          <w:bCs/>
        </w:rPr>
        <w:t xml:space="preserve">Operating Systems: </w:t>
      </w:r>
      <w:r>
        <w:t>Windows, Linux, macOS</w:t>
      </w:r>
    </w:p>
    <w:sectPr w:rsidR="00013741" w:rsidSect="007267B9">
      <w:pgSz w:w="12240" w:h="15840"/>
      <w:pgMar w:top="1220" w:right="580" w:bottom="500" w:left="5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6C783C" w14:textId="77777777" w:rsidR="00C84694" w:rsidRDefault="00C84694">
      <w:r>
        <w:separator/>
      </w:r>
    </w:p>
  </w:endnote>
  <w:endnote w:type="continuationSeparator" w:id="0">
    <w:p w14:paraId="743B7E48" w14:textId="77777777" w:rsidR="00C84694" w:rsidRDefault="00C846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F6EFAE" w14:textId="77777777" w:rsidR="00013741" w:rsidRDefault="00082DB1">
    <w:pPr>
      <w:jc w:val="center"/>
    </w:pPr>
    <w:r>
      <w:rPr>
        <w:color w:val="666666"/>
        <w:sz w:val="15"/>
        <w:szCs w:val="15"/>
      </w:rPr>
      <w:t xml:space="preserve">Romeo David Jr.  •  Page </w:t>
    </w:r>
    <w:r>
      <w:rPr>
        <w:color w:val="666666"/>
        <w:sz w:val="15"/>
        <w:szCs w:val="15"/>
      </w:rPr>
      <w:fldChar w:fldCharType="begin"/>
    </w:r>
    <w:r>
      <w:rPr>
        <w:color w:val="666666"/>
        <w:sz w:val="15"/>
        <w:szCs w:val="15"/>
      </w:rPr>
      <w:instrText>PAGE</w:instrText>
    </w:r>
    <w:r>
      <w:rPr>
        <w:color w:val="666666"/>
        <w:sz w:val="15"/>
        <w:szCs w:val="15"/>
      </w:rPr>
      <w:fldChar w:fldCharType="separate"/>
    </w:r>
    <w:r w:rsidR="00AE2843">
      <w:rPr>
        <w:noProof/>
        <w:color w:val="666666"/>
        <w:sz w:val="15"/>
        <w:szCs w:val="15"/>
      </w:rPr>
      <w:t>1</w:t>
    </w:r>
    <w:r>
      <w:rPr>
        <w:color w:val="666666"/>
        <w:sz w:val="15"/>
        <w:szCs w:val="15"/>
      </w:rPr>
      <w:fldChar w:fldCharType="end"/>
    </w:r>
    <w:r>
      <w:rPr>
        <w:color w:val="666666"/>
        <w:sz w:val="15"/>
        <w:szCs w:val="15"/>
      </w:rPr>
      <w:t xml:space="preserve"> of </w:t>
    </w:r>
    <w:r>
      <w:rPr>
        <w:color w:val="666666"/>
        <w:sz w:val="15"/>
        <w:szCs w:val="15"/>
      </w:rPr>
      <w:fldChar w:fldCharType="begin"/>
    </w:r>
    <w:r>
      <w:rPr>
        <w:color w:val="666666"/>
        <w:sz w:val="15"/>
        <w:szCs w:val="15"/>
      </w:rPr>
      <w:instrText>NUMPAGES</w:instrText>
    </w:r>
    <w:r>
      <w:rPr>
        <w:color w:val="666666"/>
        <w:sz w:val="15"/>
        <w:szCs w:val="15"/>
      </w:rPr>
      <w:fldChar w:fldCharType="separate"/>
    </w:r>
    <w:r w:rsidR="00AE2843">
      <w:rPr>
        <w:noProof/>
        <w:color w:val="666666"/>
        <w:sz w:val="15"/>
        <w:szCs w:val="15"/>
      </w:rPr>
      <w:t>2</w:t>
    </w:r>
    <w:r>
      <w:rPr>
        <w:color w:val="666666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5D23E5" w14:textId="77777777" w:rsidR="00C84694" w:rsidRDefault="00C84694">
      <w:r>
        <w:separator/>
      </w:r>
    </w:p>
  </w:footnote>
  <w:footnote w:type="continuationSeparator" w:id="0">
    <w:p w14:paraId="4F8F305B" w14:textId="77777777" w:rsidR="00C84694" w:rsidRDefault="00C8469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F6D46"/>
    <w:multiLevelType w:val="multilevel"/>
    <w:tmpl w:val="06180584"/>
    <w:lvl w:ilvl="0">
      <w:start w:val="1"/>
      <w:numFmt w:val="bullet"/>
      <w:lvlText w:val="–"/>
      <w:lvlJc w:val="left"/>
      <w:pPr>
        <w:ind w:left="400" w:hanging="20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327F5D30"/>
    <w:multiLevelType w:val="multilevel"/>
    <w:tmpl w:val="06180584"/>
    <w:lvl w:ilvl="0">
      <w:start w:val="1"/>
      <w:numFmt w:val="bullet"/>
      <w:lvlText w:val="–"/>
      <w:lvlJc w:val="left"/>
      <w:pPr>
        <w:ind w:left="400" w:hanging="20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490047FD"/>
    <w:multiLevelType w:val="hybridMultilevel"/>
    <w:tmpl w:val="06180584"/>
    <w:lvl w:ilvl="0" w:tplc="E9F026B2">
      <w:start w:val="1"/>
      <w:numFmt w:val="bullet"/>
      <w:lvlText w:val="–"/>
      <w:lvlJc w:val="left"/>
      <w:pPr>
        <w:ind w:left="400" w:hanging="200"/>
      </w:pPr>
    </w:lvl>
    <w:lvl w:ilvl="1" w:tplc="F61C4A3A">
      <w:numFmt w:val="decimal"/>
      <w:lvlText w:val=""/>
      <w:lvlJc w:val="left"/>
    </w:lvl>
    <w:lvl w:ilvl="2" w:tplc="EC76F7E2">
      <w:numFmt w:val="decimal"/>
      <w:lvlText w:val=""/>
      <w:lvlJc w:val="left"/>
    </w:lvl>
    <w:lvl w:ilvl="3" w:tplc="5C1C1712">
      <w:numFmt w:val="decimal"/>
      <w:lvlText w:val=""/>
      <w:lvlJc w:val="left"/>
    </w:lvl>
    <w:lvl w:ilvl="4" w:tplc="94E0DA24">
      <w:numFmt w:val="decimal"/>
      <w:lvlText w:val=""/>
      <w:lvlJc w:val="left"/>
    </w:lvl>
    <w:lvl w:ilvl="5" w:tplc="1F2EA854">
      <w:numFmt w:val="decimal"/>
      <w:lvlText w:val=""/>
      <w:lvlJc w:val="left"/>
    </w:lvl>
    <w:lvl w:ilvl="6" w:tplc="0F48ACC6">
      <w:numFmt w:val="decimal"/>
      <w:lvlText w:val=""/>
      <w:lvlJc w:val="left"/>
    </w:lvl>
    <w:lvl w:ilvl="7" w:tplc="CCE4D0A8">
      <w:numFmt w:val="decimal"/>
      <w:lvlText w:val=""/>
      <w:lvlJc w:val="left"/>
    </w:lvl>
    <w:lvl w:ilvl="8" w:tplc="518E10D0">
      <w:numFmt w:val="decimal"/>
      <w:lvlText w:val=""/>
      <w:lvlJc w:val="left"/>
    </w:lvl>
  </w:abstractNum>
  <w:abstractNum w:abstractNumId="3" w15:restartNumberingAfterBreak="0">
    <w:nsid w:val="51987DCE"/>
    <w:multiLevelType w:val="hybridMultilevel"/>
    <w:tmpl w:val="450C5418"/>
    <w:lvl w:ilvl="0" w:tplc="9D30D2C6">
      <w:start w:val="1"/>
      <w:numFmt w:val="bullet"/>
      <w:lvlText w:val="•"/>
      <w:lvlJc w:val="left"/>
      <w:pPr>
        <w:ind w:left="200" w:hanging="200"/>
      </w:pPr>
    </w:lvl>
    <w:lvl w:ilvl="1" w:tplc="B478EC42">
      <w:numFmt w:val="decimal"/>
      <w:lvlText w:val=""/>
      <w:lvlJc w:val="left"/>
    </w:lvl>
    <w:lvl w:ilvl="2" w:tplc="5CF8F668">
      <w:numFmt w:val="decimal"/>
      <w:lvlText w:val=""/>
      <w:lvlJc w:val="left"/>
    </w:lvl>
    <w:lvl w:ilvl="3" w:tplc="8A0EDC54">
      <w:numFmt w:val="decimal"/>
      <w:lvlText w:val=""/>
      <w:lvlJc w:val="left"/>
    </w:lvl>
    <w:lvl w:ilvl="4" w:tplc="1E540140">
      <w:numFmt w:val="decimal"/>
      <w:lvlText w:val=""/>
      <w:lvlJc w:val="left"/>
    </w:lvl>
    <w:lvl w:ilvl="5" w:tplc="62DAB0EA">
      <w:numFmt w:val="decimal"/>
      <w:lvlText w:val=""/>
      <w:lvlJc w:val="left"/>
    </w:lvl>
    <w:lvl w:ilvl="6" w:tplc="8E10A0D4">
      <w:numFmt w:val="decimal"/>
      <w:lvlText w:val=""/>
      <w:lvlJc w:val="left"/>
    </w:lvl>
    <w:lvl w:ilvl="7" w:tplc="6616BDCC">
      <w:numFmt w:val="decimal"/>
      <w:lvlText w:val=""/>
      <w:lvlJc w:val="left"/>
    </w:lvl>
    <w:lvl w:ilvl="8" w:tplc="F25E83B6">
      <w:numFmt w:val="decimal"/>
      <w:lvlText w:val=""/>
      <w:lvlJc w:val="left"/>
    </w:lvl>
  </w:abstractNum>
  <w:abstractNum w:abstractNumId="4" w15:restartNumberingAfterBreak="0">
    <w:nsid w:val="60CA5F65"/>
    <w:multiLevelType w:val="hybridMultilevel"/>
    <w:tmpl w:val="F67C753E"/>
    <w:lvl w:ilvl="0" w:tplc="6310F106">
      <w:start w:val="1"/>
      <w:numFmt w:val="bullet"/>
      <w:lvlText w:val="●"/>
      <w:lvlJc w:val="left"/>
      <w:pPr>
        <w:ind w:left="720" w:hanging="360"/>
      </w:pPr>
    </w:lvl>
    <w:lvl w:ilvl="1" w:tplc="135067E0">
      <w:start w:val="1"/>
      <w:numFmt w:val="bullet"/>
      <w:lvlText w:val="○"/>
      <w:lvlJc w:val="left"/>
      <w:pPr>
        <w:ind w:left="1440" w:hanging="360"/>
      </w:pPr>
    </w:lvl>
    <w:lvl w:ilvl="2" w:tplc="7804CD0C">
      <w:start w:val="1"/>
      <w:numFmt w:val="bullet"/>
      <w:lvlText w:val="■"/>
      <w:lvlJc w:val="left"/>
      <w:pPr>
        <w:ind w:left="2160" w:hanging="360"/>
      </w:pPr>
    </w:lvl>
    <w:lvl w:ilvl="3" w:tplc="F7C29638">
      <w:start w:val="1"/>
      <w:numFmt w:val="bullet"/>
      <w:lvlText w:val="●"/>
      <w:lvlJc w:val="left"/>
      <w:pPr>
        <w:ind w:left="2880" w:hanging="360"/>
      </w:pPr>
    </w:lvl>
    <w:lvl w:ilvl="4" w:tplc="59EE58B0">
      <w:start w:val="1"/>
      <w:numFmt w:val="bullet"/>
      <w:lvlText w:val="○"/>
      <w:lvlJc w:val="left"/>
      <w:pPr>
        <w:ind w:left="3600" w:hanging="360"/>
      </w:pPr>
    </w:lvl>
    <w:lvl w:ilvl="5" w:tplc="F0384D30">
      <w:start w:val="1"/>
      <w:numFmt w:val="bullet"/>
      <w:lvlText w:val="■"/>
      <w:lvlJc w:val="left"/>
      <w:pPr>
        <w:ind w:left="4320" w:hanging="360"/>
      </w:pPr>
    </w:lvl>
    <w:lvl w:ilvl="6" w:tplc="8DB02A6A">
      <w:start w:val="1"/>
      <w:numFmt w:val="bullet"/>
      <w:lvlText w:val="●"/>
      <w:lvlJc w:val="left"/>
      <w:pPr>
        <w:ind w:left="5040" w:hanging="360"/>
      </w:pPr>
    </w:lvl>
    <w:lvl w:ilvl="7" w:tplc="A9A6D8E2">
      <w:start w:val="1"/>
      <w:numFmt w:val="bullet"/>
      <w:lvlText w:val="●"/>
      <w:lvlJc w:val="left"/>
      <w:pPr>
        <w:ind w:left="5760" w:hanging="360"/>
      </w:pPr>
    </w:lvl>
    <w:lvl w:ilvl="8" w:tplc="F4F27238">
      <w:start w:val="1"/>
      <w:numFmt w:val="bullet"/>
      <w:lvlText w:val="●"/>
      <w:lvlJc w:val="left"/>
      <w:pPr>
        <w:ind w:left="6480" w:hanging="360"/>
      </w:pPr>
    </w:lvl>
  </w:abstractNum>
  <w:num w:numId="1" w16cid:durableId="793401889">
    <w:abstractNumId w:val="4"/>
    <w:lvlOverride w:ilvl="0">
      <w:startOverride w:val="1"/>
    </w:lvlOverride>
  </w:num>
  <w:num w:numId="2" w16cid:durableId="1112943169">
    <w:abstractNumId w:val="3"/>
    <w:lvlOverride w:ilvl="0">
      <w:startOverride w:val="1"/>
    </w:lvlOverride>
  </w:num>
  <w:num w:numId="3" w16cid:durableId="1790050428">
    <w:abstractNumId w:val="2"/>
    <w:lvlOverride w:ilvl="0">
      <w:startOverride w:val="1"/>
    </w:lvlOverride>
  </w:num>
  <w:num w:numId="4" w16cid:durableId="1842232141">
    <w:abstractNumId w:val="2"/>
  </w:num>
  <w:num w:numId="5" w16cid:durableId="2094357230">
    <w:abstractNumId w:val="1"/>
  </w:num>
  <w:num w:numId="6" w16cid:durableId="4724129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3741"/>
    <w:rsid w:val="00013741"/>
    <w:rsid w:val="000408A1"/>
    <w:rsid w:val="00082DB1"/>
    <w:rsid w:val="000F0151"/>
    <w:rsid w:val="00141248"/>
    <w:rsid w:val="00170388"/>
    <w:rsid w:val="0017156B"/>
    <w:rsid w:val="001D27E9"/>
    <w:rsid w:val="00386C7A"/>
    <w:rsid w:val="003A034B"/>
    <w:rsid w:val="003B70F6"/>
    <w:rsid w:val="003E5C4D"/>
    <w:rsid w:val="004F282E"/>
    <w:rsid w:val="00572580"/>
    <w:rsid w:val="005959E8"/>
    <w:rsid w:val="005E7261"/>
    <w:rsid w:val="006E7AA6"/>
    <w:rsid w:val="00700593"/>
    <w:rsid w:val="007267B9"/>
    <w:rsid w:val="00844215"/>
    <w:rsid w:val="00A268E6"/>
    <w:rsid w:val="00A41460"/>
    <w:rsid w:val="00A85DEF"/>
    <w:rsid w:val="00AA440A"/>
    <w:rsid w:val="00AC37F5"/>
    <w:rsid w:val="00AE2843"/>
    <w:rsid w:val="00B33566"/>
    <w:rsid w:val="00B37419"/>
    <w:rsid w:val="00B4379B"/>
    <w:rsid w:val="00B54E91"/>
    <w:rsid w:val="00B63687"/>
    <w:rsid w:val="00B645C1"/>
    <w:rsid w:val="00B77C7D"/>
    <w:rsid w:val="00B8419C"/>
    <w:rsid w:val="00C34649"/>
    <w:rsid w:val="00C84694"/>
    <w:rsid w:val="00D93580"/>
    <w:rsid w:val="00E51611"/>
    <w:rsid w:val="00E56D83"/>
    <w:rsid w:val="00E61796"/>
    <w:rsid w:val="00E96447"/>
    <w:rsid w:val="00F1354E"/>
    <w:rsid w:val="00F15E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BE1F110"/>
  <w15:docId w15:val="{42893A7E-CEA1-4622-BBC1-8615746A02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19"/>
        <w:szCs w:val="19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6368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63687"/>
  </w:style>
  <w:style w:type="paragraph" w:styleId="Footer">
    <w:name w:val="footer"/>
    <w:basedOn w:val="Normal"/>
    <w:link w:val="FooterChar"/>
    <w:uiPriority w:val="99"/>
    <w:unhideWhenUsed/>
    <w:rsid w:val="00B6368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636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omeo-david-portfolio.vercel.app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linkedin.com/in/romeodavidj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1010</Words>
  <Characters>5760</Characters>
  <Application>Microsoft Office Word</Application>
  <DocSecurity>0</DocSecurity>
  <Lines>48</Lines>
  <Paragraphs>13</Paragraphs>
  <ScaleCrop>false</ScaleCrop>
  <Company/>
  <LinksUpToDate>false</LinksUpToDate>
  <CharactersWithSpaces>6757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meo david</cp:lastModifiedBy>
  <cp:revision>15</cp:revision>
  <dcterms:created xsi:type="dcterms:W3CDTF">2026-07-23T11:54:00Z</dcterms:created>
  <dcterms:modified xsi:type="dcterms:W3CDTF">2026-10-03T23:03:00Z</dcterms:modified>
</cp:coreProperties>
</file>