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spacing w:val="-4"/>
        </w:rPr>
        <w:t>Kyle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Romero</w:t>
      </w:r>
    </w:p>
    <w:p>
      <w:pPr>
        <w:spacing w:before="136"/>
        <w:ind w:left="2135" w:right="0" w:firstLine="0"/>
        <w:jc w:val="left"/>
        <w:rPr>
          <w:position w:val="1"/>
          <w:sz w:val="15"/>
        </w:rPr>
      </w:pPr>
      <w:r>
        <w:rPr/>
        <w:drawing>
          <wp:inline distT="0" distB="0" distL="0" distR="0">
            <wp:extent cx="50482" cy="695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1"/>
          <w:position w:val="1"/>
          <w:sz w:val="20"/>
        </w:rPr>
        <w:t> </w:t>
      </w:r>
      <w:r>
        <w:rPr>
          <w:color w:val="2E3C4F"/>
          <w:w w:val="90"/>
          <w:position w:val="1"/>
          <w:sz w:val="15"/>
        </w:rPr>
        <w:t>Jersey</w:t>
      </w:r>
      <w:r>
        <w:rPr>
          <w:color w:val="2E3C4F"/>
          <w:spacing w:val="-1"/>
          <w:w w:val="90"/>
          <w:position w:val="1"/>
          <w:sz w:val="15"/>
        </w:rPr>
        <w:t> </w:t>
      </w:r>
      <w:r>
        <w:rPr>
          <w:color w:val="2E3C4F"/>
          <w:w w:val="90"/>
          <w:position w:val="1"/>
          <w:sz w:val="15"/>
        </w:rPr>
        <w:t>City,</w:t>
      </w:r>
      <w:r>
        <w:rPr>
          <w:color w:val="2E3C4F"/>
          <w:spacing w:val="25"/>
          <w:position w:val="1"/>
          <w:sz w:val="15"/>
        </w:rPr>
        <w:t> </w:t>
      </w:r>
      <w:r>
        <w:rPr>
          <w:color w:val="2E3C4F"/>
          <w:w w:val="90"/>
          <w:position w:val="1"/>
          <w:sz w:val="15"/>
        </w:rPr>
        <w:t>NJ</w:t>
      </w:r>
      <w:r>
        <w:rPr>
          <w:color w:val="2E3C4F"/>
          <w:spacing w:val="-1"/>
          <w:w w:val="90"/>
          <w:position w:val="1"/>
          <w:sz w:val="15"/>
        </w:rPr>
        <w:t> </w:t>
      </w:r>
      <w:r>
        <w:rPr>
          <w:color w:val="2E3C4F"/>
          <w:w w:val="90"/>
          <w:position w:val="1"/>
          <w:sz w:val="15"/>
        </w:rPr>
        <w:t>(NYC</w:t>
      </w:r>
      <w:r>
        <w:rPr>
          <w:color w:val="2E3C4F"/>
          <w:spacing w:val="-1"/>
          <w:w w:val="90"/>
          <w:position w:val="1"/>
          <w:sz w:val="15"/>
        </w:rPr>
        <w:t> </w:t>
      </w:r>
      <w:r>
        <w:rPr>
          <w:color w:val="2E3C4F"/>
          <w:w w:val="90"/>
          <w:position w:val="1"/>
          <w:sz w:val="15"/>
        </w:rPr>
        <w:t>Metro</w:t>
      </w:r>
      <w:r>
        <w:rPr>
          <w:color w:val="2E3C4F"/>
          <w:spacing w:val="-1"/>
          <w:w w:val="90"/>
          <w:position w:val="1"/>
          <w:sz w:val="15"/>
        </w:rPr>
        <w:t> </w:t>
      </w:r>
      <w:r>
        <w:rPr>
          <w:color w:val="2E3C4F"/>
          <w:w w:val="90"/>
          <w:position w:val="1"/>
          <w:sz w:val="15"/>
        </w:rPr>
        <w:t>Area)</w:t>
      </w:r>
      <w:r>
        <w:rPr>
          <w:color w:val="2E3C4F"/>
          <w:spacing w:val="37"/>
          <w:position w:val="1"/>
          <w:sz w:val="15"/>
        </w:rPr>
        <w:t> </w:t>
      </w:r>
      <w:r>
        <w:rPr>
          <w:color w:val="2E3C4F"/>
          <w:spacing w:val="4"/>
          <w:sz w:val="15"/>
        </w:rPr>
        <w:drawing>
          <wp:inline distT="0" distB="0" distL="0" distR="0">
            <wp:extent cx="63401" cy="508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4"/>
          <w:sz w:val="15"/>
        </w:rPr>
      </w:r>
      <w:r>
        <w:rPr>
          <w:rFonts w:ascii="Times New Roman"/>
          <w:color w:val="2E3C4F"/>
          <w:spacing w:val="27"/>
          <w:position w:val="1"/>
          <w:sz w:val="15"/>
        </w:rPr>
        <w:t> </w:t>
      </w:r>
      <w:hyperlink r:id="rId7">
        <w:r>
          <w:rPr>
            <w:color w:val="2E3C4F"/>
            <w:w w:val="90"/>
            <w:position w:val="1"/>
            <w:sz w:val="15"/>
          </w:rPr>
          <w:t>kgromero@gmail.com</w:t>
        </w:r>
        <w:r>
          <w:rPr>
            <w:color w:val="2E3C4F"/>
            <w:spacing w:val="35"/>
            <w:position w:val="1"/>
            <w:sz w:val="15"/>
          </w:rPr>
          <w:t> </w:t>
        </w:r>
        <w:r>
          <w:rPr>
            <w:color w:val="2E3C4F"/>
            <w:spacing w:val="2"/>
            <w:position w:val="-1"/>
            <w:sz w:val="15"/>
          </w:rPr>
          <w:drawing>
            <wp:inline distT="0" distB="0" distL="0" distR="0">
              <wp:extent cx="57150" cy="762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2"/>
            <w:position w:val="-1"/>
            <w:sz w:val="15"/>
          </w:rPr>
        </w:r>
        <w:r>
          <w:rPr>
            <w:rFonts w:ascii="Times New Roman"/>
            <w:color w:val="2E3C4F"/>
            <w:spacing w:val="40"/>
            <w:position w:val="1"/>
            <w:sz w:val="15"/>
          </w:rPr>
          <w:t> </w:t>
        </w:r>
        <w:r>
          <w:rPr>
            <w:color w:val="2E3C4F"/>
            <w:w w:val="90"/>
            <w:position w:val="1"/>
            <w:sz w:val="15"/>
          </w:rPr>
          <w:t>(281)</w:t>
        </w:r>
        <w:r>
          <w:rPr>
            <w:color w:val="2E3C4F"/>
            <w:spacing w:val="-1"/>
            <w:w w:val="90"/>
            <w:position w:val="1"/>
            <w:sz w:val="15"/>
          </w:rPr>
          <w:t> </w:t>
        </w:r>
        <w:r>
          <w:rPr>
            <w:color w:val="2E3C4F"/>
            <w:w w:val="90"/>
            <w:position w:val="1"/>
            <w:sz w:val="15"/>
          </w:rPr>
          <w:t>857-9006</w:t>
        </w:r>
        <w:r>
          <w:rPr>
            <w:color w:val="2E3C4F"/>
            <w:spacing w:val="21"/>
            <w:position w:val="1"/>
            <w:sz w:val="15"/>
          </w:rPr>
          <w:t> </w:t>
        </w:r>
        <w:r>
          <w:rPr>
            <w:color w:val="2E3C4F"/>
            <w:spacing w:val="-12"/>
            <w:position w:val="-1"/>
            <w:sz w:val="15"/>
          </w:rPr>
          <w:drawing>
            <wp:inline distT="0" distB="0" distL="0" distR="0">
              <wp:extent cx="76188" cy="7619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8" cy="7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2"/>
            <w:position w:val="-1"/>
            <w:sz w:val="15"/>
          </w:rPr>
        </w:r>
        <w:r>
          <w:rPr>
            <w:rFonts w:ascii="Times New Roman"/>
            <w:color w:val="2E3C4F"/>
            <w:spacing w:val="39"/>
            <w:position w:val="1"/>
            <w:sz w:val="15"/>
          </w:rPr>
          <w:t> </w:t>
        </w:r>
        <w:hyperlink r:id="rId10">
          <w:r>
            <w:rPr>
              <w:color w:val="2E3C4F"/>
              <w:w w:val="90"/>
              <w:position w:val="1"/>
              <w:sz w:val="15"/>
            </w:rPr>
            <w:t>in/kyleromero</w:t>
          </w:r>
          <w:r>
            <w:rPr>
              <w:color w:val="2E3C4F"/>
              <w:spacing w:val="17"/>
              <w:position w:val="1"/>
              <w:sz w:val="15"/>
            </w:rPr>
            <w:t> </w:t>
          </w:r>
          <w:r>
            <w:rPr>
              <w:color w:val="2E3C4F"/>
              <w:spacing w:val="-16"/>
              <w:sz w:val="15"/>
            </w:rPr>
            <w:drawing>
              <wp:inline distT="0" distB="0" distL="0" distR="0">
                <wp:extent cx="76202" cy="42865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2" cy="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6"/>
              <w:sz w:val="15"/>
            </w:rPr>
          </w:r>
          <w:r>
            <w:rPr>
              <w:rFonts w:ascii="Times New Roman"/>
              <w:color w:val="2E3C4F"/>
              <w:spacing w:val="47"/>
              <w:position w:val="1"/>
              <w:sz w:val="15"/>
            </w:rPr>
            <w:t> </w:t>
          </w:r>
          <w:hyperlink r:id="rId12">
            <w:r>
              <w:rPr>
                <w:color w:val="2E3C4F"/>
                <w:w w:val="90"/>
                <w:position w:val="1"/>
                <w:sz w:val="15"/>
              </w:rPr>
              <w:t>kgromero.com</w:t>
            </w:r>
          </w:hyperlink>
        </w:hyperlink>
      </w:hyperlink>
    </w:p>
    <w:p>
      <w:pPr>
        <w:pStyle w:val="BodyText"/>
        <w:spacing w:before="0"/>
        <w:ind w:left="0" w:firstLine="0"/>
        <w:rPr>
          <w:sz w:val="13"/>
        </w:rPr>
      </w:pPr>
    </w:p>
    <w:p>
      <w:pPr>
        <w:pStyle w:val="BodyText"/>
        <w:spacing w:before="73"/>
        <w:ind w:left="0" w:firstLine="0"/>
        <w:rPr>
          <w:sz w:val="1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203165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997266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24" w:lineRule="auto" w:before="63"/>
        <w:ind w:left="73" w:right="137" w:firstLine="0"/>
        <w:jc w:val="both"/>
      </w:pPr>
      <w:r>
        <w:rPr>
          <w:color w:val="2E3C4F"/>
          <w:w w:val="90"/>
        </w:rPr>
        <w:t>Hands-on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results-driven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technology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leader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with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17+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years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in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software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engineering,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specializing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in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full-stack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development,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digital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transformation,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software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architecture,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DevOps,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Agile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methodologies.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Proven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track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record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of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optimizing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development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operations,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mentoring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high-performing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teams,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delivering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scalable,</w:t>
      </w:r>
      <w:r>
        <w:rPr>
          <w:color w:val="2E3C4F"/>
          <w:spacing w:val="-3"/>
          <w:w w:val="90"/>
        </w:rPr>
        <w:t> </w:t>
      </w:r>
      <w:r>
        <w:rPr>
          <w:color w:val="2E3C4F"/>
          <w:w w:val="90"/>
        </w:rPr>
        <w:t>business-aligned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solutions.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Passionate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about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producing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high-quality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technical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implementations,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driving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innovation,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streamlining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processes,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leading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software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development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organizations</w:t>
      </w:r>
      <w:r>
        <w:rPr>
          <w:color w:val="2E3C4F"/>
          <w:spacing w:val="40"/>
        </w:rPr>
        <w:t> </w:t>
      </w:r>
      <w:r>
        <w:rPr>
          <w:color w:val="2E3C4F"/>
        </w:rPr>
        <w:t>to</w:t>
      </w:r>
      <w:r>
        <w:rPr>
          <w:color w:val="2E3C4F"/>
          <w:spacing w:val="-10"/>
        </w:rPr>
        <w:t> </w:t>
      </w:r>
      <w:r>
        <w:rPr>
          <w:color w:val="2E3C4F"/>
        </w:rPr>
        <w:t>success.</w:t>
      </w:r>
    </w:p>
    <w:p>
      <w:pPr>
        <w:pStyle w:val="Heading1"/>
        <w:spacing w:before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334260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6.31972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  <w:spacing w:before="53"/>
      </w:pPr>
      <w:r>
        <w:rPr>
          <w:color w:val="2E3C4F"/>
        </w:rPr>
        <w:t>Contract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Consultant</w:t>
      </w:r>
    </w:p>
    <w:p>
      <w:pPr>
        <w:tabs>
          <w:tab w:pos="7779" w:val="left" w:leader="none"/>
        </w:tabs>
        <w:spacing w:before="24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Dexian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z w:val="15"/>
        </w:rPr>
        <w:t>(Staffing,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IT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Services,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and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Workforce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Solutions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12k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March 2025 -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Present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46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Jersey City,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NJ </w:t>
      </w:r>
      <w:r>
        <w:rPr>
          <w:b/>
          <w:color w:val="2E3C4F"/>
          <w:spacing w:val="-2"/>
          <w:position w:val="3"/>
          <w:sz w:val="15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83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6"/>
          <w:sz w:val="15"/>
        </w:rPr>
        <w:t>Client</w:t>
      </w:r>
      <w:r>
        <w:rPr>
          <w:color w:val="2E3C4F"/>
          <w:spacing w:val="-6"/>
          <w:sz w:val="17"/>
        </w:rPr>
        <w:t>: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Deloitte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Consulting</w:t>
      </w:r>
      <w:r>
        <w:rPr>
          <w:color w:val="2E3C4F"/>
          <w:spacing w:val="55"/>
          <w:sz w:val="17"/>
        </w:rPr>
        <w:t> </w:t>
      </w:r>
      <w:r>
        <w:rPr>
          <w:b/>
          <w:color w:val="2E3C4F"/>
          <w:spacing w:val="-6"/>
          <w:sz w:val="15"/>
        </w:rPr>
        <w:t>|</w:t>
      </w:r>
      <w:r>
        <w:rPr>
          <w:b/>
          <w:color w:val="2E3C4F"/>
          <w:spacing w:val="66"/>
          <w:sz w:val="15"/>
        </w:rPr>
        <w:t> </w:t>
      </w:r>
      <w:r>
        <w:rPr>
          <w:b/>
          <w:color w:val="2E3C4F"/>
          <w:spacing w:val="-6"/>
          <w:sz w:val="15"/>
        </w:rPr>
        <w:t>Contract</w:t>
      </w:r>
      <w:r>
        <w:rPr>
          <w:color w:val="2E3C4F"/>
          <w:spacing w:val="-6"/>
          <w:sz w:val="17"/>
        </w:rPr>
        <w:t>: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3/24/2025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-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6/28/2025</w:t>
      </w:r>
      <w:r>
        <w:rPr>
          <w:color w:val="2E3C4F"/>
          <w:spacing w:val="77"/>
          <w:w w:val="150"/>
          <w:sz w:val="17"/>
        </w:rPr>
        <w:t> </w:t>
      </w:r>
      <w:r>
        <w:rPr>
          <w:b/>
          <w:color w:val="2E3C4F"/>
          <w:spacing w:val="-6"/>
          <w:sz w:val="15"/>
        </w:rPr>
        <w:t>|</w:t>
      </w:r>
      <w:r>
        <w:rPr>
          <w:b/>
          <w:color w:val="2E3C4F"/>
          <w:spacing w:val="66"/>
          <w:sz w:val="15"/>
        </w:rPr>
        <w:t> </w:t>
      </w:r>
      <w:r>
        <w:rPr>
          <w:b/>
          <w:color w:val="2E3C4F"/>
          <w:spacing w:val="-6"/>
          <w:sz w:val="15"/>
        </w:rPr>
        <w:t>Title</w:t>
      </w:r>
      <w:r>
        <w:rPr>
          <w:color w:val="2E3C4F"/>
          <w:spacing w:val="-6"/>
          <w:sz w:val="17"/>
        </w:rPr>
        <w:t>: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Technical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Lead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(Back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6"/>
          <w:sz w:val="17"/>
        </w:rPr>
        <w:t>End).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2" w:lineRule="auto" w:before="77" w:after="0"/>
        <w:ind w:left="163" w:right="195" w:hanging="105"/>
        <w:jc w:val="left"/>
        <w:rPr>
          <w:sz w:val="17"/>
        </w:rPr>
      </w:pPr>
      <w:r>
        <w:rPr>
          <w:b/>
          <w:color w:val="2E3C4F"/>
          <w:w w:val="90"/>
          <w:sz w:val="15"/>
        </w:rPr>
        <w:t>Role</w:t>
      </w:r>
      <w:r>
        <w:rPr>
          <w:color w:val="2E3C4F"/>
          <w:w w:val="90"/>
          <w:sz w:val="17"/>
        </w:rPr>
        <w:t>: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Short-term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focus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(.NET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deployed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Functions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+</w:t>
      </w:r>
      <w:r>
        <w:rPr>
          <w:color w:val="2E3C4F"/>
          <w:spacing w:val="24"/>
          <w:sz w:val="17"/>
        </w:rPr>
        <w:t> </w:t>
      </w:r>
      <w:r>
        <w:rPr>
          <w:color w:val="2E3C4F"/>
          <w:w w:val="90"/>
          <w:sz w:val="17"/>
        </w:rPr>
        <w:t>Node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Express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containerized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App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Services)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+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integration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Angular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F.E.,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Confluence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2"/>
          <w:sz w:val="17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6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Project: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customer-facing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1000's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daily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users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major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Energy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Industry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headquartered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Chicago.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  <w:spacing w:before="0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638" w:val="left" w:leader="none"/>
        </w:tabs>
        <w:spacing w:before="24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Raymour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z w:val="15"/>
        </w:rPr>
        <w:t>&amp;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Flanigan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(Retail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z w:val="15"/>
        </w:rPr>
        <w:t>Industry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5k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March 2023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-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May 2024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47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Jersey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City, NJ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spacing w:val="-2"/>
          <w:position w:val="3"/>
          <w:sz w:val="15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2" w:lineRule="auto" w:before="83" w:after="0"/>
        <w:ind w:left="163" w:right="737" w:hanging="105"/>
        <w:jc w:val="left"/>
        <w:rPr>
          <w:sz w:val="17"/>
        </w:rPr>
      </w:pPr>
      <w:r>
        <w:rPr>
          <w:b/>
          <w:color w:val="2E3C4F"/>
          <w:w w:val="90"/>
          <w:sz w:val="15"/>
        </w:rPr>
        <w:t>Role: </w:t>
      </w:r>
      <w:r>
        <w:rPr>
          <w:color w:val="2E3C4F"/>
          <w:w w:val="90"/>
          <w:sz w:val="17"/>
        </w:rPr>
        <w:t>Led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Software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Organization.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Oversaw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for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architectural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strategy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+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decisions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designed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implemented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modern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UI,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15" w:after="0"/>
        <w:ind w:left="163" w:right="318" w:hanging="105"/>
        <w:jc w:val="left"/>
        <w:rPr>
          <w:sz w:val="17"/>
        </w:rPr>
      </w:pPr>
      <w:r>
        <w:rPr>
          <w:b/>
          <w:color w:val="2E3C4F"/>
          <w:w w:val="90"/>
          <w:sz w:val="15"/>
        </w:rPr>
        <w:t>Org. Size: </w:t>
      </w:r>
      <w:r>
        <w:rPr>
          <w:color w:val="2E3C4F"/>
          <w:w w:val="90"/>
          <w:sz w:val="17"/>
        </w:rPr>
        <w:t>3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Managers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(AppDev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Integrations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Team),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Architects,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30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(internal,</w:t>
      </w:r>
      <w:r>
        <w:rPr>
          <w:color w:val="2E3C4F"/>
          <w:spacing w:val="23"/>
          <w:sz w:val="17"/>
        </w:rPr>
        <w:t> </w:t>
      </w:r>
      <w:r>
        <w:rPr>
          <w:color w:val="2E3C4F"/>
          <w:w w:val="90"/>
          <w:sz w:val="17"/>
        </w:rPr>
        <w:t>near,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off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shore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resources.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Managers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/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Primary</w:t>
      </w:r>
      <w:r>
        <w:rPr>
          <w:b/>
          <w:color w:val="2E3C4F"/>
          <w:spacing w:val="-3"/>
          <w:sz w:val="15"/>
        </w:rPr>
        <w:t> </w:t>
      </w:r>
      <w:r>
        <w:rPr>
          <w:b/>
          <w:color w:val="2E3C4F"/>
          <w:w w:val="90"/>
          <w:sz w:val="15"/>
        </w:rPr>
        <w:t>Tech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w w:val="90"/>
          <w:sz w:val="15"/>
        </w:rPr>
        <w:t>Stack: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Core),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DB,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Git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Boomi,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Initiatives:</w:t>
      </w:r>
      <w:r>
        <w:rPr>
          <w:b/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7"/>
        </w:rPr>
        <w:t>ERP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NetSuite,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WMS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Korber,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Omnichannel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Sales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Experience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via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E-Commerce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Site,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3rd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Party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Integrations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(ChargeAfter,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Directly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led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change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control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release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management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processes,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leading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50%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decrease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production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defect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Defined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implemented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organizational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strategy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(1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5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year),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goals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(OKRs),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processes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(Agile,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DevOps),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24/7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support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strategy,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coding/review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Microsoft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CoPilot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ChatGPT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AI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into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process,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leading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significant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increase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developer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Aligned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cross-functional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teams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within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matrixed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IT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coordinated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with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infrastructure,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product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management,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BI,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design,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e-commerce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286" w:hanging="105"/>
        <w:jc w:val="left"/>
        <w:rPr>
          <w:sz w:val="17"/>
        </w:rPr>
      </w:pPr>
      <w:r>
        <w:rPr>
          <w:color w:val="2E3C4F"/>
          <w:w w:val="90"/>
          <w:sz w:val="17"/>
        </w:rPr>
        <w:t>Negotiated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managed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(near-shore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on-shore),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vendor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contracts/resources,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budget,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resulted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YoY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cost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reduction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40%.</w:t>
      </w:r>
    </w:p>
    <w:p>
      <w:pPr>
        <w:pStyle w:val="Heading2"/>
        <w:spacing w:before="156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403" w:val="left" w:leader="none"/>
        </w:tabs>
        <w:spacing w:before="24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MEARS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Group,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A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Quanta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Services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Company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(Energy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Industry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2.5k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October 2017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-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March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2023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47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Jersey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City,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NJ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spacing w:val="-2"/>
          <w:position w:val="3"/>
          <w:sz w:val="15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68" w:after="0"/>
        <w:ind w:left="163" w:right="224" w:hanging="105"/>
        <w:jc w:val="left"/>
        <w:rPr>
          <w:sz w:val="17"/>
        </w:rPr>
      </w:pPr>
      <w:r>
        <w:rPr>
          <w:b/>
          <w:color w:val="2E3C4F"/>
          <w:w w:val="90"/>
          <w:sz w:val="15"/>
        </w:rPr>
        <w:t>Role: </w:t>
      </w:r>
      <w:r>
        <w:rPr>
          <w:color w:val="2E3C4F"/>
          <w:w w:val="90"/>
          <w:sz w:val="17"/>
        </w:rPr>
        <w:t>Managed Software Development Team</w:t>
      </w:r>
      <w:r>
        <w:rPr>
          <w:b/>
          <w:color w:val="2E3C4F"/>
          <w:w w:val="90"/>
          <w:sz w:val="15"/>
        </w:rPr>
        <w:t>. </w:t>
      </w:r>
      <w:r>
        <w:rPr>
          <w:color w:val="2E3C4F"/>
          <w:w w:val="90"/>
          <w:sz w:val="17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(Full-Stack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Coding),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QA,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Production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Support.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Also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administered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various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systems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such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On-Prem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Servers,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Team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w w:val="90"/>
          <w:sz w:val="15"/>
        </w:rPr>
        <w:t>Size: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1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PM,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7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(100%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remote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FTE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4"/>
          <w:w w:val="90"/>
          <w:sz w:val="17"/>
        </w:rPr>
        <w:t>PM).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293" w:hanging="105"/>
        <w:jc w:val="left"/>
        <w:rPr>
          <w:sz w:val="17"/>
        </w:rPr>
      </w:pPr>
      <w:r>
        <w:rPr>
          <w:b/>
          <w:color w:val="2E3C4F"/>
          <w:w w:val="90"/>
          <w:sz w:val="15"/>
        </w:rPr>
        <w:t>Primary Tech Stack: </w:t>
      </w:r>
      <w:r>
        <w:rPr>
          <w:color w:val="2E3C4F"/>
          <w:w w:val="90"/>
          <w:sz w:val="17"/>
        </w:rPr>
        <w:t>.NET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Core,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Blazor),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Sqlite3,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JavaScript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(Angular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Node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Electron),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Git,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PowerBI,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Java (Spring Boot).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1" w:lineRule="auto" w:before="1" w:after="0"/>
        <w:ind w:left="163" w:right="210" w:hanging="105"/>
        <w:jc w:val="both"/>
        <w:rPr>
          <w:sz w:val="17"/>
        </w:rPr>
      </w:pPr>
      <w:r>
        <w:rPr>
          <w:b/>
          <w:color w:val="2E3C4F"/>
          <w:w w:val="90"/>
          <w:sz w:val="15"/>
        </w:rPr>
        <w:t>Projects: </w:t>
      </w:r>
      <w:r>
        <w:rPr>
          <w:color w:val="2E3C4F"/>
          <w:w w:val="90"/>
          <w:sz w:val="17"/>
        </w:rPr>
        <w:t>Mission Critical SOX-compliant and high-availability internally developed Revenue/Time/Equipment Field Capture solution, used by over 700 field construction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crews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across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U.S.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sped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up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closing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process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by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75%.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Electron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based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Field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Safety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Capture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application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online/offline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capability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that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digitized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all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safety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documentation</w:t>
      </w:r>
      <w:r>
        <w:rPr>
          <w:color w:val="2E3C4F"/>
          <w:spacing w:val="-6"/>
          <w:sz w:val="17"/>
        </w:rPr>
        <w:t> </w:t>
      </w:r>
      <w:r>
        <w:rPr>
          <w:color w:val="2E3C4F"/>
          <w:spacing w:val="-4"/>
          <w:sz w:val="17"/>
        </w:rPr>
        <w:t>field</w:t>
      </w:r>
      <w:r>
        <w:rPr>
          <w:color w:val="2E3C4F"/>
          <w:spacing w:val="-6"/>
          <w:sz w:val="17"/>
        </w:rPr>
        <w:t> </w:t>
      </w:r>
      <w:r>
        <w:rPr>
          <w:color w:val="2E3C4F"/>
          <w:spacing w:val="-4"/>
          <w:sz w:val="17"/>
        </w:rPr>
        <w:t>crews</w:t>
      </w:r>
      <w:r>
        <w:rPr>
          <w:color w:val="2E3C4F"/>
          <w:spacing w:val="-5"/>
          <w:sz w:val="17"/>
        </w:rPr>
        <w:t> </w:t>
      </w:r>
      <w:r>
        <w:rPr>
          <w:color w:val="2E3C4F"/>
          <w:spacing w:val="-4"/>
          <w:sz w:val="17"/>
        </w:rPr>
        <w:t>must</w:t>
      </w:r>
      <w:r>
        <w:rPr>
          <w:color w:val="2E3C4F"/>
          <w:spacing w:val="-6"/>
          <w:sz w:val="17"/>
        </w:rPr>
        <w:t> </w:t>
      </w:r>
      <w:r>
        <w:rPr>
          <w:color w:val="2E3C4F"/>
          <w:spacing w:val="-4"/>
          <w:sz w:val="17"/>
        </w:rPr>
        <w:t>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Titles: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28"/>
          <w:sz w:val="17"/>
        </w:rPr>
        <w:t> </w:t>
      </w:r>
      <w:r>
        <w:rPr>
          <w:color w:val="2E3C4F"/>
          <w:w w:val="90"/>
          <w:sz w:val="17"/>
        </w:rPr>
        <w:t>(2017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2020),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(2020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2021),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Director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(2021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2023).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Traveled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various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U.S.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locations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roll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out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applications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lead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Change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Management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(25%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199" w:hanging="105"/>
        <w:jc w:val="left"/>
        <w:rPr>
          <w:sz w:val="17"/>
        </w:rPr>
      </w:pPr>
      <w:r>
        <w:rPr>
          <w:color w:val="2E3C4F"/>
          <w:w w:val="90"/>
          <w:sz w:val="17"/>
        </w:rPr>
        <w:t>Reported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directly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CIO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tasked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digital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transformation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continuous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improvement,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including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participating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Six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Sigma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Kaizen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initiatives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sz w:val="17"/>
        </w:rPr>
        <w:t>reporting</w:t>
      </w:r>
      <w:r>
        <w:rPr>
          <w:color w:val="2E3C4F"/>
          <w:spacing w:val="-3"/>
          <w:sz w:val="17"/>
        </w:rPr>
        <w:t> </w:t>
      </w:r>
      <w:r>
        <w:rPr>
          <w:color w:val="2E3C4F"/>
          <w:sz w:val="17"/>
        </w:rPr>
        <w:t>of</w:t>
      </w:r>
      <w:r>
        <w:rPr>
          <w:color w:val="2E3C4F"/>
          <w:spacing w:val="-3"/>
          <w:sz w:val="17"/>
        </w:rPr>
        <w:t> </w:t>
      </w:r>
      <w:r>
        <w:rPr>
          <w:color w:val="2E3C4F"/>
          <w:sz w:val="17"/>
        </w:rPr>
        <w:t>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Implemented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trained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DevOps,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CICD,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Agile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Scrum,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Kanban,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GitFlow,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QA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processes,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which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increased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delivery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speed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by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4"/>
          <w:w w:val="90"/>
          <w:sz w:val="17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Onboarded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coordinated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offshore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partner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based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out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Nominated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invited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Innovator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Group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Quanta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Leadership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Academy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2,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asked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manage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intern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selection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project.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800" w:bottom="280" w:left="720" w:right="720"/>
        </w:sectPr>
      </w:pPr>
    </w:p>
    <w:p>
      <w:pPr>
        <w:pStyle w:val="Heading2"/>
        <w:spacing w:before="28"/>
      </w:pPr>
      <w:r>
        <w:rPr>
          <w:color w:val="2E3C4F"/>
          <w:spacing w:val="-2"/>
        </w:rPr>
        <w:t>Team</w:t>
      </w:r>
      <w:r>
        <w:rPr>
          <w:color w:val="2E3C4F"/>
          <w:spacing w:val="-8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8214" w:val="left" w:leader="none"/>
        </w:tabs>
        <w:spacing w:before="24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Worldwide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Machinery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(Construction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Industry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60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April</w:t>
      </w:r>
      <w:r>
        <w:rPr>
          <w:b/>
          <w:color w:val="2E3C4F"/>
          <w:spacing w:val="1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2016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-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October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2017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50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Houston,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spacing w:val="-5"/>
          <w:position w:val="3"/>
          <w:sz w:val="1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Led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internal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software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team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(3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internal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5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contract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developers)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reported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co-owner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Doubled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developer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headcount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through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recruitment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hiring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meet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organizational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needs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4"/>
          <w:w w:val="90"/>
          <w:sz w:val="17"/>
        </w:rPr>
        <w:t>grew.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Full-stack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which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delivered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mission-critical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2"/>
          <w:w w:val="90"/>
          <w:sz w:val="17"/>
        </w:rPr>
        <w:t>asset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management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software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(desktop,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mobile,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web)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that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managed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$300mil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2"/>
          <w:w w:val="90"/>
          <w:sz w:val="17"/>
        </w:rPr>
        <w:t>worth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of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heavy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machinery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Built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mobile-first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SPA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enable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employees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utilize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real-time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telemetry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machinery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spacing w:val="-2"/>
        </w:rPr>
        <w:t>Technical </w:t>
      </w:r>
      <w:r>
        <w:rPr>
          <w:color w:val="2E3C4F"/>
          <w:spacing w:val="-4"/>
        </w:rPr>
        <w:t>Lead</w:t>
      </w:r>
    </w:p>
    <w:p>
      <w:pPr>
        <w:tabs>
          <w:tab w:pos="7814" w:val="left" w:leader="none"/>
        </w:tabs>
        <w:spacing w:before="9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HP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Inc.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(Consumer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Electronics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Industry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50k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December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2011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-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February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2016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51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Houston,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spacing w:val="-5"/>
          <w:position w:val="3"/>
          <w:sz w:val="1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82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Designated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technical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lead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over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mission-critical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third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level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support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tool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with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10k+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global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Full-stack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delivering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3-tier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web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using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.NET,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SQL,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Gained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exposure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big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(Hadoop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Vertica)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BI/analytics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(PowerBI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logical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cloning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during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HP’s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HPE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Titles: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(2011</w:t>
      </w:r>
      <w:r>
        <w:rPr>
          <w:color w:val="2E3C4F"/>
          <w:spacing w:val="28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2013),</w:t>
      </w:r>
      <w:r>
        <w:rPr>
          <w:color w:val="2E3C4F"/>
          <w:spacing w:val="28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(2013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2016).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Developer</w:t>
      </w:r>
    </w:p>
    <w:p>
      <w:pPr>
        <w:tabs>
          <w:tab w:pos="7944" w:val="left" w:leader="none"/>
        </w:tabs>
        <w:spacing w:before="8"/>
        <w:ind w:left="73" w:right="0" w:firstLine="0"/>
        <w:jc w:val="left"/>
        <w:rPr>
          <w:b/>
          <w:position w:val="3"/>
          <w:sz w:val="15"/>
        </w:rPr>
      </w:pPr>
      <w:r>
        <w:rPr>
          <w:b/>
          <w:color w:val="2E3C4F"/>
          <w:sz w:val="15"/>
        </w:rPr>
        <w:t>X-Fab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sz w:val="15"/>
        </w:rPr>
        <w:t>Texas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(Semiconductors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Industry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|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500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pacing w:val="-2"/>
          <w:sz w:val="15"/>
        </w:rPr>
        <w:t>Employees)</w:t>
      </w:r>
      <w:r>
        <w:rPr>
          <w:b/>
          <w:color w:val="2E3C4F"/>
          <w:sz w:val="15"/>
        </w:rPr>
        <w:tab/>
      </w:r>
      <w:r>
        <w:rPr>
          <w:b/>
          <w:color w:val="2E3C4F"/>
          <w:position w:val="3"/>
          <w:sz w:val="15"/>
        </w:rPr>
        <w:t>August</w:t>
      </w:r>
      <w:r>
        <w:rPr>
          <w:b/>
          <w:color w:val="2E3C4F"/>
          <w:spacing w:val="2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2007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-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December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position w:val="3"/>
          <w:sz w:val="15"/>
        </w:rPr>
        <w:t>2011</w:t>
      </w:r>
      <w:r>
        <w:rPr>
          <w:b/>
          <w:color w:val="2E3C4F"/>
          <w:position w:val="4"/>
          <w:sz w:val="15"/>
        </w:rPr>
        <w:t>,</w:t>
      </w:r>
      <w:r>
        <w:rPr>
          <w:b/>
          <w:color w:val="2E3C4F"/>
          <w:spacing w:val="51"/>
          <w:position w:val="4"/>
          <w:sz w:val="15"/>
        </w:rPr>
        <w:t> </w:t>
      </w:r>
      <w:r>
        <w:rPr>
          <w:b/>
          <w:color w:val="2E3C4F"/>
          <w:position w:val="3"/>
          <w:sz w:val="15"/>
        </w:rPr>
        <w:t>Lubbock,</w:t>
      </w:r>
      <w:r>
        <w:rPr>
          <w:b/>
          <w:color w:val="2E3C4F"/>
          <w:spacing w:val="3"/>
          <w:position w:val="3"/>
          <w:sz w:val="15"/>
        </w:rPr>
        <w:t> </w:t>
      </w:r>
      <w:r>
        <w:rPr>
          <w:b/>
          <w:color w:val="2E3C4F"/>
          <w:spacing w:val="-5"/>
          <w:position w:val="3"/>
          <w:sz w:val="15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83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Full-Stack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developer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specializing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in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.NET,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SQL,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C++,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Perl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(Windows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Built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responsive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3-tier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web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(utilizing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HTML,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CSS,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JavaScript)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Subversion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source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control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to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Deployed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over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50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plasma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trace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machine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monitoring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Perle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Modules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that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integrated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with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custom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built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monitoring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reporting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spacing w:val="-2"/>
          <w:w w:val="90"/>
          <w:sz w:val="17"/>
        </w:rPr>
        <w:t>Deployed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distributed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databases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web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applications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the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U.S.,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Germany,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Interned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summer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before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being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hired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full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time.</w:t>
      </w:r>
    </w:p>
    <w:p>
      <w:pPr>
        <w:pStyle w:val="BodyText"/>
        <w:spacing w:before="65"/>
        <w:ind w:left="0" w:firstLine="0"/>
        <w:rPr>
          <w:sz w:val="20"/>
        </w:rPr>
      </w:pPr>
    </w:p>
    <w:p>
      <w:pPr>
        <w:pStyle w:val="Heading1"/>
      </w:pPr>
      <w:r>
        <w:rPr>
          <w:color w:val="2E3C4F"/>
          <w:spacing w:val="-2"/>
        </w:rPr>
        <w:t>SKILLS</w:t>
      </w:r>
    </w:p>
    <w:p>
      <w:pPr>
        <w:pStyle w:val="BodyText"/>
        <w:spacing w:before="3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40823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14453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2"/>
          <w:w w:val="90"/>
          <w:sz w:val="15"/>
        </w:rPr>
        <w:t>General:</w:t>
      </w:r>
      <w:r>
        <w:rPr>
          <w:b/>
          <w:color w:val="2E3C4F"/>
          <w:spacing w:val="13"/>
          <w:sz w:val="15"/>
        </w:rPr>
        <w:t> </w:t>
      </w:r>
      <w:r>
        <w:rPr>
          <w:color w:val="2E3C4F"/>
          <w:spacing w:val="-2"/>
          <w:w w:val="90"/>
          <w:sz w:val="17"/>
        </w:rPr>
        <w:t>People/Project/Financial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Management,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System</w:t>
      </w:r>
      <w:r>
        <w:rPr>
          <w:color w:val="2E3C4F"/>
          <w:spacing w:val="8"/>
          <w:sz w:val="17"/>
        </w:rPr>
        <w:t> </w:t>
      </w:r>
      <w:r>
        <w:rPr>
          <w:color w:val="2E3C4F"/>
          <w:spacing w:val="-2"/>
          <w:w w:val="90"/>
          <w:sz w:val="17"/>
        </w:rPr>
        <w:t>Architecture,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Full-Stack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Development,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Entire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SDLC,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Continuous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Improvement,</w:t>
      </w:r>
      <w:r>
        <w:rPr>
          <w:color w:val="2E3C4F"/>
          <w:spacing w:val="10"/>
          <w:sz w:val="17"/>
        </w:rPr>
        <w:t> </w:t>
      </w:r>
      <w:r>
        <w:rPr>
          <w:color w:val="2E3C4F"/>
          <w:spacing w:val="-2"/>
          <w:w w:val="90"/>
          <w:sz w:val="17"/>
        </w:rPr>
        <w:t>Legacy</w:t>
      </w:r>
      <w:r>
        <w:rPr>
          <w:color w:val="2E3C4F"/>
          <w:spacing w:val="9"/>
          <w:sz w:val="17"/>
        </w:rPr>
        <w:t> </w:t>
      </w:r>
      <w:r>
        <w:rPr>
          <w:color w:val="2E3C4F"/>
          <w:spacing w:val="-2"/>
          <w:w w:val="90"/>
          <w:sz w:val="17"/>
        </w:rPr>
        <w:t>Systems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Processes: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Waterfall,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2"/>
          <w:w w:val="90"/>
          <w:sz w:val="17"/>
        </w:rPr>
        <w:t> Organization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Architectures:</w:t>
      </w:r>
      <w:r>
        <w:rPr>
          <w:b/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7"/>
        </w:rPr>
        <w:t>N-Tier,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RESTful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PWA,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SPA,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SSR,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MVC,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Serverless,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Offline-First,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Event-Driven,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Distributed,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Microservices,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Containerized,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Service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Oriented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Tooling:</w:t>
      </w:r>
      <w:r>
        <w:rPr>
          <w:b/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GitHub,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Visual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Studio/VS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Code,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Postman,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SSMS,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DBeaver,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Jira,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Confluence,</w:t>
      </w:r>
      <w:r>
        <w:rPr>
          <w:color w:val="2E3C4F"/>
          <w:spacing w:val="-4"/>
          <w:w w:val="90"/>
          <w:sz w:val="17"/>
        </w:rPr>
        <w:t> </w:t>
      </w:r>
      <w:r>
        <w:rPr>
          <w:color w:val="2E3C4F"/>
          <w:w w:val="90"/>
          <w:sz w:val="17"/>
        </w:rPr>
        <w:t>Lucid,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Trello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Cloud: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Netlify,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DigitalOcean,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Fly.io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2"/>
          <w:w w:val="90"/>
          <w:sz w:val="15"/>
        </w:rPr>
        <w:t>AI:</w:t>
      </w:r>
      <w:r>
        <w:rPr>
          <w:b/>
          <w:color w:val="2E3C4F"/>
          <w:spacing w:val="6"/>
          <w:sz w:val="15"/>
        </w:rPr>
        <w:t> </w:t>
      </w:r>
      <w:r>
        <w:rPr>
          <w:color w:val="2E3C4F"/>
          <w:spacing w:val="-2"/>
          <w:w w:val="90"/>
          <w:sz w:val="17"/>
        </w:rPr>
        <w:t>ChatGPT,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Microsoft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CoPilot,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Claude,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Deepseek,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Ollama,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Cursor,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Cline,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N8N,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OpenRouter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Servers:</w:t>
      </w:r>
      <w:r>
        <w:rPr>
          <w:b/>
          <w:color w:val="2E3C4F"/>
          <w:spacing w:val="5"/>
          <w:sz w:val="15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Linux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DB: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Sqlite3,</w:t>
      </w:r>
      <w:r>
        <w:rPr>
          <w:color w:val="2E3C4F"/>
          <w:spacing w:val="-2"/>
          <w:w w:val="90"/>
          <w:sz w:val="17"/>
        </w:rPr>
        <w:t> Oracle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JavaScript: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Angular,</w:t>
      </w:r>
      <w:r>
        <w:rPr>
          <w:color w:val="2E3C4F"/>
          <w:spacing w:val="26"/>
          <w:sz w:val="17"/>
        </w:rPr>
        <w:t> </w:t>
      </w:r>
      <w:r>
        <w:rPr>
          <w:color w:val="2E3C4F"/>
          <w:w w:val="90"/>
          <w:sz w:val="17"/>
        </w:rPr>
        <w:t>SvelteKit,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Node.js,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Express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Electron,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TypeScript,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spacing w:val="-5"/>
          <w:w w:val="90"/>
          <w:sz w:val="17"/>
        </w:rPr>
        <w:t>JWT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2"/>
          <w:w w:val="90"/>
          <w:sz w:val="15"/>
        </w:rPr>
        <w:t>.NET: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7"/>
        </w:rPr>
        <w:t>C#,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VB.NET,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ASP.NET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Core,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Blazor,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UWP,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SignalR,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Webforms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sz w:val="15"/>
        </w:rPr>
        <w:t>Scripting: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2"/>
          <w:sz w:val="17"/>
        </w:rPr>
        <w:t>Python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2"/>
          <w:sz w:val="15"/>
        </w:rPr>
        <w:t>Source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pacing w:val="-2"/>
          <w:sz w:val="15"/>
        </w:rPr>
        <w:t>Control:</w:t>
      </w:r>
      <w:r>
        <w:rPr>
          <w:b/>
          <w:color w:val="2E3C4F"/>
          <w:spacing w:val="4"/>
          <w:sz w:val="15"/>
        </w:rPr>
        <w:t> </w:t>
      </w:r>
      <w:r>
        <w:rPr>
          <w:color w:val="2E3C4F"/>
          <w:spacing w:val="-2"/>
          <w:sz w:val="17"/>
        </w:rPr>
        <w:t>Git,</w:t>
      </w:r>
      <w:r>
        <w:rPr>
          <w:color w:val="2E3C4F"/>
          <w:sz w:val="17"/>
        </w:rPr>
        <w:t> </w:t>
      </w:r>
      <w:r>
        <w:rPr>
          <w:color w:val="2E3C4F"/>
          <w:spacing w:val="-2"/>
          <w:sz w:val="17"/>
        </w:rPr>
        <w:t>Subversion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6"/>
          <w:sz w:val="15"/>
        </w:rPr>
        <w:t>QA:</w:t>
      </w:r>
      <w:r>
        <w:rPr>
          <w:b/>
          <w:color w:val="2E3C4F"/>
          <w:spacing w:val="5"/>
          <w:sz w:val="15"/>
        </w:rPr>
        <w:t> </w:t>
      </w:r>
      <w:r>
        <w:rPr>
          <w:color w:val="2E3C4F"/>
          <w:spacing w:val="-6"/>
          <w:sz w:val="17"/>
        </w:rPr>
        <w:t>xUnit,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6"/>
          <w:sz w:val="17"/>
        </w:rPr>
        <w:t>Jasmine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Web: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w w:val="90"/>
          <w:sz w:val="17"/>
        </w:rPr>
        <w:t>HTML,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CSS,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Tailwind,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Bootstrap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sz w:val="15"/>
        </w:rPr>
        <w:t>Containerization: </w:t>
      </w:r>
      <w:r>
        <w:rPr>
          <w:color w:val="2E3C4F"/>
          <w:spacing w:val="-2"/>
          <w:sz w:val="17"/>
        </w:rPr>
        <w:t>Docker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4"/>
          <w:sz w:val="15"/>
        </w:rPr>
        <w:t>Data</w:t>
      </w:r>
      <w:r>
        <w:rPr>
          <w:b/>
          <w:color w:val="2E3C4F"/>
          <w:spacing w:val="1"/>
          <w:sz w:val="15"/>
        </w:rPr>
        <w:t> </w:t>
      </w:r>
      <w:r>
        <w:rPr>
          <w:b/>
          <w:color w:val="2E3C4F"/>
          <w:spacing w:val="-4"/>
          <w:sz w:val="15"/>
        </w:rPr>
        <w:t>Integration: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4"/>
          <w:sz w:val="17"/>
        </w:rPr>
        <w:t>Boomi,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sz w:val="17"/>
        </w:rPr>
        <w:t>Tibco,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sz w:val="17"/>
        </w:rPr>
        <w:t>SSIS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4"/>
          <w:sz w:val="15"/>
        </w:rPr>
        <w:t>Message</w:t>
      </w:r>
      <w:r>
        <w:rPr>
          <w:b/>
          <w:color w:val="2E3C4F"/>
          <w:spacing w:val="2"/>
          <w:sz w:val="15"/>
        </w:rPr>
        <w:t> </w:t>
      </w:r>
      <w:r>
        <w:rPr>
          <w:b/>
          <w:color w:val="2E3C4F"/>
          <w:spacing w:val="-4"/>
          <w:sz w:val="15"/>
        </w:rPr>
        <w:t>Queue: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4"/>
          <w:sz w:val="17"/>
        </w:rPr>
        <w:t>Azure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sz w:val="17"/>
        </w:rPr>
        <w:t>Service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5"/>
          <w:sz w:val="17"/>
        </w:rPr>
        <w:t>Bus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sz w:val="15"/>
        </w:rPr>
        <w:t>Caching: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pacing w:val="-2"/>
          <w:sz w:val="17"/>
        </w:rPr>
        <w:t>Redis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sz w:val="15"/>
        </w:rPr>
        <w:t>Data Warehouse: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pacing w:val="-2"/>
          <w:sz w:val="17"/>
        </w:rPr>
        <w:t>Snowflake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b/>
          <w:color w:val="2E3C4F"/>
          <w:spacing w:val="-4"/>
          <w:sz w:val="15"/>
        </w:rPr>
        <w:t>Reporting:</w:t>
      </w:r>
      <w:r>
        <w:rPr>
          <w:b/>
          <w:color w:val="2E3C4F"/>
          <w:spacing w:val="9"/>
          <w:sz w:val="15"/>
        </w:rPr>
        <w:t> </w:t>
      </w:r>
      <w:r>
        <w:rPr>
          <w:color w:val="2E3C4F"/>
          <w:spacing w:val="-4"/>
          <w:sz w:val="17"/>
        </w:rPr>
        <w:t>SSRS,</w:t>
      </w:r>
      <w:r>
        <w:rPr>
          <w:color w:val="2E3C4F"/>
          <w:spacing w:val="6"/>
          <w:sz w:val="17"/>
        </w:rPr>
        <w:t> </w:t>
      </w:r>
      <w:r>
        <w:rPr>
          <w:color w:val="2E3C4F"/>
          <w:spacing w:val="-4"/>
          <w:sz w:val="17"/>
        </w:rPr>
        <w:t>PowerBI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b/>
          <w:color w:val="2E3C4F"/>
          <w:w w:val="90"/>
          <w:sz w:val="15"/>
        </w:rPr>
        <w:t>Other:</w:t>
      </w:r>
      <w:r>
        <w:rPr>
          <w:b/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Sharepoint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Online,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PowerApps,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Twilio,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Swagger,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Raspberry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Pi,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OOP/SOLID</w:t>
      </w:r>
    </w:p>
    <w:p>
      <w:pPr>
        <w:pStyle w:val="BodyText"/>
        <w:spacing w:before="36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203167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997461pt;width:532.5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53"/>
      </w:pPr>
      <w:r>
        <w:rPr>
          <w:color w:val="2E3C4F"/>
        </w:rPr>
        <w:t>Bachelor</w:t>
      </w:r>
      <w:r>
        <w:rPr>
          <w:color w:val="2E3C4F"/>
          <w:spacing w:val="-3"/>
        </w:rPr>
        <w:t> </w:t>
      </w:r>
      <w:r>
        <w:rPr>
          <w:color w:val="2E3C4F"/>
        </w:rPr>
        <w:t>of</w:t>
      </w:r>
      <w:r>
        <w:rPr>
          <w:color w:val="2E3C4F"/>
          <w:spacing w:val="-1"/>
        </w:rPr>
        <w:t> </w:t>
      </w:r>
      <w:r>
        <w:rPr>
          <w:color w:val="2E3C4F"/>
        </w:rPr>
        <w:t>Science in</w:t>
      </w:r>
      <w:r>
        <w:rPr>
          <w:color w:val="2E3C4F"/>
          <w:spacing w:val="-1"/>
        </w:rPr>
        <w:t> </w:t>
      </w:r>
      <w:r>
        <w:rPr>
          <w:color w:val="2E3C4F"/>
        </w:rPr>
        <w:t>Computer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0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12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3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2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2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5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9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7"/>
      <w:ind w:left="162" w:hanging="104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3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1" w:lineRule="exact"/>
      <w:jc w:val="center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cp:keywords>General: People/Project/Financial Management, System Architecture, Full-Stack Development, Entire SDLC, Continuous Improvement, Legacy SystemsProcesses: DevOps, CICD, Agile Scrum, Waterfall, Kanban, GitFlow, Matrixed OrganizationArchitectures: N-Tier, RESTful API, PWA, SPA, SSR, MVC, Serverless, Offline-First, Event-Driven, Distributed, Microservices, Containerized, Service OrientedTooling: Azure DevOps, GitHub, Visual Studio/VS Code, Postman, SSMS, DBeaver, Jira, Confluence, Lucid, TrelloCloud: Azure, AWS, Netlify, DigitalOcean, Fly.ioAI: ChatGPT, Microsoft CoPilot, Claude, Deepseek, Ollama, Cursor, Cline, N8N, OpenRouterServers: Windows Server, Linux (Ubuntu/Debian)DB: SQL Server, Sqlite3, OracleJavaScript: React, Angular,  SvelteKit, Node.js, Express API, Electron, TypeScript, JWT.NET: C#, VB.NET, ASP.NET Core, Blazor, UWP, SignalR, WebformsScripting: PythonSource Control: Git, SubversionQA: xUnit, JasmineWeb: HTML, CSS, Tailwind, BootstrapContainerization: DockerData Integration: Boomi, Tibco, SSISMessage Queue: Azure Service BusCaching: RedisData Warehouse: SnowflakeReporting: SSRS, PowerBIOther: C++, Sharepoint Online, PowerApps, PowerAutomate, Twilio, Swagger, Raspberry Pi, OOP/SOLID</cp:keywords>
  <dc:title>Kyle_Romero-Resume</dc:title>
  <dcterms:created xsi:type="dcterms:W3CDTF">2025-05-12T17:05:25Z</dcterms:created>
  <dcterms:modified xsi:type="dcterms:W3CDTF">2025-05-12T17:05:25Z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2025-05-12T00:00:00Z</vt:filetime>
  </property>
  <property fmtid="{D5CDD505-2E9C-101B-9397-08002B2CF9AE}" pid="5" name="Producer">
    <vt:lpwstr>3-Heights(TM) PDF Security Shell 4.8.25.2 (http://www.pdf-tools.com)</vt:lpwstr>
  </property>
</Properties>
</file>