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FA25" w14:textId="77777777" w:rsidR="0022672B" w:rsidRPr="00E67ED9" w:rsidRDefault="00000000">
      <w:pPr>
        <w:jc w:val="center"/>
        <w:rPr>
          <w:lang w:val="pt-PT"/>
        </w:rPr>
      </w:pPr>
      <w:r w:rsidRPr="00E67ED9">
        <w:rPr>
          <w:b/>
          <w:sz w:val="32"/>
          <w:lang w:val="pt-PT"/>
        </w:rPr>
        <w:t>Documentação Técnica do Script fetch_and_align.py</w:t>
      </w:r>
    </w:p>
    <w:p w14:paraId="28052094" w14:textId="77777777" w:rsidR="0022672B" w:rsidRPr="00E67ED9" w:rsidRDefault="00000000">
      <w:pPr>
        <w:jc w:val="center"/>
        <w:rPr>
          <w:lang w:val="pt-PT"/>
        </w:rPr>
      </w:pPr>
      <w:r w:rsidRPr="00E67ED9">
        <w:rPr>
          <w:i/>
          <w:lang w:val="pt-PT"/>
        </w:rPr>
        <w:t>Descrição aprofundada do funcionamento interno e dos outputs gerados</w:t>
      </w:r>
    </w:p>
    <w:p w14:paraId="67BF9E03" w14:textId="77777777" w:rsidR="0022672B" w:rsidRDefault="00000000" w:rsidP="00E67ED9">
      <w:pPr>
        <w:pStyle w:val="Heading1"/>
        <w:jc w:val="both"/>
      </w:pPr>
      <w:r>
        <w:t>1. Enquadramento do script</w:t>
      </w:r>
    </w:p>
    <w:p w14:paraId="3D1DC789" w14:textId="02B19CDA" w:rsidR="0022672B" w:rsidRPr="00E67ED9" w:rsidRDefault="00000000" w:rsidP="00E67ED9">
      <w:pPr>
        <w:jc w:val="both"/>
        <w:rPr>
          <w:lang w:val="pt-PT"/>
        </w:rPr>
      </w:pPr>
      <w:r w:rsidRPr="00E67ED9">
        <w:rPr>
          <w:lang w:val="pt-PT"/>
        </w:rPr>
        <w:t xml:space="preserve">O script fetch_and_align.py implementa a Fase 0 do </w:t>
      </w:r>
      <w:proofErr w:type="spellStart"/>
      <w:r w:rsidRPr="00E67ED9">
        <w:rPr>
          <w:lang w:val="pt-PT"/>
        </w:rPr>
        <w:t>workflow</w:t>
      </w:r>
      <w:proofErr w:type="spellEnd"/>
      <w:r w:rsidRPr="00E67ED9">
        <w:rPr>
          <w:lang w:val="pt-PT"/>
        </w:rPr>
        <w:t xml:space="preserve"> computacional de descoberta de </w:t>
      </w:r>
      <w:proofErr w:type="spellStart"/>
      <w:r w:rsidRPr="00E67ED9">
        <w:rPr>
          <w:lang w:val="pt-PT"/>
        </w:rPr>
        <w:t>probes</w:t>
      </w:r>
      <w:proofErr w:type="spellEnd"/>
      <w:r w:rsidRPr="00E67ED9">
        <w:rPr>
          <w:lang w:val="pt-PT"/>
        </w:rPr>
        <w:t xml:space="preserve"> para biossensores de </w:t>
      </w:r>
      <w:r w:rsidR="00E67ED9" w:rsidRPr="00E67ED9">
        <w:rPr>
          <w:lang w:val="pt-PT"/>
        </w:rPr>
        <w:t>DNA</w:t>
      </w:r>
      <w:r w:rsidRPr="00E67ED9">
        <w:rPr>
          <w:lang w:val="pt-PT"/>
        </w:rPr>
        <w:t xml:space="preserve"> baseados em grafeno. O seu objetivo principal é automatizar a aquisição de sequências </w:t>
      </w:r>
      <w:proofErr w:type="spellStart"/>
      <w:r w:rsidRPr="00E67ED9">
        <w:rPr>
          <w:lang w:val="pt-PT"/>
        </w:rPr>
        <w:t>nucleotídicas</w:t>
      </w:r>
      <w:proofErr w:type="spellEnd"/>
      <w:r w:rsidRPr="00E67ED9">
        <w:rPr>
          <w:lang w:val="pt-PT"/>
        </w:rPr>
        <w:t xml:space="preserve"> de múltiplos isolados clínicos, executar o alinhamento múltiplo dessas sequências e identificar janelas conservadas com comprimento compatível com o desenho de </w:t>
      </w:r>
      <w:proofErr w:type="spellStart"/>
      <w:r w:rsidRPr="00E67ED9">
        <w:rPr>
          <w:lang w:val="pt-PT"/>
        </w:rPr>
        <w:t>probes</w:t>
      </w:r>
      <w:proofErr w:type="spellEnd"/>
      <w:r w:rsidRPr="00E67ED9">
        <w:rPr>
          <w:lang w:val="pt-PT"/>
        </w:rPr>
        <w:t xml:space="preserve"> de 20 a 25 nucleótidos.</w:t>
      </w:r>
    </w:p>
    <w:p w14:paraId="3A7CA292" w14:textId="77777777" w:rsidR="0022672B" w:rsidRPr="00E67ED9" w:rsidRDefault="00000000" w:rsidP="00E67ED9">
      <w:pPr>
        <w:jc w:val="both"/>
        <w:rPr>
          <w:lang w:val="pt-PT"/>
        </w:rPr>
      </w:pPr>
      <w:r w:rsidRPr="00E67ED9">
        <w:rPr>
          <w:lang w:val="pt-PT"/>
        </w:rPr>
        <w:t xml:space="preserve">Do ponto de vista conceptual, este script transforma uma pergunta biológica — “que região deste gene é suficientemente conservada para servir como alvo universal de deteção?” — num conjunto reprodutível de operações computacionais. O resultado não é ainda a </w:t>
      </w:r>
      <w:proofErr w:type="spellStart"/>
      <w:r w:rsidRPr="00E67ED9">
        <w:rPr>
          <w:lang w:val="pt-PT"/>
        </w:rPr>
        <w:t>probe</w:t>
      </w:r>
      <w:proofErr w:type="spellEnd"/>
      <w:r w:rsidRPr="00E67ED9">
        <w:rPr>
          <w:lang w:val="pt-PT"/>
        </w:rPr>
        <w:t xml:space="preserve"> final, mas sim um conjunto de candidatos priorizados que alimentam as etapas seguintes do pipeline, incluindo análise por </w:t>
      </w:r>
      <w:proofErr w:type="spellStart"/>
      <w:r w:rsidRPr="00E67ED9">
        <w:rPr>
          <w:lang w:val="pt-PT"/>
        </w:rPr>
        <w:t>ViruScope</w:t>
      </w:r>
      <w:proofErr w:type="spellEnd"/>
      <w:r w:rsidRPr="00E67ED9">
        <w:rPr>
          <w:lang w:val="pt-PT"/>
        </w:rPr>
        <w:t>, validação de especificidade por BLAST, avaliação termodinâmica por NUPACK e posterior modelação estrutural.</w:t>
      </w:r>
    </w:p>
    <w:p w14:paraId="5A757FAC" w14:textId="77777777" w:rsidR="0022672B" w:rsidRPr="00E67ED9" w:rsidRDefault="00000000" w:rsidP="00E67ED9">
      <w:pPr>
        <w:pStyle w:val="Heading1"/>
        <w:jc w:val="both"/>
        <w:rPr>
          <w:lang w:val="pt-PT"/>
        </w:rPr>
      </w:pPr>
      <w:r w:rsidRPr="00E67ED9">
        <w:rPr>
          <w:lang w:val="pt-PT"/>
        </w:rPr>
        <w:t>2. Objetivo computacional e biológico</w:t>
      </w:r>
    </w:p>
    <w:p w14:paraId="68AFD202" w14:textId="7D788151" w:rsidR="0022672B" w:rsidRPr="00E67ED9" w:rsidRDefault="00000000" w:rsidP="00E67ED9">
      <w:pPr>
        <w:jc w:val="both"/>
        <w:rPr>
          <w:lang w:val="pt-PT"/>
        </w:rPr>
      </w:pPr>
      <w:r w:rsidRPr="00E67ED9">
        <w:rPr>
          <w:lang w:val="pt-PT"/>
        </w:rPr>
        <w:t xml:space="preserve">O problema tratado pelo código tem duas dimensões complementares. Na dimensão biológica, pretende-se escolher regiões </w:t>
      </w:r>
      <w:r w:rsidR="00E67ED9">
        <w:rPr>
          <w:lang w:val="pt-PT"/>
        </w:rPr>
        <w:t>genómicas</w:t>
      </w:r>
      <w:r w:rsidRPr="00E67ED9">
        <w:rPr>
          <w:lang w:val="pt-PT"/>
        </w:rPr>
        <w:t xml:space="preserve"> representativas e conservadas entre estirpes reais do microrganismo-alvo. Na dimensão computacional, pretende-se fazer essa seleção de forma escalável, consistente e </w:t>
      </w:r>
      <w:proofErr w:type="spellStart"/>
      <w:r w:rsidRPr="00E67ED9">
        <w:rPr>
          <w:lang w:val="pt-PT"/>
        </w:rPr>
        <w:t>rastr</w:t>
      </w:r>
      <w:r w:rsidR="00E67ED9">
        <w:rPr>
          <w:lang w:val="pt-PT"/>
        </w:rPr>
        <w:t>eá</w:t>
      </w:r>
      <w:r w:rsidRPr="00E67ED9">
        <w:rPr>
          <w:lang w:val="pt-PT"/>
        </w:rPr>
        <w:t>vel</w:t>
      </w:r>
      <w:proofErr w:type="spellEnd"/>
      <w:r w:rsidRPr="00E67ED9">
        <w:rPr>
          <w:lang w:val="pt-PT"/>
        </w:rPr>
        <w:t xml:space="preserve"> para vários genes do painel, reduzindo a dependência de inspeção manual do alinhamento.</w:t>
      </w:r>
    </w:p>
    <w:p w14:paraId="3C187F7A" w14:textId="77777777" w:rsidR="0022672B" w:rsidRPr="00E67ED9" w:rsidRDefault="00000000" w:rsidP="00E67ED9">
      <w:pPr>
        <w:jc w:val="both"/>
        <w:rPr>
          <w:lang w:val="pt-PT"/>
        </w:rPr>
      </w:pPr>
      <w:r w:rsidRPr="00E67ED9">
        <w:rPr>
          <w:lang w:val="pt-PT"/>
        </w:rPr>
        <w:t xml:space="preserve">Para isso, o script usa critérios explícitos de qualidade: número limitado de sequências, filtragem por comprimento, alinhamento por MAFFT, cálculo da conservação posição a posição, deteção de regiões com baixa frequência de gaps e seleção final de janelas com comprimento adequado ao desenho de </w:t>
      </w:r>
      <w:proofErr w:type="spellStart"/>
      <w:r w:rsidRPr="00E67ED9">
        <w:rPr>
          <w:lang w:val="pt-PT"/>
        </w:rPr>
        <w:t>probes</w:t>
      </w:r>
      <w:proofErr w:type="spellEnd"/>
      <w:r w:rsidRPr="00E67ED9">
        <w:rPr>
          <w:lang w:val="pt-PT"/>
        </w:rPr>
        <w:t>. Isto permite padronizar a Fase 0 para todos os targets do painel e gerar outputs comparáveis entre genes.</w:t>
      </w:r>
    </w:p>
    <w:p w14:paraId="12DF429D" w14:textId="77777777" w:rsidR="0022672B" w:rsidRPr="00E67ED9" w:rsidRDefault="00000000" w:rsidP="00E67ED9">
      <w:pPr>
        <w:pStyle w:val="Heading1"/>
        <w:jc w:val="both"/>
        <w:rPr>
          <w:lang w:val="pt-PT"/>
        </w:rPr>
      </w:pPr>
      <w:r w:rsidRPr="00E67ED9">
        <w:rPr>
          <w:lang w:val="pt-PT"/>
        </w:rPr>
        <w:t>3. Estrutura geral do pipeline</w:t>
      </w:r>
    </w:p>
    <w:p w14:paraId="1A0B4BF7" w14:textId="098AA39C" w:rsidR="0022672B" w:rsidRPr="00E67ED9" w:rsidRDefault="00000000" w:rsidP="00E67ED9">
      <w:pPr>
        <w:jc w:val="both"/>
        <w:rPr>
          <w:lang w:val="pt-PT"/>
        </w:rPr>
      </w:pPr>
      <w:r w:rsidRPr="00E67ED9">
        <w:rPr>
          <w:lang w:val="pt-PT"/>
        </w:rPr>
        <w:t xml:space="preserve">A execução do script segue uma arquitetura sequencial por target. Para cada gene, o programa descarrega ou reutiliza sequências FASTA, filtra registos inadequados, cria um ficheiro FASTA limpo, executa alinhamento múltiplo com MAFFT, calcula métricas de conservação, identifica janelas conservadas e grava relatórios de saída. </w:t>
      </w:r>
      <w:r w:rsidR="00E67ED9">
        <w:rPr>
          <w:lang w:val="pt-PT"/>
        </w:rPr>
        <w:t>Trata</w:t>
      </w:r>
      <w:r w:rsidRPr="00E67ED9">
        <w:rPr>
          <w:lang w:val="pt-PT"/>
        </w:rPr>
        <w:t xml:space="preserve">-se de um </w:t>
      </w:r>
      <w:proofErr w:type="spellStart"/>
      <w:r w:rsidRPr="00E67ED9">
        <w:rPr>
          <w:lang w:val="pt-PT"/>
        </w:rPr>
        <w:t>pipeline</w:t>
      </w:r>
      <w:r w:rsidR="00E67ED9">
        <w:rPr>
          <w:lang w:val="pt-PT"/>
        </w:rPr>
        <w:t>para</w:t>
      </w:r>
      <w:proofErr w:type="spellEnd"/>
      <w:r w:rsidRPr="00E67ED9">
        <w:rPr>
          <w:lang w:val="pt-PT"/>
        </w:rPr>
        <w:t>: extrair sequências, transformar em alinhamento e métricas, e carregar resultados estruturados em ficheiros textuais e tabulares.</w:t>
      </w:r>
    </w:p>
    <w:p w14:paraId="3E6E0EC8" w14:textId="77777777" w:rsidR="0022672B" w:rsidRPr="00E67ED9" w:rsidRDefault="00000000" w:rsidP="00E67ED9">
      <w:pPr>
        <w:jc w:val="both"/>
        <w:rPr>
          <w:lang w:val="pt-PT"/>
        </w:rPr>
      </w:pPr>
      <w:r w:rsidRPr="00E67ED9">
        <w:rPr>
          <w:lang w:val="pt-PT"/>
        </w:rPr>
        <w:lastRenderedPageBreak/>
        <w:t xml:space="preserve">O script foi desenhado para correr em </w:t>
      </w:r>
      <w:proofErr w:type="spellStart"/>
      <w:r w:rsidRPr="00E67ED9">
        <w:rPr>
          <w:lang w:val="pt-PT"/>
        </w:rPr>
        <w:t>batch</w:t>
      </w:r>
      <w:proofErr w:type="spellEnd"/>
      <w:r w:rsidRPr="00E67ED9">
        <w:rPr>
          <w:lang w:val="pt-PT"/>
        </w:rPr>
        <w:t>, mas também suporta execução seletiva por gene. Isso permite tanto uma análise global do painel como uma exploração dirigida de targets específicos, o que é útil quando se pretende otimizar apenas um gene ou repetir uma análise depois de ajustar os critérios.</w:t>
      </w:r>
    </w:p>
    <w:p w14:paraId="1F39F682" w14:textId="77777777" w:rsidR="0022672B" w:rsidRPr="00E67ED9" w:rsidRDefault="00000000" w:rsidP="00E67ED9">
      <w:pPr>
        <w:pStyle w:val="Heading1"/>
        <w:jc w:val="both"/>
        <w:rPr>
          <w:lang w:val="pt-PT"/>
        </w:rPr>
      </w:pPr>
      <w:r w:rsidRPr="00E67ED9">
        <w:rPr>
          <w:lang w:val="pt-PT"/>
        </w:rPr>
        <w:t>4. Configuração inicial do código</w:t>
      </w:r>
    </w:p>
    <w:p w14:paraId="0DB2A9A1" w14:textId="77777777" w:rsidR="0022672B" w:rsidRPr="00E67ED9" w:rsidRDefault="00000000" w:rsidP="00E67ED9">
      <w:pPr>
        <w:jc w:val="both"/>
        <w:rPr>
          <w:lang w:val="pt-PT"/>
        </w:rPr>
      </w:pPr>
      <w:r w:rsidRPr="00E67ED9">
        <w:rPr>
          <w:lang w:val="pt-PT"/>
        </w:rPr>
        <w:t xml:space="preserve">No topo do script são importadas bibliotecas responsáveis pela gestão do sistema de ficheiros, comunicação com o NCBI, </w:t>
      </w:r>
      <w:proofErr w:type="spellStart"/>
      <w:r w:rsidRPr="00E67ED9">
        <w:rPr>
          <w:lang w:val="pt-PT"/>
        </w:rPr>
        <w:t>parsing</w:t>
      </w:r>
      <w:proofErr w:type="spellEnd"/>
      <w:r w:rsidRPr="00E67ED9">
        <w:rPr>
          <w:lang w:val="pt-PT"/>
        </w:rPr>
        <w:t xml:space="preserve"> de FASTA, execução de processos externos e análise estatística simples por contagem. A biblioteca </w:t>
      </w:r>
      <w:proofErr w:type="spellStart"/>
      <w:r w:rsidRPr="00E67ED9">
        <w:rPr>
          <w:lang w:val="pt-PT"/>
        </w:rPr>
        <w:t>Biopython</w:t>
      </w:r>
      <w:proofErr w:type="spellEnd"/>
      <w:r w:rsidRPr="00E67ED9">
        <w:rPr>
          <w:lang w:val="pt-PT"/>
        </w:rPr>
        <w:t xml:space="preserve"> é central para a comunicação com </w:t>
      </w:r>
      <w:proofErr w:type="spellStart"/>
      <w:r w:rsidRPr="00E67ED9">
        <w:rPr>
          <w:lang w:val="pt-PT"/>
        </w:rPr>
        <w:t>Entrez</w:t>
      </w:r>
      <w:proofErr w:type="spellEnd"/>
      <w:r w:rsidRPr="00E67ED9">
        <w:rPr>
          <w:lang w:val="pt-PT"/>
        </w:rPr>
        <w:t xml:space="preserve"> e para o tratamento de sequências, enquanto o módulo </w:t>
      </w:r>
      <w:proofErr w:type="spellStart"/>
      <w:r w:rsidRPr="00E67ED9">
        <w:rPr>
          <w:lang w:val="pt-PT"/>
        </w:rPr>
        <w:t>subprocess</w:t>
      </w:r>
      <w:proofErr w:type="spellEnd"/>
      <w:r w:rsidRPr="00E67ED9">
        <w:rPr>
          <w:lang w:val="pt-PT"/>
        </w:rPr>
        <w:t xml:space="preserve"> permite invocar o MAFFT localmente.</w:t>
      </w:r>
    </w:p>
    <w:p w14:paraId="1A223525" w14:textId="77777777" w:rsidR="0022672B" w:rsidRPr="00E67ED9" w:rsidRDefault="00000000" w:rsidP="00E67ED9">
      <w:pPr>
        <w:jc w:val="both"/>
        <w:rPr>
          <w:lang w:val="pt-PT"/>
        </w:rPr>
      </w:pPr>
      <w:r w:rsidRPr="00E67ED9">
        <w:rPr>
          <w:lang w:val="pt-PT"/>
        </w:rPr>
        <w:t xml:space="preserve">A secção de configuração define parâmetros globais do pipeline. Entre os mais importantes encontram-se o diretório de saída, o número máximo de sequências a descarregar, os limites mínimo e máximo de comprimento dos registos e a tabela TARGETS, que funciona como um dicionário mestre com </w:t>
      </w:r>
      <w:proofErr w:type="spellStart"/>
      <w:r w:rsidRPr="00E67ED9">
        <w:rPr>
          <w:lang w:val="pt-PT"/>
        </w:rPr>
        <w:t>metadados</w:t>
      </w:r>
      <w:proofErr w:type="spellEnd"/>
      <w:r w:rsidRPr="00E67ED9">
        <w:rPr>
          <w:lang w:val="pt-PT"/>
        </w:rPr>
        <w:t xml:space="preserve"> por gene. Esse dicionário inclui organismo, </w:t>
      </w:r>
      <w:proofErr w:type="spellStart"/>
      <w:r w:rsidRPr="00E67ED9">
        <w:rPr>
          <w:lang w:val="pt-PT"/>
        </w:rPr>
        <w:t>queries</w:t>
      </w:r>
      <w:proofErr w:type="spellEnd"/>
      <w:r w:rsidRPr="00E67ED9">
        <w:rPr>
          <w:lang w:val="pt-PT"/>
        </w:rPr>
        <w:t xml:space="preserve"> principais e alternativas, </w:t>
      </w:r>
      <w:proofErr w:type="spellStart"/>
      <w:r w:rsidRPr="00E67ED9">
        <w:rPr>
          <w:lang w:val="pt-PT"/>
        </w:rPr>
        <w:t>accession</w:t>
      </w:r>
      <w:proofErr w:type="spellEnd"/>
      <w:r w:rsidRPr="00E67ED9">
        <w:rPr>
          <w:lang w:val="pt-PT"/>
        </w:rPr>
        <w:t xml:space="preserve"> de referência, grupo do target, espécies para exclusão por reatividade cruzada e notas biológicas.</w:t>
      </w:r>
    </w:p>
    <w:p w14:paraId="2D5D9400" w14:textId="77777777" w:rsidR="0022672B" w:rsidRPr="00E67ED9" w:rsidRDefault="00000000" w:rsidP="00E67ED9">
      <w:pPr>
        <w:jc w:val="both"/>
        <w:rPr>
          <w:lang w:val="pt-PT"/>
        </w:rPr>
      </w:pPr>
      <w:r w:rsidRPr="00E67ED9">
        <w:rPr>
          <w:lang w:val="pt-PT"/>
        </w:rPr>
        <w:t xml:space="preserve">Esta abordagem torna o código extensível. Para adicionar um novo target, basta acrescentar uma nova entrada ao dicionário com os seus </w:t>
      </w:r>
      <w:proofErr w:type="spellStart"/>
      <w:r w:rsidRPr="00E67ED9">
        <w:rPr>
          <w:lang w:val="pt-PT"/>
        </w:rPr>
        <w:t>metadados</w:t>
      </w:r>
      <w:proofErr w:type="spellEnd"/>
      <w:r w:rsidRPr="00E67ED9">
        <w:rPr>
          <w:lang w:val="pt-PT"/>
        </w:rPr>
        <w:t xml:space="preserve"> e </w:t>
      </w:r>
      <w:proofErr w:type="spellStart"/>
      <w:r w:rsidRPr="00E67ED9">
        <w:rPr>
          <w:lang w:val="pt-PT"/>
        </w:rPr>
        <w:t>queries</w:t>
      </w:r>
      <w:proofErr w:type="spellEnd"/>
      <w:r w:rsidRPr="00E67ED9">
        <w:rPr>
          <w:lang w:val="pt-PT"/>
        </w:rPr>
        <w:t xml:space="preserve"> adequadas. A lógica principal do pipeline não precisa de ser reescrita.</w:t>
      </w:r>
    </w:p>
    <w:p w14:paraId="7A038961" w14:textId="77777777" w:rsidR="0022672B" w:rsidRPr="00E67ED9" w:rsidRDefault="00000000" w:rsidP="00E67ED9">
      <w:pPr>
        <w:pStyle w:val="Heading1"/>
        <w:jc w:val="both"/>
        <w:rPr>
          <w:lang w:val="pt-PT"/>
        </w:rPr>
      </w:pPr>
      <w:r w:rsidRPr="00E67ED9">
        <w:rPr>
          <w:lang w:val="pt-PT"/>
        </w:rPr>
        <w:t>5. Validação do ambiente e dependências</w:t>
      </w:r>
    </w:p>
    <w:p w14:paraId="74BA5615" w14:textId="77777777" w:rsidR="0022672B" w:rsidRPr="00E67ED9" w:rsidRDefault="00000000" w:rsidP="00E67ED9">
      <w:pPr>
        <w:jc w:val="both"/>
        <w:rPr>
          <w:lang w:val="pt-PT"/>
        </w:rPr>
      </w:pPr>
      <w:r w:rsidRPr="00E67ED9">
        <w:rPr>
          <w:lang w:val="pt-PT"/>
        </w:rPr>
        <w:t>Antes de iniciar a análise, o script verifica se o executável do MAFFT está acessível. Esta validação é crítica porque o alinhamento múltiplo é uma etapa obrigatória do pipeline. Se o MAFFT não estiver corretamente instalado ou se o caminho configurado estiver incorreto, o programa termina precocemente, evitando produzir outputs parciais ou inconsistentes.</w:t>
      </w:r>
    </w:p>
    <w:p w14:paraId="2B85499C" w14:textId="77777777" w:rsidR="0022672B" w:rsidRPr="00E67ED9" w:rsidRDefault="00000000" w:rsidP="00E67ED9">
      <w:pPr>
        <w:jc w:val="both"/>
        <w:rPr>
          <w:lang w:val="pt-PT"/>
        </w:rPr>
      </w:pPr>
      <w:r w:rsidRPr="00E67ED9">
        <w:rPr>
          <w:lang w:val="pt-PT"/>
        </w:rPr>
        <w:t xml:space="preserve">Também existe uma verificação explícita da disponibilidade do </w:t>
      </w:r>
      <w:proofErr w:type="spellStart"/>
      <w:r w:rsidRPr="00E67ED9">
        <w:rPr>
          <w:lang w:val="pt-PT"/>
        </w:rPr>
        <w:t>Biopython</w:t>
      </w:r>
      <w:proofErr w:type="spellEnd"/>
      <w:r w:rsidRPr="00E67ED9">
        <w:rPr>
          <w:lang w:val="pt-PT"/>
        </w:rPr>
        <w:t>. Caso a biblioteca não esteja instalada, o script informa o utilizador e termina. Este padrão de falha rápida é importante em pipelines científicos porque reduz ambiguidades e evita que uma execução continue com componentes em falta.</w:t>
      </w:r>
    </w:p>
    <w:p w14:paraId="3365A164" w14:textId="77777777" w:rsidR="0022672B" w:rsidRPr="00E67ED9" w:rsidRDefault="00000000" w:rsidP="00E67ED9">
      <w:pPr>
        <w:pStyle w:val="Heading1"/>
        <w:jc w:val="both"/>
        <w:rPr>
          <w:lang w:val="pt-PT"/>
        </w:rPr>
      </w:pPr>
      <w:r w:rsidRPr="00E67ED9">
        <w:rPr>
          <w:lang w:val="pt-PT"/>
        </w:rPr>
        <w:t>6. Aquisição de sequências do NCBI</w:t>
      </w:r>
    </w:p>
    <w:p w14:paraId="5CED4A40" w14:textId="77777777" w:rsidR="0022672B" w:rsidRPr="00E67ED9" w:rsidRDefault="00000000" w:rsidP="00E67ED9">
      <w:pPr>
        <w:jc w:val="both"/>
        <w:rPr>
          <w:lang w:val="pt-PT"/>
        </w:rPr>
      </w:pPr>
      <w:r w:rsidRPr="00E67ED9">
        <w:rPr>
          <w:lang w:val="pt-PT"/>
        </w:rPr>
        <w:t xml:space="preserve">A função </w:t>
      </w:r>
      <w:proofErr w:type="spellStart"/>
      <w:r w:rsidRPr="00E67ED9">
        <w:rPr>
          <w:lang w:val="pt-PT"/>
        </w:rPr>
        <w:t>safefetch</w:t>
      </w:r>
      <w:proofErr w:type="spellEnd"/>
      <w:r w:rsidRPr="00E67ED9">
        <w:rPr>
          <w:lang w:val="pt-PT"/>
        </w:rPr>
        <w:t xml:space="preserve"> é responsável por interagir com a API </w:t>
      </w:r>
      <w:proofErr w:type="spellStart"/>
      <w:r w:rsidRPr="00E67ED9">
        <w:rPr>
          <w:lang w:val="pt-PT"/>
        </w:rPr>
        <w:t>Entrez</w:t>
      </w:r>
      <w:proofErr w:type="spellEnd"/>
      <w:r w:rsidRPr="00E67ED9">
        <w:rPr>
          <w:lang w:val="pt-PT"/>
        </w:rPr>
        <w:t xml:space="preserve"> do NCBI. O seu comportamento inclui múltiplas tentativas em caso de falha, pausas curtas entre pedidos e recuperação dos registos em formato FASTA. O uso de </w:t>
      </w:r>
      <w:proofErr w:type="spellStart"/>
      <w:r w:rsidRPr="00E67ED9">
        <w:rPr>
          <w:lang w:val="pt-PT"/>
        </w:rPr>
        <w:t>retry</w:t>
      </w:r>
      <w:proofErr w:type="spellEnd"/>
      <w:r w:rsidRPr="00E67ED9">
        <w:rPr>
          <w:lang w:val="pt-PT"/>
        </w:rPr>
        <w:t xml:space="preserve"> torna o pipeline mais robusto face a falhas transitórias de rede ou a respostas incompletas do serviço remoto.</w:t>
      </w:r>
    </w:p>
    <w:p w14:paraId="164659B0" w14:textId="77777777" w:rsidR="0022672B" w:rsidRPr="00E67ED9" w:rsidRDefault="00000000" w:rsidP="00E67ED9">
      <w:pPr>
        <w:jc w:val="both"/>
        <w:rPr>
          <w:lang w:val="pt-PT"/>
        </w:rPr>
      </w:pPr>
      <w:r w:rsidRPr="00E67ED9">
        <w:rPr>
          <w:lang w:val="pt-PT"/>
        </w:rPr>
        <w:lastRenderedPageBreak/>
        <w:t xml:space="preserve">A estratégia adotada é primeiro usar uma </w:t>
      </w:r>
      <w:proofErr w:type="spellStart"/>
      <w:r w:rsidRPr="00E67ED9">
        <w:rPr>
          <w:lang w:val="pt-PT"/>
        </w:rPr>
        <w:t>query</w:t>
      </w:r>
      <w:proofErr w:type="spellEnd"/>
      <w:r w:rsidRPr="00E67ED9">
        <w:rPr>
          <w:lang w:val="pt-PT"/>
        </w:rPr>
        <w:t xml:space="preserve"> principal e, se necessário, recorrer a uma </w:t>
      </w:r>
      <w:proofErr w:type="spellStart"/>
      <w:r w:rsidRPr="00E67ED9">
        <w:rPr>
          <w:lang w:val="pt-PT"/>
        </w:rPr>
        <w:t>query</w:t>
      </w:r>
      <w:proofErr w:type="spellEnd"/>
      <w:r w:rsidRPr="00E67ED9">
        <w:rPr>
          <w:lang w:val="pt-PT"/>
        </w:rPr>
        <w:t xml:space="preserve"> alternativa. Isto é relevante porque a anotação de genes no NCBI pode variar entre submissões e nem sempre o campo Gene </w:t>
      </w:r>
      <w:proofErr w:type="spellStart"/>
      <w:r w:rsidRPr="00E67ED9">
        <w:rPr>
          <w:lang w:val="pt-PT"/>
        </w:rPr>
        <w:t>Name</w:t>
      </w:r>
      <w:proofErr w:type="spellEnd"/>
      <w:r w:rsidRPr="00E67ED9">
        <w:rPr>
          <w:lang w:val="pt-PT"/>
        </w:rPr>
        <w:t xml:space="preserve"> está presente ou corretamente indexado. Assim, a </w:t>
      </w:r>
      <w:proofErr w:type="spellStart"/>
      <w:r w:rsidRPr="00E67ED9">
        <w:rPr>
          <w:lang w:val="pt-PT"/>
        </w:rPr>
        <w:t>query</w:t>
      </w:r>
      <w:proofErr w:type="spellEnd"/>
      <w:r w:rsidRPr="00E67ED9">
        <w:rPr>
          <w:lang w:val="pt-PT"/>
        </w:rPr>
        <w:t xml:space="preserve"> alternativa aumenta a cobertura de recuperação sem comprometer a especificidade.</w:t>
      </w:r>
    </w:p>
    <w:p w14:paraId="23EB5FA6" w14:textId="77777777" w:rsidR="0022672B" w:rsidRPr="00E67ED9" w:rsidRDefault="00000000" w:rsidP="00E67ED9">
      <w:pPr>
        <w:jc w:val="both"/>
        <w:rPr>
          <w:lang w:val="pt-PT"/>
        </w:rPr>
      </w:pPr>
      <w:r w:rsidRPr="00E67ED9">
        <w:rPr>
          <w:lang w:val="pt-PT"/>
        </w:rPr>
        <w:t xml:space="preserve">O parâmetro </w:t>
      </w:r>
      <w:proofErr w:type="spellStart"/>
      <w:r w:rsidRPr="00E67ED9">
        <w:rPr>
          <w:lang w:val="pt-PT"/>
        </w:rPr>
        <w:t>retmax</w:t>
      </w:r>
      <w:proofErr w:type="spellEnd"/>
      <w:r w:rsidRPr="00E67ED9">
        <w:rPr>
          <w:lang w:val="pt-PT"/>
        </w:rPr>
        <w:t xml:space="preserve"> limita o número máximo de sequências descarregadas por target. Esta decisão é técnica e pragmática: um conjunto moderado de sequências de isolados é geralmente suficiente para identificar regiões conservadas, enquanto um número excessivo pode aumentar o custo computacional do alinhamento sem grande ganho interpretativo na fase exploratória.</w:t>
      </w:r>
    </w:p>
    <w:p w14:paraId="17C12B50" w14:textId="77777777" w:rsidR="0022672B" w:rsidRPr="00E67ED9" w:rsidRDefault="00000000" w:rsidP="00E67ED9">
      <w:pPr>
        <w:pStyle w:val="Heading1"/>
        <w:jc w:val="both"/>
        <w:rPr>
          <w:lang w:val="pt-PT"/>
        </w:rPr>
      </w:pPr>
      <w:r w:rsidRPr="00E67ED9">
        <w:rPr>
          <w:lang w:val="pt-PT"/>
        </w:rPr>
        <w:t>7. Filtragem e normalização dos registos FASTA</w:t>
      </w:r>
    </w:p>
    <w:p w14:paraId="68A764E4" w14:textId="77777777" w:rsidR="0022672B" w:rsidRPr="00E67ED9" w:rsidRDefault="00000000" w:rsidP="00E67ED9">
      <w:pPr>
        <w:jc w:val="both"/>
        <w:rPr>
          <w:lang w:val="pt-PT"/>
        </w:rPr>
      </w:pPr>
      <w:r w:rsidRPr="00E67ED9">
        <w:rPr>
          <w:lang w:val="pt-PT"/>
        </w:rPr>
        <w:t xml:space="preserve">Depois da descarga, as sequências passam pela função </w:t>
      </w:r>
      <w:proofErr w:type="spellStart"/>
      <w:r w:rsidRPr="00E67ED9">
        <w:rPr>
          <w:lang w:val="pt-PT"/>
        </w:rPr>
        <w:t>filter_sequences</w:t>
      </w:r>
      <w:proofErr w:type="spellEnd"/>
      <w:r w:rsidRPr="00E67ED9">
        <w:rPr>
          <w:lang w:val="pt-PT"/>
        </w:rPr>
        <w:t>. Esta etapa remove duplicados e exclui registos cujo comprimento esteja fora dos limites definidos. O objetivo é reduzir ruído e evitar que sequências incompletas, truncadas, demasiado curtas ou anormalmente longas distorçam o alinhamento.</w:t>
      </w:r>
    </w:p>
    <w:p w14:paraId="78D66DF2" w14:textId="77777777" w:rsidR="0022672B" w:rsidRPr="00E67ED9" w:rsidRDefault="00000000" w:rsidP="00E67ED9">
      <w:pPr>
        <w:jc w:val="both"/>
        <w:rPr>
          <w:lang w:val="pt-PT"/>
        </w:rPr>
      </w:pPr>
      <w:r w:rsidRPr="00E67ED9">
        <w:rPr>
          <w:lang w:val="pt-PT"/>
        </w:rPr>
        <w:t xml:space="preserve">Além da filtragem, os identificadores dos registos são renomeados para um formato mais limpo e previsível. Essa normalização facilita a leitura humana dos ficheiros, melhora a rastreabilidade e evita problemas em ferramentas posteriores que podem reagir mal a </w:t>
      </w:r>
      <w:proofErr w:type="spellStart"/>
      <w:r w:rsidRPr="00E67ED9">
        <w:rPr>
          <w:lang w:val="pt-PT"/>
        </w:rPr>
        <w:t>headers</w:t>
      </w:r>
      <w:proofErr w:type="spellEnd"/>
      <w:r w:rsidRPr="00E67ED9">
        <w:rPr>
          <w:lang w:val="pt-PT"/>
        </w:rPr>
        <w:t xml:space="preserve"> FASTA excessivamente longos ou heterogéneos.</w:t>
      </w:r>
    </w:p>
    <w:p w14:paraId="5544C510" w14:textId="77777777" w:rsidR="0022672B" w:rsidRPr="00E67ED9" w:rsidRDefault="00000000" w:rsidP="00E67ED9">
      <w:pPr>
        <w:jc w:val="both"/>
        <w:rPr>
          <w:lang w:val="pt-PT"/>
        </w:rPr>
      </w:pPr>
      <w:r w:rsidRPr="00E67ED9">
        <w:rPr>
          <w:lang w:val="pt-PT"/>
        </w:rPr>
        <w:t>Em termos biológicos, esta etapa aumenta a confiança de que as regiões conservadas extraídas refletem homologias reais entre variantes clínicas do gene, e não artefactos derivados de sequências mal anotadas ou parciais.</w:t>
      </w:r>
    </w:p>
    <w:p w14:paraId="4A48E33C" w14:textId="77777777" w:rsidR="0022672B" w:rsidRPr="00E67ED9" w:rsidRDefault="00000000" w:rsidP="00E67ED9">
      <w:pPr>
        <w:pStyle w:val="Heading1"/>
        <w:jc w:val="both"/>
        <w:rPr>
          <w:lang w:val="pt-PT"/>
        </w:rPr>
      </w:pPr>
      <w:r w:rsidRPr="00E67ED9">
        <w:rPr>
          <w:lang w:val="pt-PT"/>
        </w:rPr>
        <w:t>8. Execução do alinhamento múltiplo com MAFFT</w:t>
      </w:r>
    </w:p>
    <w:p w14:paraId="69424844" w14:textId="77777777" w:rsidR="0022672B" w:rsidRPr="00E67ED9" w:rsidRDefault="00000000" w:rsidP="00E67ED9">
      <w:pPr>
        <w:jc w:val="both"/>
        <w:rPr>
          <w:lang w:val="pt-PT"/>
        </w:rPr>
      </w:pPr>
      <w:r w:rsidRPr="00E67ED9">
        <w:rPr>
          <w:lang w:val="pt-PT"/>
        </w:rPr>
        <w:t xml:space="preserve">A função </w:t>
      </w:r>
      <w:proofErr w:type="spellStart"/>
      <w:r w:rsidRPr="00E67ED9">
        <w:rPr>
          <w:lang w:val="pt-PT"/>
        </w:rPr>
        <w:t>run_mafft</w:t>
      </w:r>
      <w:proofErr w:type="spellEnd"/>
      <w:r w:rsidRPr="00E67ED9">
        <w:rPr>
          <w:lang w:val="pt-PT"/>
        </w:rPr>
        <w:t xml:space="preserve"> recebe o ficheiro FASTA filtrado e produz um ficheiro </w:t>
      </w:r>
      <w:proofErr w:type="spellStart"/>
      <w:proofErr w:type="gramStart"/>
      <w:r w:rsidRPr="00E67ED9">
        <w:rPr>
          <w:lang w:val="pt-PT"/>
        </w:rPr>
        <w:t>aligned.fasta</w:t>
      </w:r>
      <w:proofErr w:type="spellEnd"/>
      <w:proofErr w:type="gramEnd"/>
      <w:r w:rsidRPr="00E67ED9">
        <w:rPr>
          <w:lang w:val="pt-PT"/>
        </w:rPr>
        <w:t>. O MAFFT é invocado com parâmetros automáticos ou simplificados consoante o número de sequências. O alinhamento múltiplo é a operação central do pipeline, porque é nele que posições homólogas entre isolados ficam colocadas na mesma coluna, permitindo medir conservação de forma objetiva.</w:t>
      </w:r>
    </w:p>
    <w:p w14:paraId="2EDB3FE1" w14:textId="77777777" w:rsidR="0022672B" w:rsidRPr="00E67ED9" w:rsidRDefault="00000000" w:rsidP="00E67ED9">
      <w:pPr>
        <w:jc w:val="both"/>
        <w:rPr>
          <w:lang w:val="pt-PT"/>
        </w:rPr>
      </w:pPr>
      <w:r w:rsidRPr="00E67ED9">
        <w:rPr>
          <w:lang w:val="pt-PT"/>
        </w:rPr>
        <w:t xml:space="preserve">O output do MAFFT é gravado diretamente em ficheiro. Se o processo devolver erro, exceder o tempo limite ou não encontrar o executável, a função devolve falha e o target é marcado como não processado com sucesso. Esta separação clara entre sucesso e falha é importante para execuções em </w:t>
      </w:r>
      <w:proofErr w:type="spellStart"/>
      <w:r w:rsidRPr="00E67ED9">
        <w:rPr>
          <w:lang w:val="pt-PT"/>
        </w:rPr>
        <w:t>batch</w:t>
      </w:r>
      <w:proofErr w:type="spellEnd"/>
      <w:r w:rsidRPr="00E67ED9">
        <w:rPr>
          <w:lang w:val="pt-PT"/>
        </w:rPr>
        <w:t>, onde alguns targets podem concluir e outros não.</w:t>
      </w:r>
    </w:p>
    <w:p w14:paraId="2C2E7926" w14:textId="77777777" w:rsidR="0022672B" w:rsidRPr="00E67ED9" w:rsidRDefault="00000000" w:rsidP="00E67ED9">
      <w:pPr>
        <w:jc w:val="both"/>
        <w:rPr>
          <w:lang w:val="pt-PT"/>
        </w:rPr>
      </w:pPr>
      <w:r w:rsidRPr="00E67ED9">
        <w:rPr>
          <w:lang w:val="pt-PT"/>
        </w:rPr>
        <w:t xml:space="preserve">O ficheiro </w:t>
      </w:r>
      <w:proofErr w:type="spellStart"/>
      <w:proofErr w:type="gramStart"/>
      <w:r w:rsidRPr="00E67ED9">
        <w:rPr>
          <w:lang w:val="pt-PT"/>
        </w:rPr>
        <w:t>aligned.fasta</w:t>
      </w:r>
      <w:proofErr w:type="spellEnd"/>
      <w:proofErr w:type="gramEnd"/>
      <w:r w:rsidRPr="00E67ED9">
        <w:rPr>
          <w:lang w:val="pt-PT"/>
        </w:rPr>
        <w:t xml:space="preserve"> não serve apenas para análise automática. Ele também funciona como ponto de validação manual, podendo ser aberto em </w:t>
      </w:r>
      <w:proofErr w:type="spellStart"/>
      <w:r w:rsidRPr="00E67ED9">
        <w:rPr>
          <w:lang w:val="pt-PT"/>
        </w:rPr>
        <w:t>AliView</w:t>
      </w:r>
      <w:proofErr w:type="spellEnd"/>
      <w:r w:rsidRPr="00E67ED9">
        <w:rPr>
          <w:lang w:val="pt-PT"/>
        </w:rPr>
        <w:t xml:space="preserve"> ou </w:t>
      </w:r>
      <w:proofErr w:type="spellStart"/>
      <w:r w:rsidRPr="00E67ED9">
        <w:rPr>
          <w:lang w:val="pt-PT"/>
        </w:rPr>
        <w:t>Geneious</w:t>
      </w:r>
      <w:proofErr w:type="spellEnd"/>
      <w:r w:rsidRPr="00E67ED9">
        <w:rPr>
          <w:lang w:val="pt-PT"/>
        </w:rPr>
        <w:t xml:space="preserve"> para inspeção visual do alinhamento, confirmação de blocos conservados e revisão de eventuais regiões problemáticas.</w:t>
      </w:r>
    </w:p>
    <w:p w14:paraId="0DEA7B8D" w14:textId="77777777" w:rsidR="0022672B" w:rsidRPr="00E67ED9" w:rsidRDefault="00000000" w:rsidP="00E67ED9">
      <w:pPr>
        <w:pStyle w:val="Heading1"/>
        <w:jc w:val="both"/>
        <w:rPr>
          <w:lang w:val="pt-PT"/>
        </w:rPr>
      </w:pPr>
      <w:r w:rsidRPr="00E67ED9">
        <w:rPr>
          <w:lang w:val="pt-PT"/>
        </w:rPr>
        <w:lastRenderedPageBreak/>
        <w:t>9. Cálculo da conservação por posição</w:t>
      </w:r>
    </w:p>
    <w:p w14:paraId="77929468" w14:textId="77777777" w:rsidR="0022672B" w:rsidRPr="00E67ED9" w:rsidRDefault="00000000" w:rsidP="00E67ED9">
      <w:pPr>
        <w:jc w:val="both"/>
        <w:rPr>
          <w:lang w:val="pt-PT"/>
        </w:rPr>
      </w:pPr>
      <w:r w:rsidRPr="00E67ED9">
        <w:rPr>
          <w:lang w:val="pt-PT"/>
        </w:rPr>
        <w:t xml:space="preserve">A função </w:t>
      </w:r>
      <w:proofErr w:type="spellStart"/>
      <w:r w:rsidRPr="00E67ED9">
        <w:rPr>
          <w:lang w:val="pt-PT"/>
        </w:rPr>
        <w:t>analyse_conservation</w:t>
      </w:r>
      <w:proofErr w:type="spellEnd"/>
      <w:r w:rsidRPr="00E67ED9">
        <w:rPr>
          <w:lang w:val="pt-PT"/>
        </w:rPr>
        <w:t xml:space="preserve"> percorre o alinhamento coluna a coluna. Para cada posição, calcula duas métricas principais: a fração do nucleótido mais frequente nessa coluna e a frequência de gaps. A primeira métrica corresponde à conservação local; a segunda mede a instabilidade estrutural daquela posição no alinhamento.</w:t>
      </w:r>
    </w:p>
    <w:p w14:paraId="4D543EDC" w14:textId="77777777" w:rsidR="0022672B" w:rsidRPr="00E67ED9" w:rsidRDefault="00000000" w:rsidP="00E67ED9">
      <w:pPr>
        <w:jc w:val="both"/>
        <w:rPr>
          <w:lang w:val="pt-PT"/>
        </w:rPr>
      </w:pPr>
      <w:r w:rsidRPr="00E67ED9">
        <w:rPr>
          <w:lang w:val="pt-PT"/>
        </w:rPr>
        <w:t xml:space="preserve">Se uma coluna tiver, por exemplo, 90% da mesma base entre sequências e poucos gaps, essa posição é forte candidata a integrar uma região alvo de </w:t>
      </w:r>
      <w:proofErr w:type="spellStart"/>
      <w:r w:rsidRPr="00E67ED9">
        <w:rPr>
          <w:lang w:val="pt-PT"/>
        </w:rPr>
        <w:t>probe</w:t>
      </w:r>
      <w:proofErr w:type="spellEnd"/>
      <w:r w:rsidRPr="00E67ED9">
        <w:rPr>
          <w:lang w:val="pt-PT"/>
        </w:rPr>
        <w:t xml:space="preserve">. Já uma coluna com elevada inserção, deleção ou diversidade </w:t>
      </w:r>
      <w:proofErr w:type="spellStart"/>
      <w:r w:rsidRPr="00E67ED9">
        <w:rPr>
          <w:lang w:val="pt-PT"/>
        </w:rPr>
        <w:t>nucleotídica</w:t>
      </w:r>
      <w:proofErr w:type="spellEnd"/>
      <w:r w:rsidRPr="00E67ED9">
        <w:rPr>
          <w:lang w:val="pt-PT"/>
        </w:rPr>
        <w:t xml:space="preserve"> reduz a universalidade da deteção, porque diferentes isolados poderão não hibridar de forma homogénea com a mesma sequência de </w:t>
      </w:r>
      <w:proofErr w:type="spellStart"/>
      <w:r w:rsidRPr="00E67ED9">
        <w:rPr>
          <w:lang w:val="pt-PT"/>
        </w:rPr>
        <w:t>probe</w:t>
      </w:r>
      <w:proofErr w:type="spellEnd"/>
      <w:r w:rsidRPr="00E67ED9">
        <w:rPr>
          <w:lang w:val="pt-PT"/>
        </w:rPr>
        <w:t>.</w:t>
      </w:r>
    </w:p>
    <w:p w14:paraId="33FC591C" w14:textId="77777777" w:rsidR="0022672B" w:rsidRPr="00E67ED9" w:rsidRDefault="00000000" w:rsidP="00E67ED9">
      <w:pPr>
        <w:jc w:val="both"/>
        <w:rPr>
          <w:lang w:val="pt-PT"/>
        </w:rPr>
      </w:pPr>
      <w:r w:rsidRPr="00E67ED9">
        <w:rPr>
          <w:lang w:val="pt-PT"/>
        </w:rPr>
        <w:t>A conservação é, portanto, tratada como uma estatística empírica derivada do alinhamento. O script não assume a priori que a região de referência do gene é conservada; mede essa conservação diretamente a partir dos isolados recuperados.</w:t>
      </w:r>
    </w:p>
    <w:p w14:paraId="72F3632E" w14:textId="77777777" w:rsidR="0022672B" w:rsidRPr="00E67ED9" w:rsidRDefault="00000000" w:rsidP="00E67ED9">
      <w:pPr>
        <w:pStyle w:val="Heading1"/>
        <w:jc w:val="both"/>
        <w:rPr>
          <w:lang w:val="pt-PT"/>
        </w:rPr>
      </w:pPr>
      <w:r w:rsidRPr="00E67ED9">
        <w:rPr>
          <w:lang w:val="pt-PT"/>
        </w:rPr>
        <w:t>10. Seleção automática de janelas candidatas</w:t>
      </w:r>
    </w:p>
    <w:p w14:paraId="7E30DE02" w14:textId="77777777" w:rsidR="0022672B" w:rsidRPr="00E67ED9" w:rsidRDefault="00000000" w:rsidP="00E67ED9">
      <w:pPr>
        <w:jc w:val="both"/>
        <w:rPr>
          <w:lang w:val="pt-PT"/>
        </w:rPr>
      </w:pPr>
      <w:r w:rsidRPr="00E67ED9">
        <w:rPr>
          <w:lang w:val="pt-PT"/>
        </w:rPr>
        <w:t>Após calcular métricas por posição, o script aplica uma janela deslizante ao longo do alinhamento. Para cada segmento entre 20 e 25 nucleótidos, calcula a conservação média, a frequência média de gaps e a sequência consenso correspondente. Apenas janelas que cumprem os critérios mínimos são retidas como candidatas.</w:t>
      </w:r>
    </w:p>
    <w:p w14:paraId="33C1EE22" w14:textId="77777777" w:rsidR="0022672B" w:rsidRPr="00E67ED9" w:rsidRDefault="00000000" w:rsidP="00E67ED9">
      <w:pPr>
        <w:jc w:val="both"/>
        <w:rPr>
          <w:lang w:val="pt-PT"/>
        </w:rPr>
      </w:pPr>
      <w:r w:rsidRPr="00E67ED9">
        <w:rPr>
          <w:lang w:val="pt-PT"/>
        </w:rPr>
        <w:t xml:space="preserve">Os </w:t>
      </w:r>
      <w:proofErr w:type="spellStart"/>
      <w:r w:rsidRPr="00E67ED9">
        <w:rPr>
          <w:lang w:val="pt-PT"/>
        </w:rPr>
        <w:t>thresholds</w:t>
      </w:r>
      <w:proofErr w:type="spellEnd"/>
      <w:r w:rsidRPr="00E67ED9">
        <w:rPr>
          <w:lang w:val="pt-PT"/>
        </w:rPr>
        <w:t xml:space="preserve"> principais definidos no código são conservação média igual ou superior a 0,85 e frequência média de gaps igual ou inferior a 0,20. Estes limites procuram um equilíbrio entre abrangência e exigência: a janela deve ser suficientemente conservada para capturar a maioria dos isolados, mas não precisa ser absolutamente idêntica em 100% das sequências.</w:t>
      </w:r>
    </w:p>
    <w:p w14:paraId="31D96E7C" w14:textId="77777777" w:rsidR="0022672B" w:rsidRPr="00E67ED9" w:rsidRDefault="00000000" w:rsidP="00E67ED9">
      <w:pPr>
        <w:jc w:val="both"/>
        <w:rPr>
          <w:lang w:val="pt-PT"/>
        </w:rPr>
      </w:pPr>
      <w:r w:rsidRPr="00E67ED9">
        <w:rPr>
          <w:lang w:val="pt-PT"/>
        </w:rPr>
        <w:t xml:space="preserve">O conteúdo GC também é calculado para cada consenso. Embora o código não elimine automaticamente todas as janelas fora do intervalo ideal, essa métrica é incluída para apoiar a triagem posterior, uma vez que </w:t>
      </w:r>
      <w:proofErr w:type="spellStart"/>
      <w:r w:rsidRPr="00E67ED9">
        <w:rPr>
          <w:lang w:val="pt-PT"/>
        </w:rPr>
        <w:t>probes</w:t>
      </w:r>
      <w:proofErr w:type="spellEnd"/>
      <w:r w:rsidRPr="00E67ED9">
        <w:rPr>
          <w:lang w:val="pt-PT"/>
        </w:rPr>
        <w:t xml:space="preserve"> com GC extremo podem apresentar problemas de estabilidade ou estruturas secundárias indesejadas.</w:t>
      </w:r>
    </w:p>
    <w:p w14:paraId="7D70669B" w14:textId="77777777" w:rsidR="0022672B" w:rsidRPr="00E67ED9" w:rsidRDefault="00000000" w:rsidP="00E67ED9">
      <w:pPr>
        <w:pStyle w:val="Heading1"/>
        <w:jc w:val="both"/>
        <w:rPr>
          <w:lang w:val="pt-PT"/>
        </w:rPr>
      </w:pPr>
      <w:r w:rsidRPr="00E67ED9">
        <w:rPr>
          <w:lang w:val="pt-PT"/>
        </w:rPr>
        <w:t>11. Remoção de sobreposição e priorização</w:t>
      </w:r>
    </w:p>
    <w:p w14:paraId="5C1D4729" w14:textId="77777777" w:rsidR="0022672B" w:rsidRPr="00E67ED9" w:rsidRDefault="00000000" w:rsidP="00E67ED9">
      <w:pPr>
        <w:jc w:val="both"/>
        <w:rPr>
          <w:lang w:val="pt-PT"/>
        </w:rPr>
      </w:pPr>
      <w:r w:rsidRPr="00E67ED9">
        <w:rPr>
          <w:lang w:val="pt-PT"/>
        </w:rPr>
        <w:t>Depois de gerar todas as janelas possíveis que passam os critérios, o script ordena-as por conservação decrescente e aplica uma regra para reduzir sobreposição excessiva. Esta fase é importante porque janelas consecutivas altamente semelhantes tenderiam a dominar a lista final, tornando o output redundante e pouco útil para decisão.</w:t>
      </w:r>
    </w:p>
    <w:p w14:paraId="6A3FDDAA" w14:textId="77777777" w:rsidR="0022672B" w:rsidRPr="00E67ED9" w:rsidRDefault="00000000" w:rsidP="00E67ED9">
      <w:pPr>
        <w:jc w:val="both"/>
        <w:rPr>
          <w:lang w:val="pt-PT"/>
        </w:rPr>
      </w:pPr>
      <w:r w:rsidRPr="00E67ED9">
        <w:rPr>
          <w:lang w:val="pt-PT"/>
        </w:rPr>
        <w:t xml:space="preserve">Ao limitar a sobreposição, o algoritmo aumenta a diversidade espacial das regiões devolvidas no gene. Assim, o utilizador recebe um conjunto de candidatos fortes, mas não totalmente </w:t>
      </w:r>
      <w:r w:rsidRPr="00E67ED9">
        <w:rPr>
          <w:lang w:val="pt-PT"/>
        </w:rPr>
        <w:lastRenderedPageBreak/>
        <w:t>colapsado numa única área. Isto é particularmente útil quando a melhor janela falha em BLAST ou em NUPACK e é necessário recuar para a segunda ou terceira melhor alternativa.</w:t>
      </w:r>
    </w:p>
    <w:p w14:paraId="2F27A092" w14:textId="77777777" w:rsidR="0022672B" w:rsidRPr="00E67ED9" w:rsidRDefault="00000000" w:rsidP="00E67ED9">
      <w:pPr>
        <w:pStyle w:val="Heading1"/>
        <w:jc w:val="both"/>
        <w:rPr>
          <w:lang w:val="pt-PT"/>
        </w:rPr>
      </w:pPr>
      <w:r w:rsidRPr="00E67ED9">
        <w:rPr>
          <w:lang w:val="pt-PT"/>
        </w:rPr>
        <w:t>12. Escrita dos outputs principais</w:t>
      </w:r>
    </w:p>
    <w:p w14:paraId="1E47C467" w14:textId="77777777" w:rsidR="0022672B" w:rsidRPr="00E67ED9" w:rsidRDefault="00000000" w:rsidP="00E67ED9">
      <w:pPr>
        <w:jc w:val="both"/>
        <w:rPr>
          <w:lang w:val="pt-PT"/>
        </w:rPr>
      </w:pPr>
      <w:r w:rsidRPr="00E67ED9">
        <w:rPr>
          <w:lang w:val="pt-PT"/>
        </w:rPr>
        <w:t>O script gera vários ficheiros por gene, cada um com uma função distinta no pipeline. Em conjunto, estes outputs transformam o resultado computacional bruto em informação utilizável para análise biológica, documentação e integração com ferramentas externas.</w:t>
      </w:r>
    </w:p>
    <w:p w14:paraId="42466235" w14:textId="77777777" w:rsidR="0022672B" w:rsidRPr="00E67ED9" w:rsidRDefault="00000000" w:rsidP="00E67ED9">
      <w:pPr>
        <w:pStyle w:val="Heading2"/>
        <w:jc w:val="both"/>
        <w:rPr>
          <w:lang w:val="pt-PT"/>
        </w:rPr>
      </w:pPr>
      <w:r w:rsidRPr="00E67ED9">
        <w:rPr>
          <w:lang w:val="pt-PT"/>
        </w:rPr>
        <w:t xml:space="preserve">12.1 </w:t>
      </w:r>
      <w:proofErr w:type="spellStart"/>
      <w:proofErr w:type="gramStart"/>
      <w:r w:rsidRPr="00E67ED9">
        <w:rPr>
          <w:lang w:val="pt-PT"/>
        </w:rPr>
        <w:t>rawsequences.fasta</w:t>
      </w:r>
      <w:proofErr w:type="spellEnd"/>
      <w:proofErr w:type="gramEnd"/>
    </w:p>
    <w:p w14:paraId="21326D56" w14:textId="77777777" w:rsidR="0022672B" w:rsidRPr="00E67ED9" w:rsidRDefault="00000000" w:rsidP="00E67ED9">
      <w:pPr>
        <w:jc w:val="both"/>
        <w:rPr>
          <w:lang w:val="pt-PT"/>
        </w:rPr>
      </w:pPr>
      <w:r w:rsidRPr="00E67ED9">
        <w:rPr>
          <w:lang w:val="pt-PT"/>
        </w:rPr>
        <w:t>Este ficheiro contém as sequências FASTA obtidas do NCBI após filtragem por comprimento e remoção de duplicados. Representa o conjunto de entrada limpo usado no alinhamento. É útil para auditoria, porque permite verificar que sequências foram efetivamente consideradas para cada target.</w:t>
      </w:r>
    </w:p>
    <w:p w14:paraId="26994D2B" w14:textId="77777777" w:rsidR="0022672B" w:rsidRPr="00E67ED9" w:rsidRDefault="00000000" w:rsidP="00E67ED9">
      <w:pPr>
        <w:pStyle w:val="Heading2"/>
        <w:jc w:val="both"/>
        <w:rPr>
          <w:lang w:val="pt-PT"/>
        </w:rPr>
      </w:pPr>
      <w:r w:rsidRPr="00E67ED9">
        <w:rPr>
          <w:lang w:val="pt-PT"/>
        </w:rPr>
        <w:t xml:space="preserve">12.2 </w:t>
      </w:r>
      <w:proofErr w:type="spellStart"/>
      <w:proofErr w:type="gramStart"/>
      <w:r w:rsidRPr="00E67ED9">
        <w:rPr>
          <w:lang w:val="pt-PT"/>
        </w:rPr>
        <w:t>aligned.fasta</w:t>
      </w:r>
      <w:proofErr w:type="spellEnd"/>
      <w:proofErr w:type="gramEnd"/>
    </w:p>
    <w:p w14:paraId="623224B0" w14:textId="77777777" w:rsidR="0022672B" w:rsidRPr="00E67ED9" w:rsidRDefault="00000000" w:rsidP="00E67ED9">
      <w:pPr>
        <w:jc w:val="both"/>
        <w:rPr>
          <w:lang w:val="pt-PT"/>
        </w:rPr>
      </w:pPr>
      <w:r w:rsidRPr="00E67ED9">
        <w:rPr>
          <w:lang w:val="pt-PT"/>
        </w:rPr>
        <w:t>Este é o ficheiro de alinhamento múltiplo produzido pelo MAFFT. Nele, as sequências são reorganizadas com gaps de modo a maximizar a homologia posicional. O ficheiro pode ser analisado automaticamente pelo script e também inspecionado visualmente em softwares de alinhamento.</w:t>
      </w:r>
    </w:p>
    <w:p w14:paraId="38B66B60" w14:textId="77777777" w:rsidR="0022672B" w:rsidRPr="00E67ED9" w:rsidRDefault="00000000" w:rsidP="00E67ED9">
      <w:pPr>
        <w:pStyle w:val="Heading2"/>
        <w:jc w:val="both"/>
        <w:rPr>
          <w:lang w:val="pt-PT"/>
        </w:rPr>
      </w:pPr>
      <w:r w:rsidRPr="00E67ED9">
        <w:rPr>
          <w:lang w:val="pt-PT"/>
        </w:rPr>
        <w:t>12.3 conservedreport.txt</w:t>
      </w:r>
    </w:p>
    <w:p w14:paraId="494209E1" w14:textId="77777777" w:rsidR="0022672B" w:rsidRPr="00E67ED9" w:rsidRDefault="00000000" w:rsidP="00E67ED9">
      <w:pPr>
        <w:jc w:val="both"/>
        <w:rPr>
          <w:lang w:val="pt-PT"/>
        </w:rPr>
      </w:pPr>
      <w:r w:rsidRPr="00E67ED9">
        <w:rPr>
          <w:lang w:val="pt-PT"/>
        </w:rPr>
        <w:t>Este relatório textual resume a análise do target. Inclui identificação do gene, organismo, grupo, nota biológica, número de sequências alinhadas, comprimento do alinhamento, conservação média global, proporção de posições muito conservadas e a lista das melhores janelas candidatas. Também inclui um lembrete explícito das espécies a excluir no BLAST e dos próximos passos do pipeline.</w:t>
      </w:r>
    </w:p>
    <w:p w14:paraId="0581EBF0" w14:textId="77777777" w:rsidR="0022672B" w:rsidRPr="00E67ED9" w:rsidRDefault="00000000" w:rsidP="00E67ED9">
      <w:pPr>
        <w:jc w:val="both"/>
        <w:rPr>
          <w:lang w:val="pt-PT"/>
        </w:rPr>
      </w:pPr>
      <w:r w:rsidRPr="00E67ED9">
        <w:rPr>
          <w:lang w:val="pt-PT"/>
        </w:rPr>
        <w:t>Na prática, este ficheiro funciona como uma síntese interpretativa de leitura rápida. Em vez de abrir o alinhamento completo, o utilizador pode consultar o relatório para perceber imediatamente se o target mostrou boa conservação e quais são as sequências consenso mais promissoras.</w:t>
      </w:r>
    </w:p>
    <w:p w14:paraId="6444F894" w14:textId="77777777" w:rsidR="0022672B" w:rsidRPr="00E67ED9" w:rsidRDefault="00000000" w:rsidP="00E67ED9">
      <w:pPr>
        <w:pStyle w:val="Heading2"/>
        <w:jc w:val="both"/>
        <w:rPr>
          <w:lang w:val="pt-PT"/>
        </w:rPr>
      </w:pPr>
      <w:r w:rsidRPr="00E67ED9">
        <w:rPr>
          <w:lang w:val="pt-PT"/>
        </w:rPr>
        <w:t xml:space="preserve">12.4 </w:t>
      </w:r>
      <w:proofErr w:type="spellStart"/>
      <w:r w:rsidRPr="00E67ED9">
        <w:rPr>
          <w:lang w:val="pt-PT"/>
        </w:rPr>
        <w:t>probewindows.tsv</w:t>
      </w:r>
      <w:proofErr w:type="spellEnd"/>
    </w:p>
    <w:p w14:paraId="45012DEA" w14:textId="77777777" w:rsidR="0022672B" w:rsidRPr="00E67ED9" w:rsidRDefault="00000000" w:rsidP="00E67ED9">
      <w:pPr>
        <w:jc w:val="both"/>
        <w:rPr>
          <w:lang w:val="pt-PT"/>
        </w:rPr>
      </w:pPr>
      <w:r w:rsidRPr="00E67ED9">
        <w:rPr>
          <w:lang w:val="pt-PT"/>
        </w:rPr>
        <w:t xml:space="preserve">Este ficheiro tabular organiza as janelas candidatas em formato estruturado, normalmente com colunas para ranking, gene, posição inicial, posição final, comprimento, conservação média, frequência média de gaps, conteúdo GC e sequência consenso. O formato TSV permite abrir o ficheiro em Excel, </w:t>
      </w:r>
      <w:proofErr w:type="spellStart"/>
      <w:r w:rsidRPr="00E67ED9">
        <w:rPr>
          <w:lang w:val="pt-PT"/>
        </w:rPr>
        <w:t>LibreOffice</w:t>
      </w:r>
      <w:proofErr w:type="spellEnd"/>
      <w:r w:rsidRPr="00E67ED9">
        <w:rPr>
          <w:lang w:val="pt-PT"/>
        </w:rPr>
        <w:t xml:space="preserve">, R ou </w:t>
      </w:r>
      <w:proofErr w:type="spellStart"/>
      <w:r w:rsidRPr="00E67ED9">
        <w:rPr>
          <w:lang w:val="pt-PT"/>
        </w:rPr>
        <w:t>Python</w:t>
      </w:r>
      <w:proofErr w:type="spellEnd"/>
      <w:r w:rsidRPr="00E67ED9">
        <w:rPr>
          <w:lang w:val="pt-PT"/>
        </w:rPr>
        <w:t xml:space="preserve"> sem perda de estrutura.</w:t>
      </w:r>
    </w:p>
    <w:p w14:paraId="594B5647" w14:textId="77777777" w:rsidR="0022672B" w:rsidRPr="00E67ED9" w:rsidRDefault="00000000" w:rsidP="00E67ED9">
      <w:pPr>
        <w:jc w:val="both"/>
        <w:rPr>
          <w:lang w:val="pt-PT"/>
        </w:rPr>
      </w:pPr>
      <w:r w:rsidRPr="00E67ED9">
        <w:rPr>
          <w:lang w:val="pt-PT"/>
        </w:rPr>
        <w:t xml:space="preserve">É provavelmente o output mais útil para análise comparativa entre candidatos, porque permite ordenar, filtrar e cruzar métricas. Também pode servir como base para integração posterior com tabelas de BLAST, NUPACK ou </w:t>
      </w:r>
      <w:proofErr w:type="spellStart"/>
      <w:r w:rsidRPr="00E67ED9">
        <w:rPr>
          <w:lang w:val="pt-PT"/>
        </w:rPr>
        <w:t>scoring</w:t>
      </w:r>
      <w:proofErr w:type="spellEnd"/>
      <w:r w:rsidRPr="00E67ED9">
        <w:rPr>
          <w:lang w:val="pt-PT"/>
        </w:rPr>
        <w:t xml:space="preserve"> adicional.</w:t>
      </w:r>
    </w:p>
    <w:p w14:paraId="3A39CDB1" w14:textId="77777777" w:rsidR="0022672B" w:rsidRPr="00E67ED9" w:rsidRDefault="00000000" w:rsidP="00E67ED9">
      <w:pPr>
        <w:pStyle w:val="Heading2"/>
        <w:jc w:val="both"/>
        <w:rPr>
          <w:lang w:val="pt-PT"/>
        </w:rPr>
      </w:pPr>
      <w:r w:rsidRPr="00E67ED9">
        <w:rPr>
          <w:lang w:val="pt-PT"/>
        </w:rPr>
        <w:lastRenderedPageBreak/>
        <w:t xml:space="preserve">12.5 </w:t>
      </w:r>
      <w:proofErr w:type="spellStart"/>
      <w:proofErr w:type="gramStart"/>
      <w:r w:rsidRPr="00E67ED9">
        <w:rPr>
          <w:lang w:val="pt-PT"/>
        </w:rPr>
        <w:t>viroscopeprobes.fasta</w:t>
      </w:r>
      <w:proofErr w:type="spellEnd"/>
      <w:proofErr w:type="gramEnd"/>
    </w:p>
    <w:p w14:paraId="5694C85B" w14:textId="77777777" w:rsidR="0022672B" w:rsidRPr="00E67ED9" w:rsidRDefault="00000000" w:rsidP="00E67ED9">
      <w:pPr>
        <w:jc w:val="both"/>
        <w:rPr>
          <w:lang w:val="pt-PT"/>
        </w:rPr>
      </w:pPr>
      <w:r w:rsidRPr="00E67ED9">
        <w:rPr>
          <w:lang w:val="pt-PT"/>
        </w:rPr>
        <w:t xml:space="preserve">Este ficheiro FASTA contém as sequências consenso das janelas candidatas num formato preparado para uso em ferramentas posteriores, incluindo o </w:t>
      </w:r>
      <w:proofErr w:type="spellStart"/>
      <w:r w:rsidRPr="00E67ED9">
        <w:rPr>
          <w:lang w:val="pt-PT"/>
        </w:rPr>
        <w:t>ViruScope</w:t>
      </w:r>
      <w:proofErr w:type="spellEnd"/>
      <w:r w:rsidRPr="00E67ED9">
        <w:rPr>
          <w:lang w:val="pt-PT"/>
        </w:rPr>
        <w:t xml:space="preserve">. Cada entrada FASTA é identificada por um nome estruturado que inclui o gene, o número da </w:t>
      </w:r>
      <w:proofErr w:type="spellStart"/>
      <w:r w:rsidRPr="00E67ED9">
        <w:rPr>
          <w:lang w:val="pt-PT"/>
        </w:rPr>
        <w:t>probe</w:t>
      </w:r>
      <w:proofErr w:type="spellEnd"/>
      <w:r w:rsidRPr="00E67ED9">
        <w:rPr>
          <w:lang w:val="pt-PT"/>
        </w:rPr>
        <w:t xml:space="preserve"> e a posição no alinhamento, permitindo manter rastreabilidade entre a sequência exportada e a janela original.</w:t>
      </w:r>
    </w:p>
    <w:p w14:paraId="24D728B9" w14:textId="77777777" w:rsidR="0022672B" w:rsidRPr="00E67ED9" w:rsidRDefault="00000000" w:rsidP="00E67ED9">
      <w:pPr>
        <w:jc w:val="both"/>
        <w:rPr>
          <w:lang w:val="pt-PT"/>
        </w:rPr>
      </w:pPr>
      <w:r w:rsidRPr="00E67ED9">
        <w:rPr>
          <w:lang w:val="pt-PT"/>
        </w:rPr>
        <w:t>Este output é particularmente importante porque faz a ponte entre a análise de conservação e a fase de priorização ou anotação externa. Em vez de voltar a extrair manualmente sequências do alinhamento, o script já entrega um FASTA pronto a reutilizar.</w:t>
      </w:r>
    </w:p>
    <w:p w14:paraId="6D41F6A1" w14:textId="77777777" w:rsidR="0022672B" w:rsidRPr="00E67ED9" w:rsidRDefault="00000000" w:rsidP="00E67ED9">
      <w:pPr>
        <w:pStyle w:val="Heading1"/>
        <w:jc w:val="both"/>
        <w:rPr>
          <w:lang w:val="pt-PT"/>
        </w:rPr>
      </w:pPr>
      <w:r w:rsidRPr="00E67ED9">
        <w:rPr>
          <w:lang w:val="pt-PT"/>
        </w:rPr>
        <w:t>13. Interpretação técnica de cada métrica</w:t>
      </w:r>
    </w:p>
    <w:p w14:paraId="169F6BE3" w14:textId="77777777" w:rsidR="0022672B" w:rsidRPr="00E67ED9" w:rsidRDefault="00000000" w:rsidP="00E67ED9">
      <w:pPr>
        <w:jc w:val="both"/>
        <w:rPr>
          <w:lang w:val="pt-PT"/>
        </w:rPr>
      </w:pPr>
      <w:r w:rsidRPr="00E67ED9">
        <w:rPr>
          <w:lang w:val="pt-PT"/>
        </w:rPr>
        <w:t xml:space="preserve">A conservação média mede quão uniforme é uma janela ao longo dos isolados. Valores mais altos sugerem maior probabilidade de a </w:t>
      </w:r>
      <w:proofErr w:type="spellStart"/>
      <w:r w:rsidRPr="00E67ED9">
        <w:rPr>
          <w:lang w:val="pt-PT"/>
        </w:rPr>
        <w:t>probe</w:t>
      </w:r>
      <w:proofErr w:type="spellEnd"/>
      <w:r w:rsidRPr="00E67ED9">
        <w:rPr>
          <w:lang w:val="pt-PT"/>
        </w:rPr>
        <w:t xml:space="preserve"> reconhecer múltiplas variantes clínicas do mesmo gene. A frequência média de gaps mede a instabilidade posicional do alinhamento naquela região; valores altos sugerem inserções, deleções ou má correspondência estrutural entre sequências.</w:t>
      </w:r>
    </w:p>
    <w:p w14:paraId="7CFA9E6E" w14:textId="77777777" w:rsidR="0022672B" w:rsidRPr="00E67ED9" w:rsidRDefault="00000000" w:rsidP="00E67ED9">
      <w:pPr>
        <w:jc w:val="both"/>
        <w:rPr>
          <w:lang w:val="pt-PT"/>
        </w:rPr>
      </w:pPr>
      <w:r w:rsidRPr="00E67ED9">
        <w:rPr>
          <w:lang w:val="pt-PT"/>
        </w:rPr>
        <w:t xml:space="preserve">O conteúdo GC informa sobre o balanço entre nucleótidos fortes e fracos em termos de ligações de hidrogénio. Embora não determine sozinho a qualidade da </w:t>
      </w:r>
      <w:proofErr w:type="spellStart"/>
      <w:r w:rsidRPr="00E67ED9">
        <w:rPr>
          <w:lang w:val="pt-PT"/>
        </w:rPr>
        <w:t>probe</w:t>
      </w:r>
      <w:proofErr w:type="spellEnd"/>
      <w:r w:rsidRPr="00E67ED9">
        <w:rPr>
          <w:lang w:val="pt-PT"/>
        </w:rPr>
        <w:t xml:space="preserve">, influencia estabilidade de hibridação, temperatura de </w:t>
      </w:r>
      <w:proofErr w:type="spellStart"/>
      <w:r w:rsidRPr="00E67ED9">
        <w:rPr>
          <w:lang w:val="pt-PT"/>
        </w:rPr>
        <w:t>melting</w:t>
      </w:r>
      <w:proofErr w:type="spellEnd"/>
      <w:r w:rsidRPr="00E67ED9">
        <w:rPr>
          <w:lang w:val="pt-PT"/>
        </w:rPr>
        <w:t xml:space="preserve"> e risco de formação de estruturas secundárias. Por isso, deve ser lido em conjunto com a conservação, não isoladamente.</w:t>
      </w:r>
    </w:p>
    <w:p w14:paraId="359CE04A" w14:textId="77777777" w:rsidR="0022672B" w:rsidRPr="00E67ED9" w:rsidRDefault="00000000" w:rsidP="00E67ED9">
      <w:pPr>
        <w:jc w:val="both"/>
        <w:rPr>
          <w:lang w:val="pt-PT"/>
        </w:rPr>
      </w:pPr>
      <w:r w:rsidRPr="00E67ED9">
        <w:rPr>
          <w:lang w:val="pt-PT"/>
        </w:rPr>
        <w:t xml:space="preserve">A sequência consenso é a representação mais frequente da janela entre todos os isolados. É uma proposta inicial de sequência-alvo, não uma verdade definitiva. Ainda precisa de passar por validações de especificidade e termodinâmica antes de ser promovida a </w:t>
      </w:r>
      <w:proofErr w:type="spellStart"/>
      <w:r w:rsidRPr="00E67ED9">
        <w:rPr>
          <w:lang w:val="pt-PT"/>
        </w:rPr>
        <w:t>probe</w:t>
      </w:r>
      <w:proofErr w:type="spellEnd"/>
      <w:r w:rsidRPr="00E67ED9">
        <w:rPr>
          <w:lang w:val="pt-PT"/>
        </w:rPr>
        <w:t xml:space="preserve"> final.</w:t>
      </w:r>
    </w:p>
    <w:p w14:paraId="5E555A50" w14:textId="77777777" w:rsidR="0022672B" w:rsidRPr="00E67ED9" w:rsidRDefault="00000000" w:rsidP="00E67ED9">
      <w:pPr>
        <w:pStyle w:val="Heading1"/>
        <w:jc w:val="both"/>
        <w:rPr>
          <w:lang w:val="pt-PT"/>
        </w:rPr>
      </w:pPr>
      <w:r w:rsidRPr="00E67ED9">
        <w:rPr>
          <w:lang w:val="pt-PT"/>
        </w:rPr>
        <w:t>14. Fluxo lógico das principais funções</w:t>
      </w:r>
    </w:p>
    <w:p w14:paraId="0B768A54" w14:textId="77777777" w:rsidR="0022672B" w:rsidRPr="00E67ED9" w:rsidRDefault="00000000" w:rsidP="00E67ED9">
      <w:pPr>
        <w:jc w:val="both"/>
        <w:rPr>
          <w:lang w:val="pt-PT"/>
        </w:rPr>
      </w:pPr>
      <w:r w:rsidRPr="00E67ED9">
        <w:rPr>
          <w:lang w:val="pt-PT"/>
        </w:rPr>
        <w:t xml:space="preserve">A função </w:t>
      </w:r>
      <w:proofErr w:type="spellStart"/>
      <w:r w:rsidRPr="00E67ED9">
        <w:rPr>
          <w:lang w:val="pt-PT"/>
        </w:rPr>
        <w:t>process_target</w:t>
      </w:r>
      <w:proofErr w:type="spellEnd"/>
      <w:r w:rsidRPr="00E67ED9">
        <w:rPr>
          <w:lang w:val="pt-PT"/>
        </w:rPr>
        <w:t xml:space="preserve"> é o núcleo operacional do script. Ela cria a pasta do gene, controla a fase de aquisição de sequências, chama o alinhamento, executa a análise de conservação e grava os outputs. Em outras palavras, encapsula o ciclo completo de processamento de um target.</w:t>
      </w:r>
    </w:p>
    <w:p w14:paraId="5DA57522" w14:textId="77777777" w:rsidR="0022672B" w:rsidRPr="00E67ED9" w:rsidRDefault="00000000" w:rsidP="00E67ED9">
      <w:pPr>
        <w:jc w:val="both"/>
        <w:rPr>
          <w:lang w:val="pt-PT"/>
        </w:rPr>
      </w:pPr>
      <w:r w:rsidRPr="00E67ED9">
        <w:rPr>
          <w:lang w:val="pt-PT"/>
        </w:rPr>
        <w:t xml:space="preserve">A função </w:t>
      </w:r>
      <w:proofErr w:type="spellStart"/>
      <w:r w:rsidRPr="00E67ED9">
        <w:rPr>
          <w:lang w:val="pt-PT"/>
        </w:rPr>
        <w:t>write_outputs</w:t>
      </w:r>
      <w:proofErr w:type="spellEnd"/>
      <w:r w:rsidRPr="00E67ED9">
        <w:rPr>
          <w:lang w:val="pt-PT"/>
        </w:rPr>
        <w:t xml:space="preserve"> centraliza a produção dos ficheiros finais, reduzindo duplicação de código e padronizando a estrutura dos resultados. Já a função </w:t>
      </w:r>
      <w:proofErr w:type="spellStart"/>
      <w:r w:rsidRPr="00E67ED9">
        <w:rPr>
          <w:lang w:val="pt-PT"/>
        </w:rPr>
        <w:t>main</w:t>
      </w:r>
      <w:proofErr w:type="spellEnd"/>
      <w:r w:rsidRPr="00E67ED9">
        <w:rPr>
          <w:lang w:val="pt-PT"/>
        </w:rPr>
        <w:t xml:space="preserve"> gere argumentos da linha de comandos, valida o ambiente, escolhe os targets a correr e apresenta um resumo final do sucesso ou falha por gene.</w:t>
      </w:r>
    </w:p>
    <w:p w14:paraId="2F8B712B" w14:textId="77777777" w:rsidR="0022672B" w:rsidRPr="00E67ED9" w:rsidRDefault="00000000" w:rsidP="00E67ED9">
      <w:pPr>
        <w:jc w:val="both"/>
        <w:rPr>
          <w:lang w:val="pt-PT"/>
        </w:rPr>
      </w:pPr>
      <w:r w:rsidRPr="00E67ED9">
        <w:rPr>
          <w:lang w:val="pt-PT"/>
        </w:rPr>
        <w:t>Do ponto de vista de engenharia de software, esta modularização é adequada porque separa aquisição, transformação, análise e exportação em funções distintas. Isso facilita manutenção, depuração e reutilização futura.</w:t>
      </w:r>
    </w:p>
    <w:p w14:paraId="138153F8" w14:textId="77777777" w:rsidR="0022672B" w:rsidRPr="00E67ED9" w:rsidRDefault="00000000" w:rsidP="00E67ED9">
      <w:pPr>
        <w:pStyle w:val="Heading1"/>
        <w:jc w:val="both"/>
        <w:rPr>
          <w:lang w:val="pt-PT"/>
        </w:rPr>
      </w:pPr>
      <w:r w:rsidRPr="00E67ED9">
        <w:rPr>
          <w:lang w:val="pt-PT"/>
        </w:rPr>
        <w:lastRenderedPageBreak/>
        <w:t>15. Modos de execução</w:t>
      </w:r>
    </w:p>
    <w:p w14:paraId="637F004C" w14:textId="77777777" w:rsidR="0022672B" w:rsidRPr="00E67ED9" w:rsidRDefault="00000000" w:rsidP="00E67ED9">
      <w:pPr>
        <w:jc w:val="both"/>
        <w:rPr>
          <w:lang w:val="pt-PT"/>
        </w:rPr>
      </w:pPr>
      <w:r w:rsidRPr="00E67ED9">
        <w:rPr>
          <w:lang w:val="pt-PT"/>
        </w:rPr>
        <w:t>O script suporta execução total do painel ou execução seletiva por target. Por exemplo, pode correr todos os genes definidos no dicionário TARGETS ou apenas um subconjunto especificado como argumento. Existe ainda um modo --</w:t>
      </w:r>
      <w:proofErr w:type="spellStart"/>
      <w:r w:rsidRPr="00E67ED9">
        <w:rPr>
          <w:lang w:val="pt-PT"/>
        </w:rPr>
        <w:t>skip-fetch</w:t>
      </w:r>
      <w:proofErr w:type="spellEnd"/>
      <w:r w:rsidRPr="00E67ED9">
        <w:rPr>
          <w:lang w:val="pt-PT"/>
        </w:rPr>
        <w:t>, pensado para reutilizar ficheiros FASTA já descarregados localmente, o que é útil quando se pretende repetir apenas o alinhamento e a análise sem voltar a contactar o NCBI.</w:t>
      </w:r>
    </w:p>
    <w:p w14:paraId="1A3B4E16" w14:textId="77777777" w:rsidR="0022672B" w:rsidRPr="00E67ED9" w:rsidRDefault="00000000" w:rsidP="00E67ED9">
      <w:pPr>
        <w:jc w:val="both"/>
        <w:rPr>
          <w:lang w:val="pt-PT"/>
        </w:rPr>
      </w:pPr>
      <w:r w:rsidRPr="00E67ED9">
        <w:rPr>
          <w:lang w:val="pt-PT"/>
        </w:rPr>
        <w:t>Este modo é especialmente importante em contexto científico, porque melhora reprodutibilidade e permite congelar um conjunto de dados de entrada entre execuções. Assim, mudanças no NCBI ou na disponibilidade das sequências não afetam todas as repetições da análise.</w:t>
      </w:r>
    </w:p>
    <w:p w14:paraId="702F59BC" w14:textId="77777777" w:rsidR="0022672B" w:rsidRPr="00E67ED9" w:rsidRDefault="00000000" w:rsidP="00E67ED9">
      <w:pPr>
        <w:pStyle w:val="Heading1"/>
        <w:jc w:val="both"/>
        <w:rPr>
          <w:lang w:val="pt-PT"/>
        </w:rPr>
      </w:pPr>
      <w:r w:rsidRPr="00E67ED9">
        <w:rPr>
          <w:lang w:val="pt-PT"/>
        </w:rPr>
        <w:t>16. Robustez, limitações e pontos críticos</w:t>
      </w:r>
    </w:p>
    <w:p w14:paraId="639286E4" w14:textId="77777777" w:rsidR="0022672B" w:rsidRPr="00E67ED9" w:rsidRDefault="00000000" w:rsidP="00E67ED9">
      <w:pPr>
        <w:jc w:val="both"/>
        <w:rPr>
          <w:lang w:val="pt-PT"/>
        </w:rPr>
      </w:pPr>
      <w:r w:rsidRPr="00E67ED9">
        <w:rPr>
          <w:lang w:val="pt-PT"/>
        </w:rPr>
        <w:t xml:space="preserve">Apesar de ser robusto, o script depende da qualidade da anotação no NCBI e da representatividade das sequências recuperadas. Se as </w:t>
      </w:r>
      <w:proofErr w:type="spellStart"/>
      <w:r w:rsidRPr="00E67ED9">
        <w:rPr>
          <w:lang w:val="pt-PT"/>
        </w:rPr>
        <w:t>queries</w:t>
      </w:r>
      <w:proofErr w:type="spellEnd"/>
      <w:r w:rsidRPr="00E67ED9">
        <w:rPr>
          <w:lang w:val="pt-PT"/>
        </w:rPr>
        <w:t xml:space="preserve"> devolverem poucos isolados, sequências incompletas ou registos mal anotados, a conservação estimada pode não refletir adequadamente a diversidade real do gene na população microbiana.</w:t>
      </w:r>
    </w:p>
    <w:p w14:paraId="074DD3F0" w14:textId="77777777" w:rsidR="0022672B" w:rsidRPr="00E67ED9" w:rsidRDefault="00000000" w:rsidP="00E67ED9">
      <w:pPr>
        <w:jc w:val="both"/>
        <w:rPr>
          <w:lang w:val="pt-PT"/>
        </w:rPr>
      </w:pPr>
      <w:r w:rsidRPr="00E67ED9">
        <w:rPr>
          <w:lang w:val="pt-PT"/>
        </w:rPr>
        <w:t>Outra limitação é que a sequência consenso não substitui a validação de especificidade. Uma janela muito conservada dentro da espécie-alvo pode ainda assim ter homologia com espécies próximas, razão pela qual o próprio relatório recomenda sempre BLAST contra organismos de exclusão previamente definidos.</w:t>
      </w:r>
    </w:p>
    <w:p w14:paraId="4FC8625F" w14:textId="77777777" w:rsidR="0022672B" w:rsidRPr="00E67ED9" w:rsidRDefault="00000000" w:rsidP="00E67ED9">
      <w:pPr>
        <w:jc w:val="both"/>
        <w:rPr>
          <w:lang w:val="pt-PT"/>
        </w:rPr>
      </w:pPr>
      <w:r w:rsidRPr="00E67ED9">
        <w:rPr>
          <w:lang w:val="pt-PT"/>
        </w:rPr>
        <w:t xml:space="preserve">Também é importante notar que a seleção automática de janelas é guiada por </w:t>
      </w:r>
      <w:proofErr w:type="spellStart"/>
      <w:r w:rsidRPr="00E67ED9">
        <w:rPr>
          <w:lang w:val="pt-PT"/>
        </w:rPr>
        <w:t>thresholds</w:t>
      </w:r>
      <w:proofErr w:type="spellEnd"/>
      <w:r w:rsidRPr="00E67ED9">
        <w:rPr>
          <w:lang w:val="pt-PT"/>
        </w:rPr>
        <w:t xml:space="preserve"> fixos. Esses limites são adequados para uma triagem padronizada, mas podem precisar de ajuste conforme o gene, a qualidade do alinhamento ou os requisitos de desempenho do biossensor.</w:t>
      </w:r>
    </w:p>
    <w:p w14:paraId="5572BB97" w14:textId="77777777" w:rsidR="0022672B" w:rsidRPr="00E67ED9" w:rsidRDefault="00000000" w:rsidP="00E67ED9">
      <w:pPr>
        <w:pStyle w:val="Heading1"/>
        <w:jc w:val="both"/>
        <w:rPr>
          <w:lang w:val="pt-PT"/>
        </w:rPr>
      </w:pPr>
      <w:r w:rsidRPr="00E67ED9">
        <w:rPr>
          <w:lang w:val="pt-PT"/>
        </w:rPr>
        <w:t>17. Relação com as etapas seguintes do pipeline</w:t>
      </w:r>
    </w:p>
    <w:p w14:paraId="2D936AF8" w14:textId="77777777" w:rsidR="0022672B" w:rsidRPr="00E67ED9" w:rsidRDefault="00000000" w:rsidP="00E67ED9">
      <w:pPr>
        <w:jc w:val="both"/>
        <w:rPr>
          <w:lang w:val="pt-PT"/>
        </w:rPr>
      </w:pPr>
      <w:r w:rsidRPr="00E67ED9">
        <w:rPr>
          <w:lang w:val="pt-PT"/>
        </w:rPr>
        <w:t xml:space="preserve">O output do fetch_and_align.py não encerra o processo de design da </w:t>
      </w:r>
      <w:proofErr w:type="spellStart"/>
      <w:r w:rsidRPr="00E67ED9">
        <w:rPr>
          <w:lang w:val="pt-PT"/>
        </w:rPr>
        <w:t>probe</w:t>
      </w:r>
      <w:proofErr w:type="spellEnd"/>
      <w:r w:rsidRPr="00E67ED9">
        <w:rPr>
          <w:lang w:val="pt-PT"/>
        </w:rPr>
        <w:t xml:space="preserve">; ele prepara a matéria-prima para decisões posteriores. Depois desta fase, as melhores janelas devem ser submetidas a BLAST para excluir reatividade cruzada, avaliadas em NUPACK para verificar </w:t>
      </w:r>
      <w:proofErr w:type="spellStart"/>
      <w:r w:rsidRPr="00E67ED9">
        <w:rPr>
          <w:lang w:val="pt-PT"/>
        </w:rPr>
        <w:t>folding</w:t>
      </w:r>
      <w:proofErr w:type="spellEnd"/>
      <w:r w:rsidRPr="00E67ED9">
        <w:rPr>
          <w:lang w:val="pt-PT"/>
        </w:rPr>
        <w:t xml:space="preserve"> e </w:t>
      </w:r>
      <w:proofErr w:type="spellStart"/>
      <w:r w:rsidRPr="00E67ED9">
        <w:rPr>
          <w:lang w:val="pt-PT"/>
        </w:rPr>
        <w:t>defect</w:t>
      </w:r>
      <w:proofErr w:type="spellEnd"/>
      <w:r w:rsidRPr="00E67ED9">
        <w:rPr>
          <w:lang w:val="pt-PT"/>
        </w:rPr>
        <w:t xml:space="preserve">, e só então selecionadas como candidatas finais para modelação estrutural e </w:t>
      </w:r>
      <w:proofErr w:type="spellStart"/>
      <w:r w:rsidRPr="00E67ED9">
        <w:rPr>
          <w:lang w:val="pt-PT"/>
        </w:rPr>
        <w:t>docking</w:t>
      </w:r>
      <w:proofErr w:type="spellEnd"/>
      <w:r w:rsidRPr="00E67ED9">
        <w:rPr>
          <w:lang w:val="pt-PT"/>
        </w:rPr>
        <w:t>.</w:t>
      </w:r>
    </w:p>
    <w:p w14:paraId="0B7B8124" w14:textId="77777777" w:rsidR="0022672B" w:rsidRPr="00E67ED9" w:rsidRDefault="00000000" w:rsidP="00E67ED9">
      <w:pPr>
        <w:jc w:val="both"/>
        <w:rPr>
          <w:lang w:val="pt-PT"/>
        </w:rPr>
      </w:pPr>
      <w:r w:rsidRPr="00E67ED9">
        <w:rPr>
          <w:lang w:val="pt-PT"/>
        </w:rPr>
        <w:t xml:space="preserve">No contexto do teu </w:t>
      </w:r>
      <w:proofErr w:type="spellStart"/>
      <w:r w:rsidRPr="00E67ED9">
        <w:rPr>
          <w:lang w:val="pt-PT"/>
        </w:rPr>
        <w:t>workflow</w:t>
      </w:r>
      <w:proofErr w:type="spellEnd"/>
      <w:r w:rsidRPr="00E67ED9">
        <w:rPr>
          <w:lang w:val="pt-PT"/>
        </w:rPr>
        <w:t xml:space="preserve">, o ficheiro </w:t>
      </w:r>
      <w:proofErr w:type="spellStart"/>
      <w:proofErr w:type="gramStart"/>
      <w:r w:rsidRPr="00E67ED9">
        <w:rPr>
          <w:lang w:val="pt-PT"/>
        </w:rPr>
        <w:t>viroscopeprobes.fasta</w:t>
      </w:r>
      <w:proofErr w:type="spellEnd"/>
      <w:proofErr w:type="gramEnd"/>
      <w:r w:rsidRPr="00E67ED9">
        <w:rPr>
          <w:lang w:val="pt-PT"/>
        </w:rPr>
        <w:t xml:space="preserve"> representa a interface natural com a etapa do </w:t>
      </w:r>
      <w:proofErr w:type="spellStart"/>
      <w:r w:rsidRPr="00E67ED9">
        <w:rPr>
          <w:lang w:val="pt-PT"/>
        </w:rPr>
        <w:t>ViruScope</w:t>
      </w:r>
      <w:proofErr w:type="spellEnd"/>
      <w:r w:rsidRPr="00E67ED9">
        <w:rPr>
          <w:lang w:val="pt-PT"/>
        </w:rPr>
        <w:t xml:space="preserve">, enquanto o </w:t>
      </w:r>
      <w:proofErr w:type="spellStart"/>
      <w:r w:rsidRPr="00E67ED9">
        <w:rPr>
          <w:lang w:val="pt-PT"/>
        </w:rPr>
        <w:t>probewindows.tsv</w:t>
      </w:r>
      <w:proofErr w:type="spellEnd"/>
      <w:r w:rsidRPr="00E67ED9">
        <w:rPr>
          <w:lang w:val="pt-PT"/>
        </w:rPr>
        <w:t xml:space="preserve"> funciona como tabela de apoio para ranking manual ou integração com novas métricas. Assim, o script opera como um filtro inicial de alta utilidade, reduzindo um espaço vasto de sequências possíveis para um conjunto pequeno e racional de candidatos defensáveis.</w:t>
      </w:r>
    </w:p>
    <w:p w14:paraId="1C15FBC7" w14:textId="77777777" w:rsidR="0022672B" w:rsidRPr="00E67ED9" w:rsidRDefault="00000000" w:rsidP="00E67ED9">
      <w:pPr>
        <w:pStyle w:val="Heading1"/>
        <w:jc w:val="both"/>
        <w:rPr>
          <w:lang w:val="pt-PT"/>
        </w:rPr>
      </w:pPr>
      <w:r w:rsidRPr="00E67ED9">
        <w:rPr>
          <w:lang w:val="pt-PT"/>
        </w:rPr>
        <w:lastRenderedPageBreak/>
        <w:t>18. Conclusão técnica</w:t>
      </w:r>
    </w:p>
    <w:p w14:paraId="1268AF87" w14:textId="77777777" w:rsidR="0022672B" w:rsidRPr="00E67ED9" w:rsidRDefault="00000000" w:rsidP="00E67ED9">
      <w:pPr>
        <w:jc w:val="both"/>
        <w:rPr>
          <w:lang w:val="pt-PT"/>
        </w:rPr>
      </w:pPr>
      <w:r w:rsidRPr="00E67ED9">
        <w:rPr>
          <w:lang w:val="pt-PT"/>
        </w:rPr>
        <w:t xml:space="preserve">Em termos técnicos, fetch_and_align.py é um pipeline de pré-processamento e priorização de regiões-alvo para desenho de </w:t>
      </w:r>
      <w:proofErr w:type="spellStart"/>
      <w:r w:rsidRPr="00E67ED9">
        <w:rPr>
          <w:lang w:val="pt-PT"/>
        </w:rPr>
        <w:t>probes</w:t>
      </w:r>
      <w:proofErr w:type="spellEnd"/>
      <w:r w:rsidRPr="00E67ED9">
        <w:rPr>
          <w:lang w:val="pt-PT"/>
        </w:rPr>
        <w:t>. O seu valor reside em combinar aquisição automatizada de dados públicos, alinhamento múltiplo robusto e extração sistemática de janelas conservadas num fluxo reprodutível e escalável.</w:t>
      </w:r>
    </w:p>
    <w:p w14:paraId="5522844A" w14:textId="77777777" w:rsidR="0022672B" w:rsidRPr="00E67ED9" w:rsidRDefault="00000000" w:rsidP="00E67ED9">
      <w:pPr>
        <w:jc w:val="both"/>
        <w:rPr>
          <w:lang w:val="pt-PT"/>
        </w:rPr>
      </w:pPr>
      <w:r w:rsidRPr="00E67ED9">
        <w:rPr>
          <w:lang w:val="pt-PT"/>
        </w:rPr>
        <w:t xml:space="preserve">Em termos práticos, o script gera outputs que podem ser interpretados em dois níveis: um nível operacional, onde os ficheiros servem para inspeção, comparação e integração com ferramentas externas; e um nível científico, onde as métricas calculadas sustentam a escolha de regiões-alvo para futuras </w:t>
      </w:r>
      <w:proofErr w:type="spellStart"/>
      <w:r w:rsidRPr="00E67ED9">
        <w:rPr>
          <w:lang w:val="pt-PT"/>
        </w:rPr>
        <w:t>probes</w:t>
      </w:r>
      <w:proofErr w:type="spellEnd"/>
      <w:r w:rsidRPr="00E67ED9">
        <w:rPr>
          <w:lang w:val="pt-PT"/>
        </w:rPr>
        <w:t xml:space="preserve"> de biossensor. Essa combinação faz do script uma peça central na Fase 0 do pipeline computacional.</w:t>
      </w:r>
    </w:p>
    <w:sectPr w:rsidR="0022672B" w:rsidRPr="00E67E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616087">
    <w:abstractNumId w:val="8"/>
  </w:num>
  <w:num w:numId="2" w16cid:durableId="405417860">
    <w:abstractNumId w:val="6"/>
  </w:num>
  <w:num w:numId="3" w16cid:durableId="1045059900">
    <w:abstractNumId w:val="5"/>
  </w:num>
  <w:num w:numId="4" w16cid:durableId="684671934">
    <w:abstractNumId w:val="4"/>
  </w:num>
  <w:num w:numId="5" w16cid:durableId="1253851417">
    <w:abstractNumId w:val="7"/>
  </w:num>
  <w:num w:numId="6" w16cid:durableId="1728795818">
    <w:abstractNumId w:val="3"/>
  </w:num>
  <w:num w:numId="7" w16cid:durableId="335307142">
    <w:abstractNumId w:val="2"/>
  </w:num>
  <w:num w:numId="8" w16cid:durableId="1457869616">
    <w:abstractNumId w:val="1"/>
  </w:num>
  <w:num w:numId="9" w16cid:durableId="68447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72B"/>
    <w:rsid w:val="0029639D"/>
    <w:rsid w:val="00326F90"/>
    <w:rsid w:val="00384B29"/>
    <w:rsid w:val="00AA1D8D"/>
    <w:rsid w:val="00B47730"/>
    <w:rsid w:val="00CB0664"/>
    <w:rsid w:val="00D77E21"/>
    <w:rsid w:val="00E67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BAFEE"/>
  <w14:defaultImageDpi w14:val="300"/>
  <w15:docId w15:val="{368CB920-E4F3-4588-82EF-A950A3C8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2843</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Romeu Alexandre Ribeiro Fernandes</cp:lastModifiedBy>
  <cp:revision>2</cp:revision>
  <dcterms:created xsi:type="dcterms:W3CDTF">2013-12-23T23:15:00Z</dcterms:created>
  <dcterms:modified xsi:type="dcterms:W3CDTF">2026-04-21T23:16:00Z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07378af0-5cfb-42c8-8481-3b92951fa608</vt:lpwstr>
  </property>
</Properties>
</file>