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A7B1C" w14:textId="77777777" w:rsidR="00D70A24" w:rsidRPr="00D70A24" w:rsidRDefault="00D70A24" w:rsidP="00D70A24">
      <w:pPr>
        <w:rPr>
          <w:b/>
          <w:bCs/>
        </w:rPr>
      </w:pPr>
      <w:r w:rsidRPr="00D70A24">
        <w:rPr>
          <w:b/>
          <w:bCs/>
        </w:rPr>
        <w:t>PEOPLE + SPACES</w:t>
      </w:r>
    </w:p>
    <w:p w14:paraId="31A1C8F3" w14:textId="77777777" w:rsidR="00D70A24" w:rsidRPr="00D70A24" w:rsidRDefault="00D70A24" w:rsidP="00D70A24">
      <w:r w:rsidRPr="00D70A24">
        <w:rPr>
          <w:b/>
          <w:bCs/>
        </w:rPr>
        <w:t>Because good spaces are not just designed. They are lived.</w:t>
      </w:r>
    </w:p>
    <w:p w14:paraId="26A6DBB5" w14:textId="77777777" w:rsidR="00D70A24" w:rsidRPr="00D70A24" w:rsidRDefault="00D70A24" w:rsidP="00D70A24">
      <w:r w:rsidRPr="00D70A24">
        <w:t>We believe that the best interiors begin with people.</w:t>
      </w:r>
    </w:p>
    <w:p w14:paraId="6A4788E4" w14:textId="77777777" w:rsidR="00D70A24" w:rsidRPr="00D70A24" w:rsidRDefault="00D70A24" w:rsidP="00D70A24">
      <w:r w:rsidRPr="00D70A24">
        <w:t>How we live, move, rest, work, gather, create and connect is deeply personal. The spaces we inhabit should reflect that. Whether it is a home, a workplace, a shop, a café or a hotel, every space has a story to tell and a purpose to fulfil.</w:t>
      </w:r>
    </w:p>
    <w:p w14:paraId="555B805F" w14:textId="77777777" w:rsidR="00D70A24" w:rsidRPr="00D70A24" w:rsidRDefault="00D70A24" w:rsidP="00D70A24">
      <w:r w:rsidRPr="00D70A24">
        <w:t xml:space="preserve">Your morning rituals, your </w:t>
      </w:r>
      <w:proofErr w:type="spellStart"/>
      <w:r w:rsidRPr="00D70A24">
        <w:t>favourite</w:t>
      </w:r>
      <w:proofErr w:type="spellEnd"/>
      <w:r w:rsidRPr="00D70A24">
        <w:t xml:space="preserve"> </w:t>
      </w:r>
      <w:proofErr w:type="spellStart"/>
      <w:r w:rsidRPr="00D70A24">
        <w:t>colours</w:t>
      </w:r>
      <w:proofErr w:type="spellEnd"/>
      <w:r w:rsidRPr="00D70A24">
        <w:t>, the way you spend a Sunday, the books you read, the people you invite over, the things you collect, the work you do, even the little habits you might never think to mention — all of these things tell a story about how a space should work for you, or the people who will experience it.</w:t>
      </w:r>
    </w:p>
    <w:p w14:paraId="3258ABC8" w14:textId="77777777" w:rsidR="00D70A24" w:rsidRPr="00D70A24" w:rsidRDefault="00D70A24" w:rsidP="00D70A24">
      <w:r w:rsidRPr="00D70A24">
        <w:t xml:space="preserve">That is where our </w:t>
      </w:r>
      <w:r w:rsidRPr="00D70A24">
        <w:rPr>
          <w:b/>
          <w:bCs/>
        </w:rPr>
        <w:t>+</w:t>
      </w:r>
      <w:r w:rsidRPr="00D70A24">
        <w:t xml:space="preserve"> comes in.</w:t>
      </w:r>
    </w:p>
    <w:p w14:paraId="0EC2E762" w14:textId="77777777" w:rsidR="00D70A24" w:rsidRPr="00D70A24" w:rsidRDefault="00D70A24" w:rsidP="00D70A24">
      <w:r w:rsidRPr="00D70A24">
        <w:t xml:space="preserve">For us, design is both </w:t>
      </w:r>
      <w:r w:rsidRPr="00D70A24">
        <w:rPr>
          <w:b/>
          <w:bCs/>
        </w:rPr>
        <w:t>people + science</w:t>
      </w:r>
      <w:r w:rsidRPr="00D70A24">
        <w:t xml:space="preserve">. Behind every beautiful space is a surprising amount of thinking: ergonomics, proportions, spatial planning, visual balance, </w:t>
      </w:r>
      <w:proofErr w:type="spellStart"/>
      <w:r w:rsidRPr="00D70A24">
        <w:t>colour</w:t>
      </w:r>
      <w:proofErr w:type="spellEnd"/>
      <w:r w:rsidRPr="00D70A24">
        <w:t xml:space="preserve"> theory, material relationships, lighting, circulation and countless small calculations that make a room feel effortless when everything finally comes together.</w:t>
      </w:r>
    </w:p>
    <w:p w14:paraId="66335844" w14:textId="77777777" w:rsidR="00D70A24" w:rsidRPr="00D70A24" w:rsidRDefault="00D70A24" w:rsidP="00D70A24">
      <w:r w:rsidRPr="00D70A24">
        <w:t>But there is another side to it.</w:t>
      </w:r>
    </w:p>
    <w:p w14:paraId="5ACE1559" w14:textId="77777777" w:rsidR="00D70A24" w:rsidRPr="00D70A24" w:rsidRDefault="00D70A24" w:rsidP="00D70A24">
      <w:r w:rsidRPr="00D70A24">
        <w:rPr>
          <w:b/>
          <w:bCs/>
        </w:rPr>
        <w:t>The fun part.</w:t>
      </w:r>
    </w:p>
    <w:p w14:paraId="2F15DFB5" w14:textId="77777777" w:rsidR="00D70A24" w:rsidRPr="00D70A24" w:rsidRDefault="00D70A24" w:rsidP="00D70A24">
      <w:r w:rsidRPr="00D70A24">
        <w:t xml:space="preserve">We believe design should be collaborative, curious and a little bit playful. Getting to know you is just as important as getting to know the space. We ask questions, listen carefully, notice the details and sometimes dig a little deeper </w:t>
      </w:r>
      <w:r w:rsidRPr="00BD035F">
        <w:rPr>
          <w:highlight w:val="yellow"/>
        </w:rPr>
        <w:t>— not to be nosy, but because the more we understand what makes you, your business or your project unique, the more personal the result can become.</w:t>
      </w:r>
    </w:p>
    <w:p w14:paraId="7533FD90" w14:textId="77777777" w:rsidR="00D70A24" w:rsidRPr="00D70A24" w:rsidRDefault="00D70A24" w:rsidP="00D70A24">
      <w:r w:rsidRPr="00D70A24">
        <w:t xml:space="preserve">From there, we explore. We brainstorm. We mix ideas, </w:t>
      </w:r>
      <w:proofErr w:type="spellStart"/>
      <w:r w:rsidRPr="00D70A24">
        <w:t>colours</w:t>
      </w:r>
      <w:proofErr w:type="spellEnd"/>
      <w:r w:rsidRPr="00D70A24">
        <w:t>, textures and unexpected details. We challenge the obvious and look for the things that feel uniquely yours.</w:t>
      </w:r>
    </w:p>
    <w:p w14:paraId="66938335" w14:textId="77777777" w:rsidR="00D70A24" w:rsidRPr="00BD035F" w:rsidRDefault="00D70A24" w:rsidP="00D70A24">
      <w:pPr>
        <w:rPr>
          <w:highlight w:val="yellow"/>
        </w:rPr>
      </w:pPr>
      <w:r w:rsidRPr="00BD035F">
        <w:rPr>
          <w:highlight w:val="yellow"/>
        </w:rPr>
        <w:t xml:space="preserve">Because ultimately, we are not interested in creating spaces that simply </w:t>
      </w:r>
      <w:r w:rsidRPr="00BD035F">
        <w:rPr>
          <w:b/>
          <w:bCs/>
          <w:highlight w:val="yellow"/>
        </w:rPr>
        <w:t>look good</w:t>
      </w:r>
      <w:r w:rsidRPr="00BD035F">
        <w:rPr>
          <w:highlight w:val="yellow"/>
        </w:rPr>
        <w:t>.</w:t>
      </w:r>
    </w:p>
    <w:p w14:paraId="441D78DF" w14:textId="77777777" w:rsidR="00D70A24" w:rsidRPr="00D70A24" w:rsidRDefault="00D70A24" w:rsidP="00D70A24">
      <w:r w:rsidRPr="00BD035F">
        <w:rPr>
          <w:highlight w:val="yellow"/>
        </w:rPr>
        <w:t xml:space="preserve">We want to create spaces that </w:t>
      </w:r>
      <w:r w:rsidRPr="00BD035F">
        <w:rPr>
          <w:b/>
          <w:bCs/>
          <w:highlight w:val="yellow"/>
        </w:rPr>
        <w:t>feel right</w:t>
      </w:r>
      <w:r w:rsidRPr="00BD035F">
        <w:rPr>
          <w:highlight w:val="yellow"/>
        </w:rPr>
        <w:t>.</w:t>
      </w:r>
    </w:p>
    <w:p w14:paraId="39B2DD14" w14:textId="77777777" w:rsidR="00D70A24" w:rsidRPr="00D70A24" w:rsidRDefault="00D70A24" w:rsidP="00D70A24">
      <w:r w:rsidRPr="00D70A24">
        <w:t>Spaces that make sense for the way people live, work and connect. Spaces that support everyday life, inspire curiosity, create memorable experiences and feel completely at home in their own identity.</w:t>
      </w:r>
    </w:p>
    <w:p w14:paraId="6AA293E1" w14:textId="0525D84A" w:rsidR="00CC255E" w:rsidRPr="00D70A24" w:rsidRDefault="00D70A24">
      <w:r w:rsidRPr="00D70A24">
        <w:rPr>
          <w:b/>
          <w:bCs/>
        </w:rPr>
        <w:t>People + spaces.</w:t>
      </w:r>
      <w:r w:rsidRPr="00D70A24">
        <w:rPr>
          <w:b/>
          <w:bCs/>
        </w:rPr>
        <w:br/>
        <w:t>The science of how we experience space, with a little creative magic in between.</w:t>
      </w:r>
    </w:p>
    <w:sectPr w:rsidR="00CC255E" w:rsidRPr="00D70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A24"/>
    <w:rsid w:val="00343641"/>
    <w:rsid w:val="0064551C"/>
    <w:rsid w:val="008C10CB"/>
    <w:rsid w:val="00AD0626"/>
    <w:rsid w:val="00BD035F"/>
    <w:rsid w:val="00CC255E"/>
    <w:rsid w:val="00D70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460A1"/>
  <w15:chartTrackingRefBased/>
  <w15:docId w15:val="{921690D9-F62B-4871-BD21-64CEF7D5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0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0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0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0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0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0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0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0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0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A24"/>
    <w:rPr>
      <w:rFonts w:eastAsiaTheme="majorEastAsia" w:cstheme="majorBidi"/>
      <w:color w:val="272727" w:themeColor="text1" w:themeTint="D8"/>
    </w:rPr>
  </w:style>
  <w:style w:type="paragraph" w:styleId="Title">
    <w:name w:val="Title"/>
    <w:basedOn w:val="Normal"/>
    <w:next w:val="Normal"/>
    <w:link w:val="TitleChar"/>
    <w:uiPriority w:val="10"/>
    <w:qFormat/>
    <w:rsid w:val="00D70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A24"/>
    <w:pPr>
      <w:spacing w:before="160"/>
      <w:jc w:val="center"/>
    </w:pPr>
    <w:rPr>
      <w:i/>
      <w:iCs/>
      <w:color w:val="404040" w:themeColor="text1" w:themeTint="BF"/>
    </w:rPr>
  </w:style>
  <w:style w:type="character" w:customStyle="1" w:styleId="QuoteChar">
    <w:name w:val="Quote Char"/>
    <w:basedOn w:val="DefaultParagraphFont"/>
    <w:link w:val="Quote"/>
    <w:uiPriority w:val="29"/>
    <w:rsid w:val="00D70A24"/>
    <w:rPr>
      <w:i/>
      <w:iCs/>
      <w:color w:val="404040" w:themeColor="text1" w:themeTint="BF"/>
    </w:rPr>
  </w:style>
  <w:style w:type="paragraph" w:styleId="ListParagraph">
    <w:name w:val="List Paragraph"/>
    <w:basedOn w:val="Normal"/>
    <w:uiPriority w:val="34"/>
    <w:qFormat/>
    <w:rsid w:val="00D70A24"/>
    <w:pPr>
      <w:ind w:left="720"/>
      <w:contextualSpacing/>
    </w:pPr>
  </w:style>
  <w:style w:type="character" w:styleId="IntenseEmphasis">
    <w:name w:val="Intense Emphasis"/>
    <w:basedOn w:val="DefaultParagraphFont"/>
    <w:uiPriority w:val="21"/>
    <w:qFormat/>
    <w:rsid w:val="00D70A24"/>
    <w:rPr>
      <w:i/>
      <w:iCs/>
      <w:color w:val="2F5496" w:themeColor="accent1" w:themeShade="BF"/>
    </w:rPr>
  </w:style>
  <w:style w:type="paragraph" w:styleId="IntenseQuote">
    <w:name w:val="Intense Quote"/>
    <w:basedOn w:val="Normal"/>
    <w:next w:val="Normal"/>
    <w:link w:val="IntenseQuoteChar"/>
    <w:uiPriority w:val="30"/>
    <w:qFormat/>
    <w:rsid w:val="00D70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A24"/>
    <w:rPr>
      <w:i/>
      <w:iCs/>
      <w:color w:val="2F5496" w:themeColor="accent1" w:themeShade="BF"/>
    </w:rPr>
  </w:style>
  <w:style w:type="character" w:styleId="IntenseReference">
    <w:name w:val="Intense Reference"/>
    <w:basedOn w:val="DefaultParagraphFont"/>
    <w:uiPriority w:val="32"/>
    <w:qFormat/>
    <w:rsid w:val="00D70A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Potocka</dc:creator>
  <cp:keywords/>
  <dc:description/>
  <cp:lastModifiedBy>Marta Potocka</cp:lastModifiedBy>
  <cp:revision>2</cp:revision>
  <dcterms:created xsi:type="dcterms:W3CDTF">2026-09-10T18:41:00Z</dcterms:created>
  <dcterms:modified xsi:type="dcterms:W3CDTF">2026-09-10T18:57:00Z</dcterms:modified>
</cp:coreProperties>
</file>