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93E" w:rsidRDefault="0039593E" w:rsidP="0039593E">
      <w:pPr>
        <w:shd w:val="clear" w:color="auto" w:fill="FFFFFF" w:themeFill="background1"/>
        <w:spacing w:after="0" w:line="24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Лекция </w:t>
      </w:r>
      <w:r w:rsidR="00034C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B274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</w:p>
    <w:p w:rsidR="0039593E" w:rsidRDefault="0039593E" w:rsidP="0039593E">
      <w:pPr>
        <w:shd w:val="clear" w:color="auto" w:fill="FFFFFF" w:themeFill="background1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БГТУ, ФИТ, 1 семестр </w:t>
      </w:r>
    </w:p>
    <w:p w:rsidR="0039593E" w:rsidRDefault="0039593E" w:rsidP="0039593E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Основы программной инженерии (ПОИТ)</w:t>
      </w:r>
    </w:p>
    <w:p w:rsidR="0039593E" w:rsidRDefault="0039593E" w:rsidP="0039593E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GoBack"/>
      <w:bookmarkEnd w:id="0"/>
    </w:p>
    <w:p w:rsidR="0039593E" w:rsidRDefault="00E96974" w:rsidP="006E5C33">
      <w:pPr>
        <w:pStyle w:val="a4"/>
        <w:shd w:val="clear" w:color="auto" w:fill="FFFFFF" w:themeFill="background1"/>
        <w:spacing w:line="240" w:lineRule="auto"/>
        <w:ind w:left="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Технологии</w:t>
      </w:r>
      <w:r w:rsidR="006E5C33" w:rsidRPr="006E5C33">
        <w:rPr>
          <w:rFonts w:ascii="Times New Roman" w:hAnsi="Times New Roman" w:cs="Times New Roman"/>
          <w:b/>
          <w:sz w:val="28"/>
          <w:szCs w:val="28"/>
        </w:rPr>
        <w:t xml:space="preserve"> разработки </w:t>
      </w:r>
      <w:r w:rsidR="00BF1E7F">
        <w:rPr>
          <w:rFonts w:ascii="Times New Roman" w:hAnsi="Times New Roman" w:cs="Times New Roman"/>
          <w:b/>
          <w:sz w:val="28"/>
          <w:szCs w:val="28"/>
        </w:rPr>
        <w:t xml:space="preserve">ПО. </w:t>
      </w:r>
      <w:r w:rsidR="00C70ACE">
        <w:rPr>
          <w:rFonts w:ascii="Times New Roman" w:hAnsi="Times New Roman" w:cs="Times New Roman"/>
          <w:b/>
          <w:sz w:val="28"/>
          <w:szCs w:val="28"/>
        </w:rPr>
        <w:t>Ф</w:t>
      </w:r>
      <w:r w:rsidR="002321EF" w:rsidRPr="002321EF">
        <w:rPr>
          <w:rFonts w:ascii="Times New Roman" w:hAnsi="Times New Roman" w:cs="Times New Roman"/>
          <w:b/>
          <w:sz w:val="28"/>
          <w:szCs w:val="28"/>
        </w:rPr>
        <w:t>ормализаци</w:t>
      </w:r>
      <w:r w:rsidR="00C70ACE">
        <w:rPr>
          <w:rFonts w:ascii="Times New Roman" w:hAnsi="Times New Roman" w:cs="Times New Roman"/>
          <w:b/>
          <w:sz w:val="28"/>
          <w:szCs w:val="28"/>
        </w:rPr>
        <w:t>я</w:t>
      </w:r>
      <w:r w:rsidR="002321EF" w:rsidRPr="002321EF">
        <w:rPr>
          <w:rFonts w:ascii="Times New Roman" w:hAnsi="Times New Roman" w:cs="Times New Roman"/>
          <w:b/>
          <w:sz w:val="28"/>
          <w:szCs w:val="28"/>
        </w:rPr>
        <w:t xml:space="preserve"> функциональных требований</w:t>
      </w:r>
    </w:p>
    <w:p w:rsidR="0039593E" w:rsidRDefault="0039593E" w:rsidP="0039593E">
      <w:pPr>
        <w:pStyle w:val="a4"/>
        <w:shd w:val="clear" w:color="auto" w:fill="FFFFFF" w:themeFill="background1"/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Cs w:val="28"/>
        </w:rPr>
      </w:pPr>
    </w:p>
    <w:p w:rsidR="00291555" w:rsidRPr="00190A3F" w:rsidRDefault="00291555" w:rsidP="0039593E">
      <w:pPr>
        <w:pStyle w:val="a4"/>
        <w:shd w:val="clear" w:color="auto" w:fill="FFFFFF" w:themeFill="background1"/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Cs w:val="28"/>
        </w:rPr>
      </w:pPr>
    </w:p>
    <w:p w:rsidR="006E5C33" w:rsidRPr="0027238C" w:rsidRDefault="006E5C33" w:rsidP="006E5C33">
      <w:pPr>
        <w:pStyle w:val="a4"/>
        <w:shd w:val="clear" w:color="auto" w:fill="FFFFFF" w:themeFill="background1"/>
        <w:spacing w:line="240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23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План лекции:</w:t>
      </w:r>
    </w:p>
    <w:p w:rsidR="00DE7766" w:rsidRPr="00DE7766" w:rsidRDefault="00F6766C" w:rsidP="00F6766C">
      <w:pPr>
        <w:pStyle w:val="a4"/>
        <w:numPr>
          <w:ilvl w:val="0"/>
          <w:numId w:val="1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F6766C">
        <w:rPr>
          <w:rFonts w:ascii="Times New Roman" w:hAnsi="Times New Roman" w:cs="Times New Roman"/>
          <w:color w:val="000000" w:themeColor="text1"/>
          <w:sz w:val="28"/>
          <w:szCs w:val="28"/>
        </w:rPr>
        <w:t>азначение диаграммы вариантов использования</w:t>
      </w:r>
      <w:r w:rsidR="00DE776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E7766" w:rsidRPr="00DE7766" w:rsidRDefault="00F6766C" w:rsidP="00F6766C">
      <w:pPr>
        <w:pStyle w:val="a4"/>
        <w:numPr>
          <w:ilvl w:val="0"/>
          <w:numId w:val="1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F6766C">
        <w:rPr>
          <w:rFonts w:ascii="Times New Roman" w:hAnsi="Times New Roman" w:cs="Times New Roman"/>
          <w:color w:val="000000" w:themeColor="text1"/>
          <w:sz w:val="28"/>
          <w:szCs w:val="28"/>
        </w:rPr>
        <w:t>омпоненты диаграммы вариантов использования</w:t>
      </w:r>
      <w:r w:rsidR="00DE776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6E5C33" w:rsidRDefault="00F6766C" w:rsidP="00F6766C">
      <w:pPr>
        <w:pStyle w:val="a4"/>
        <w:numPr>
          <w:ilvl w:val="0"/>
          <w:numId w:val="1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F6766C">
        <w:rPr>
          <w:rFonts w:ascii="Times New Roman" w:hAnsi="Times New Roman" w:cs="Times New Roman"/>
          <w:color w:val="000000" w:themeColor="text1"/>
          <w:sz w:val="28"/>
          <w:szCs w:val="28"/>
        </w:rPr>
        <w:t>римеры</w:t>
      </w:r>
      <w:r w:rsidR="00F70BD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9593E" w:rsidRDefault="0039593E" w:rsidP="0039593E">
      <w:pPr>
        <w:pStyle w:val="a4"/>
        <w:shd w:val="clear" w:color="auto" w:fill="FFFFFF" w:themeFill="background1"/>
        <w:spacing w:after="0" w:line="240" w:lineRule="auto"/>
        <w:ind w:left="357"/>
        <w:jc w:val="both"/>
        <w:rPr>
          <w:rFonts w:ascii="Times New Roman" w:hAnsi="Times New Roman" w:cs="Times New Roman"/>
          <w:color w:val="000000" w:themeColor="text1"/>
          <w:szCs w:val="28"/>
        </w:rPr>
      </w:pPr>
    </w:p>
    <w:p w:rsidR="00E57C43" w:rsidRDefault="00E57C43" w:rsidP="0039593E">
      <w:pPr>
        <w:pStyle w:val="a4"/>
        <w:shd w:val="clear" w:color="auto" w:fill="FFFFFF" w:themeFill="background1"/>
        <w:spacing w:after="0" w:line="240" w:lineRule="auto"/>
        <w:ind w:left="357"/>
        <w:jc w:val="both"/>
        <w:rPr>
          <w:rFonts w:ascii="Times New Roman" w:hAnsi="Times New Roman" w:cs="Times New Roman"/>
          <w:color w:val="000000" w:themeColor="text1"/>
          <w:szCs w:val="28"/>
        </w:rPr>
      </w:pPr>
    </w:p>
    <w:p w:rsidR="00E57C43" w:rsidRPr="00E57C43" w:rsidRDefault="00E57C43" w:rsidP="00E57C43">
      <w:pPr>
        <w:pStyle w:val="a4"/>
        <w:shd w:val="clear" w:color="auto" w:fill="FFFFFF" w:themeFill="background1"/>
        <w:spacing w:after="120" w:line="240" w:lineRule="auto"/>
        <w:ind w:left="0"/>
        <w:contextualSpacing w:val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C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 прошлой лекции:</w:t>
      </w:r>
    </w:p>
    <w:p w:rsidR="00CD7021" w:rsidRDefault="00CD7021" w:rsidP="00CD7021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4615">
        <w:rPr>
          <w:rFonts w:ascii="Times New Roman" w:hAnsi="Times New Roman" w:cs="Times New Roman"/>
          <w:b/>
          <w:sz w:val="28"/>
          <w:szCs w:val="28"/>
        </w:rPr>
        <w:t>Инженерия требований</w:t>
      </w:r>
    </w:p>
    <w:p w:rsidR="004F68C6" w:rsidRDefault="004F68C6" w:rsidP="004F68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4836"/>
        <w:gridCol w:w="4783"/>
      </w:tblGrid>
      <w:tr w:rsidR="00734D0D" w:rsidTr="0086417F">
        <w:tc>
          <w:tcPr>
            <w:tcW w:w="9629" w:type="dxa"/>
            <w:gridSpan w:val="2"/>
            <w:shd w:val="clear" w:color="auto" w:fill="F2F2F2" w:themeFill="background1" w:themeFillShade="F2"/>
          </w:tcPr>
          <w:p w:rsidR="00734D0D" w:rsidRDefault="00CD7021" w:rsidP="00CD7021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7766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t>Требование</w:t>
            </w:r>
            <w:r w:rsidRPr="00A0657E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t xml:space="preserve"> </w:t>
            </w:r>
            <w:r w:rsidRPr="005246F8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это у</w:t>
            </w:r>
            <w:r w:rsidRPr="00DE7766">
              <w:rPr>
                <w:rFonts w:ascii="Times New Roman" w:hAnsi="Times New Roman" w:cs="Times New Roman"/>
                <w:sz w:val="28"/>
                <w:szCs w:val="28"/>
              </w:rPr>
              <w:t>тверждение,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E7766">
              <w:rPr>
                <w:rFonts w:ascii="Times New Roman" w:hAnsi="Times New Roman" w:cs="Times New Roman"/>
                <w:sz w:val="28"/>
                <w:szCs w:val="28"/>
              </w:rPr>
              <w:t xml:space="preserve">которое идентифицирует эксплуатационные, функциональные параметры, характеристики или ограничения проектирования продукта или процесса, которое </w:t>
            </w:r>
            <w:r w:rsidRPr="00CD702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однозначно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CD702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проверяемо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CD702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измеримо</w:t>
            </w:r>
            <w:r w:rsidRPr="00F70B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021" w:rsidTr="0086417F">
        <w:tc>
          <w:tcPr>
            <w:tcW w:w="9629" w:type="dxa"/>
            <w:gridSpan w:val="2"/>
            <w:shd w:val="clear" w:color="auto" w:fill="F2F2F2" w:themeFill="background1" w:themeFillShade="F2"/>
          </w:tcPr>
          <w:p w:rsidR="00CD7021" w:rsidRDefault="00CD7021" w:rsidP="00CD7021">
            <w:r w:rsidRPr="009A7224">
              <w:rPr>
                <w:noProof/>
                <w:lang w:val="en-US"/>
              </w:rPr>
              <w:drawing>
                <wp:inline distT="0" distB="0" distL="0" distR="0" wp14:anchorId="6DDF51D7" wp14:editId="2B53A250">
                  <wp:extent cx="5883143" cy="4229100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690" cy="4233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0D" w:rsidTr="0086417F">
        <w:tc>
          <w:tcPr>
            <w:tcW w:w="4836" w:type="dxa"/>
            <w:shd w:val="clear" w:color="auto" w:fill="FFF2CC" w:themeFill="accent4" w:themeFillTint="33"/>
          </w:tcPr>
          <w:p w:rsidR="00CD7021" w:rsidRDefault="00CD7021" w:rsidP="00CD7021">
            <w:pPr>
              <w:spacing w:before="120" w:after="1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E7766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lastRenderedPageBreak/>
              <w:t>Требование</w:t>
            </w:r>
            <w:r w:rsidRPr="00A0657E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t xml:space="preserve"> </w:t>
            </w:r>
            <w:r w:rsidRPr="005246F8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CD7021" w:rsidRPr="00B44C85" w:rsidRDefault="0086417F" w:rsidP="00CD7021">
            <w:pPr>
              <w:numPr>
                <w:ilvl w:val="0"/>
                <w:numId w:val="10"/>
              </w:numPr>
              <w:tabs>
                <w:tab w:val="clear" w:pos="3479"/>
                <w:tab w:val="num" w:pos="3152"/>
              </w:tabs>
              <w:spacing w:before="120" w:after="120" w:line="240" w:lineRule="auto"/>
              <w:ind w:left="317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у</w:t>
            </w:r>
            <w:r w:rsidR="00CD7021" w:rsidRPr="00F84615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словие или возможность, необходимые пользователю для решения его задач или достижения цели</w:t>
            </w:r>
            <w:r w:rsidR="00CD702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r w:rsidR="00CD7021" w:rsidRPr="00F84615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(1)  </w:t>
            </w:r>
            <w:r w:rsidR="00CD7021" w:rsidRPr="00B44C85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</w:p>
          <w:p w:rsidR="00CD7021" w:rsidRPr="00B44C85" w:rsidRDefault="0086417F" w:rsidP="00CD7021">
            <w:pPr>
              <w:numPr>
                <w:ilvl w:val="0"/>
                <w:numId w:val="10"/>
              </w:numPr>
              <w:tabs>
                <w:tab w:val="clear" w:pos="3479"/>
                <w:tab w:val="num" w:pos="3152"/>
              </w:tabs>
              <w:spacing w:before="120" w:after="120" w:line="240" w:lineRule="auto"/>
              <w:ind w:left="317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у</w:t>
            </w:r>
            <w:r w:rsidR="00CD7021" w:rsidRPr="00F84615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словие или возможность, которым должна отвечать или которыми должна обладать система или ее компонента, чтобы удовлетворить контракт, стандарт, спецификацию или иной формальный документ</w:t>
            </w:r>
            <w:r w:rsidR="00CD702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r w:rsidR="00CD7021" w:rsidRPr="00F84615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(</w:t>
            </w:r>
            <w:r w:rsidR="00CD702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2</w:t>
            </w:r>
            <w:r w:rsidR="00CD7021" w:rsidRPr="00F84615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)</w:t>
            </w:r>
          </w:p>
          <w:p w:rsidR="00CD7021" w:rsidRDefault="0086417F" w:rsidP="00CD7021">
            <w:pPr>
              <w:numPr>
                <w:ilvl w:val="0"/>
                <w:numId w:val="10"/>
              </w:numPr>
              <w:tabs>
                <w:tab w:val="clear" w:pos="3479"/>
                <w:tab w:val="num" w:pos="3152"/>
              </w:tabs>
              <w:spacing w:before="120" w:after="120" w:line="240" w:lineRule="auto"/>
              <w:ind w:left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д</w:t>
            </w:r>
            <w:r w:rsidR="00CD7021" w:rsidRPr="00F84615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окументированное представле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-</w:t>
            </w:r>
            <w:r w:rsidR="00CD7021" w:rsidRPr="00F84615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ние условия или возможности, указанное в (1) или (2)</w:t>
            </w:r>
          </w:p>
        </w:tc>
        <w:tc>
          <w:tcPr>
            <w:tcW w:w="4793" w:type="dxa"/>
            <w:shd w:val="clear" w:color="auto" w:fill="FFF2CC" w:themeFill="accent4" w:themeFillTint="33"/>
            <w:vAlign w:val="center"/>
          </w:tcPr>
          <w:p w:rsidR="00CD7021" w:rsidRPr="00BF1E7F" w:rsidRDefault="00CD7021" w:rsidP="00CD7021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BF1E7F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Цели разработки требований</w:t>
            </w:r>
          </w:p>
          <w:p w:rsidR="00CD7021" w:rsidRPr="00F50F86" w:rsidRDefault="00CD7021" w:rsidP="0086417F">
            <w:pPr>
              <w:pStyle w:val="a4"/>
              <w:numPr>
                <w:ilvl w:val="0"/>
                <w:numId w:val="40"/>
              </w:numPr>
              <w:spacing w:before="120" w:line="276" w:lineRule="auto"/>
              <w:ind w:left="2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0F86">
              <w:rPr>
                <w:rFonts w:ascii="Times New Roman" w:hAnsi="Times New Roman" w:cs="Times New Roman"/>
                <w:sz w:val="28"/>
                <w:szCs w:val="28"/>
              </w:rPr>
              <w:t>обеспечение наиболее полного и точного отражения условий или возможностей, необходимых заказчику для решения его проблем и достижения бизнес-целей;</w:t>
            </w:r>
          </w:p>
          <w:p w:rsidR="00CD7021" w:rsidRDefault="00CD7021" w:rsidP="0086417F">
            <w:pPr>
              <w:pStyle w:val="a4"/>
              <w:numPr>
                <w:ilvl w:val="0"/>
                <w:numId w:val="40"/>
              </w:numPr>
              <w:spacing w:before="120" w:line="276" w:lineRule="auto"/>
              <w:ind w:left="2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0F86">
              <w:rPr>
                <w:rFonts w:ascii="Times New Roman" w:hAnsi="Times New Roman" w:cs="Times New Roman"/>
                <w:sz w:val="28"/>
                <w:szCs w:val="28"/>
              </w:rPr>
              <w:t>снижение затрат на разработку, обслуживание и поддержку сложного программного обеспечения.</w:t>
            </w:r>
          </w:p>
          <w:p w:rsidR="00734D0D" w:rsidRDefault="00734D0D" w:rsidP="00384FF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F1E7F" w:rsidTr="0086417F">
        <w:tc>
          <w:tcPr>
            <w:tcW w:w="9629" w:type="dxa"/>
            <w:gridSpan w:val="2"/>
            <w:shd w:val="clear" w:color="auto" w:fill="FFF2CC" w:themeFill="accent4" w:themeFillTint="33"/>
          </w:tcPr>
          <w:p w:rsidR="0086417F" w:rsidRPr="0086417F" w:rsidRDefault="0086417F" w:rsidP="0086417F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86417F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Вне зависимости от применяемой методологии разработки первым этапом разработки является формулировка требований к продукту.</w:t>
            </w:r>
          </w:p>
          <w:p w:rsidR="00BF1E7F" w:rsidRDefault="0086417F" w:rsidP="0086417F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066A">
              <w:rPr>
                <w:rFonts w:ascii="Times New Roman" w:hAnsi="Times New Roman" w:cs="Times New Roman"/>
                <w:sz w:val="28"/>
                <w:szCs w:val="28"/>
              </w:rPr>
              <w:t xml:space="preserve">Набор требований к продукту представляет собой техническое задание, при этом требования делятся на </w:t>
            </w:r>
            <w:r w:rsidRPr="0086417F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функциональные</w:t>
            </w:r>
            <w:r w:rsidRPr="0091066A">
              <w:rPr>
                <w:rFonts w:ascii="Times New Roman" w:hAnsi="Times New Roman" w:cs="Times New Roman"/>
                <w:sz w:val="28"/>
                <w:szCs w:val="28"/>
              </w:rPr>
              <w:t xml:space="preserve"> (то, что система позволяет сделать, желаемая функциональность) и </w:t>
            </w:r>
            <w:r w:rsidRPr="0086417F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нефункциональные</w:t>
            </w:r>
            <w:r w:rsidRPr="0091066A">
              <w:rPr>
                <w:rFonts w:ascii="Times New Roman" w:hAnsi="Times New Roman" w:cs="Times New Roman"/>
                <w:sz w:val="28"/>
                <w:szCs w:val="28"/>
              </w:rPr>
              <w:t xml:space="preserve"> (требования к оборудованию, операционной системе и т.п.).</w:t>
            </w:r>
          </w:p>
        </w:tc>
      </w:tr>
    </w:tbl>
    <w:p w:rsidR="0086417F" w:rsidRDefault="0086417F" w:rsidP="008641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417F" w:rsidRDefault="0086417F" w:rsidP="0086417F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417F" w:rsidRPr="00CD7021" w:rsidRDefault="0086417F" w:rsidP="0086417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E57C43" w:rsidRDefault="00E57C43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91E78" w:rsidRDefault="00F6766C" w:rsidP="00F6766C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766C">
        <w:rPr>
          <w:rFonts w:ascii="Times New Roman" w:hAnsi="Times New Roman" w:cs="Times New Roman"/>
          <w:b/>
          <w:sz w:val="28"/>
          <w:szCs w:val="28"/>
        </w:rPr>
        <w:lastRenderedPageBreak/>
        <w:t>Диаграмма вариантов использования</w:t>
      </w:r>
    </w:p>
    <w:p w:rsidR="00F6766C" w:rsidRDefault="00F6766C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9619"/>
      </w:tblGrid>
      <w:tr w:rsidR="0086417F" w:rsidTr="00E568A4">
        <w:tc>
          <w:tcPr>
            <w:tcW w:w="9619" w:type="dxa"/>
            <w:shd w:val="clear" w:color="auto" w:fill="F2F2F2" w:themeFill="background1" w:themeFillShade="F2"/>
          </w:tcPr>
          <w:p w:rsidR="0086417F" w:rsidRDefault="0086417F" w:rsidP="0086417F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</w:pPr>
            <w:r w:rsidRPr="0086417F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t xml:space="preserve">Диаграмма вариантов использования (англ. use-case diagram) – </w:t>
            </w:r>
          </w:p>
          <w:p w:rsidR="0086417F" w:rsidRDefault="0086417F" w:rsidP="0086417F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4FA">
              <w:rPr>
                <w:rFonts w:ascii="Times New Roman" w:hAnsi="Times New Roman" w:cs="Times New Roman"/>
                <w:sz w:val="28"/>
                <w:szCs w:val="28"/>
              </w:rPr>
              <w:t>диаграмма, описывающая, какой функционал разрабатываемой программной системы доступен каждой группе пользователей.</w:t>
            </w:r>
          </w:p>
        </w:tc>
      </w:tr>
      <w:tr w:rsidR="0086417F" w:rsidTr="00E568A4">
        <w:tc>
          <w:tcPr>
            <w:tcW w:w="9619" w:type="dxa"/>
            <w:shd w:val="clear" w:color="auto" w:fill="FFF2CC" w:themeFill="accent4" w:themeFillTint="33"/>
          </w:tcPr>
          <w:p w:rsidR="0086417F" w:rsidRPr="0086417F" w:rsidRDefault="0086417F" w:rsidP="0086417F">
            <w:pPr>
              <w:pStyle w:val="a4"/>
              <w:spacing w:before="120" w:after="120" w:line="276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86417F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Диаграмма вариантов использования</w:t>
            </w:r>
            <w:r w:rsidRPr="0086417F">
              <w:rPr>
                <w:b/>
                <w:i/>
              </w:rPr>
              <w:t xml:space="preserve"> </w:t>
            </w:r>
            <w:r w:rsidRPr="0086417F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= Диаграмма прецедентов</w:t>
            </w:r>
          </w:p>
        </w:tc>
      </w:tr>
      <w:tr w:rsidR="0086417F" w:rsidTr="00E568A4">
        <w:tc>
          <w:tcPr>
            <w:tcW w:w="9619" w:type="dxa"/>
            <w:shd w:val="clear" w:color="auto" w:fill="F2F2F2" w:themeFill="background1" w:themeFillShade="F2"/>
          </w:tcPr>
          <w:p w:rsidR="0086417F" w:rsidRDefault="0086417F" w:rsidP="005401B0">
            <w:r>
              <w:rPr>
                <w:noProof/>
                <w:lang w:val="en-US"/>
              </w:rPr>
              <w:drawing>
                <wp:inline distT="0" distB="0" distL="0" distR="0" wp14:anchorId="430789FF" wp14:editId="1345D780">
                  <wp:extent cx="5922645" cy="2625725"/>
                  <wp:effectExtent l="0" t="0" r="1905" b="3175"/>
                  <wp:docPr id="2" name="Рисунок 2" descr="https://habrastorage.org/getpro/habr/upload_files/f15/61a/577/f1561a5771d816436a40d90f682ca11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habrastorage.org/getpro/habr/upload_files/f15/61a/577/f1561a5771d816436a40d90f682ca11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2645" cy="262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8A4" w:rsidTr="00E568A4">
        <w:tc>
          <w:tcPr>
            <w:tcW w:w="9619" w:type="dxa"/>
            <w:shd w:val="clear" w:color="auto" w:fill="EDEDED" w:themeFill="accent3" w:themeFillTint="33"/>
          </w:tcPr>
          <w:p w:rsidR="00E568A4" w:rsidRDefault="00E568A4" w:rsidP="00E568A4">
            <w:pPr>
              <w:spacing w:before="120" w:after="120" w:line="240" w:lineRule="auto"/>
              <w:ind w:left="-4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68A4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t>Диаграммы вариантов использования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E568A4" w:rsidRPr="00E568A4" w:rsidRDefault="00E568A4" w:rsidP="00E568A4">
            <w:pPr>
              <w:pStyle w:val="a4"/>
              <w:numPr>
                <w:ilvl w:val="0"/>
                <w:numId w:val="41"/>
              </w:numPr>
              <w:spacing w:before="120" w:after="120" w:line="240" w:lineRule="auto"/>
              <w:ind w:left="44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 xml:space="preserve">показывают взаимодействия между </w:t>
            </w:r>
            <w:r w:rsidRPr="00E568A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вариантами использования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E568A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действующими лицами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 xml:space="preserve">, отражая функциональные требования к системе с точки зрения </w:t>
            </w:r>
            <w:r w:rsidRPr="00E568A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пользователя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568A4" w:rsidRPr="00E568A4" w:rsidRDefault="00E568A4" w:rsidP="00E568A4">
            <w:pPr>
              <w:pStyle w:val="a4"/>
              <w:numPr>
                <w:ilvl w:val="0"/>
                <w:numId w:val="41"/>
              </w:numPr>
              <w:spacing w:before="120" w:after="120" w:line="240" w:lineRule="auto"/>
              <w:ind w:left="44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>являются исходной концептуальной моделью системы в процессе ее проектирования и разработки.</w:t>
            </w:r>
          </w:p>
        </w:tc>
      </w:tr>
    </w:tbl>
    <w:p w:rsidR="00B3014F" w:rsidRDefault="00B3014F" w:rsidP="00E568A4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B3014F" w:rsidRDefault="00B3014F" w:rsidP="00B3014F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BB1620">
        <w:rPr>
          <w:rFonts w:ascii="Times New Roman" w:hAnsi="Times New Roman" w:cs="Times New Roman"/>
          <w:sz w:val="28"/>
          <w:szCs w:val="28"/>
        </w:rPr>
        <w:t>Microsoft Visio 2016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набор инструментов – </w:t>
      </w:r>
      <w:r w:rsidRPr="00BB1620">
        <w:rPr>
          <w:rFonts w:ascii="Times New Roman" w:hAnsi="Times New Roman" w:cs="Times New Roman"/>
          <w:sz w:val="28"/>
          <w:szCs w:val="28"/>
        </w:rPr>
        <w:t>«Схема вариантов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1620">
        <w:rPr>
          <w:rFonts w:ascii="Times New Roman" w:hAnsi="Times New Roman" w:cs="Times New Roman"/>
          <w:sz w:val="28"/>
          <w:szCs w:val="28"/>
        </w:rPr>
        <w:t>использования»</w:t>
      </w:r>
    </w:p>
    <w:p w:rsidR="00B3014F" w:rsidRDefault="00B3014F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6766C" w:rsidRDefault="00F6766C" w:rsidP="00F6766C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766C">
        <w:rPr>
          <w:rFonts w:ascii="Times New Roman" w:hAnsi="Times New Roman" w:cs="Times New Roman"/>
          <w:b/>
          <w:sz w:val="28"/>
          <w:szCs w:val="28"/>
        </w:rPr>
        <w:lastRenderedPageBreak/>
        <w:t>Цели построения</w:t>
      </w:r>
    </w:p>
    <w:p w:rsidR="00F6766C" w:rsidRDefault="00F6766C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2825"/>
        <w:gridCol w:w="6794"/>
      </w:tblGrid>
      <w:tr w:rsidR="00E568A4" w:rsidTr="00E568A4">
        <w:tc>
          <w:tcPr>
            <w:tcW w:w="2825" w:type="dxa"/>
            <w:shd w:val="clear" w:color="auto" w:fill="F2F2F2" w:themeFill="background1" w:themeFillShade="F2"/>
            <w:vAlign w:val="center"/>
          </w:tcPr>
          <w:p w:rsidR="00E568A4" w:rsidRDefault="00E568A4" w:rsidP="00E568A4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</w:pPr>
            <w:r w:rsidRPr="00E568A4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t>Цели построения</w:t>
            </w:r>
            <w:r w:rsidRPr="0086417F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t xml:space="preserve"> </w:t>
            </w:r>
          </w:p>
        </w:tc>
        <w:tc>
          <w:tcPr>
            <w:tcW w:w="6794" w:type="dxa"/>
            <w:shd w:val="clear" w:color="auto" w:fill="F2F2F2" w:themeFill="background1" w:themeFillShade="F2"/>
          </w:tcPr>
          <w:p w:rsidR="00E568A4" w:rsidRPr="00F6766C" w:rsidRDefault="00E568A4" w:rsidP="00E568A4">
            <w:pPr>
              <w:pStyle w:val="a4"/>
              <w:numPr>
                <w:ilvl w:val="0"/>
                <w:numId w:val="42"/>
              </w:numPr>
              <w:spacing w:before="120" w:line="240" w:lineRule="auto"/>
              <w:ind w:left="317"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>определить общие границы и контекст моделируемой предметной области на начальных этапах проектирования;</w:t>
            </w:r>
          </w:p>
          <w:p w:rsidR="00E568A4" w:rsidRPr="00F6766C" w:rsidRDefault="00E568A4" w:rsidP="00E568A4">
            <w:pPr>
              <w:pStyle w:val="a4"/>
              <w:numPr>
                <w:ilvl w:val="0"/>
                <w:numId w:val="42"/>
              </w:numPr>
              <w:spacing w:line="240" w:lineRule="auto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>сформулировать общие требования к функциональному проектированию системы;</w:t>
            </w:r>
          </w:p>
          <w:p w:rsidR="00E568A4" w:rsidRPr="00F6766C" w:rsidRDefault="00E568A4" w:rsidP="00E568A4">
            <w:pPr>
              <w:pStyle w:val="a4"/>
              <w:numPr>
                <w:ilvl w:val="0"/>
                <w:numId w:val="42"/>
              </w:numPr>
              <w:spacing w:line="240" w:lineRule="auto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>разработать исходную концептуальную модель системы для ее последующей реализации;</w:t>
            </w:r>
          </w:p>
          <w:p w:rsidR="00E568A4" w:rsidRPr="00E568A4" w:rsidRDefault="00E568A4" w:rsidP="00E568A4">
            <w:pPr>
              <w:pStyle w:val="a4"/>
              <w:numPr>
                <w:ilvl w:val="0"/>
                <w:numId w:val="42"/>
              </w:numPr>
              <w:spacing w:after="120" w:line="240" w:lineRule="auto"/>
              <w:ind w:left="317"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>документировать функциональны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 xml:space="preserve"> требовани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 xml:space="preserve"> в общем виде для взаимодействия разработчика системы с ее заказчиком и пользователями.</w:t>
            </w:r>
          </w:p>
        </w:tc>
      </w:tr>
    </w:tbl>
    <w:p w:rsidR="00E568A4" w:rsidRDefault="00E568A4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91649" w:rsidRDefault="00F91649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91649" w:rsidRDefault="00F91649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D5BB8" w:rsidRDefault="007D5BB8" w:rsidP="007D5BB8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Достоинства модели вариантов использования</w:t>
      </w:r>
    </w:p>
    <w:p w:rsidR="00E568A4" w:rsidRDefault="00E568A4" w:rsidP="007D5BB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2825"/>
        <w:gridCol w:w="6794"/>
      </w:tblGrid>
      <w:tr w:rsidR="00E568A4" w:rsidTr="005401B0">
        <w:tc>
          <w:tcPr>
            <w:tcW w:w="2825" w:type="dxa"/>
            <w:shd w:val="clear" w:color="auto" w:fill="F2F2F2" w:themeFill="background1" w:themeFillShade="F2"/>
            <w:vAlign w:val="center"/>
          </w:tcPr>
          <w:p w:rsidR="00E568A4" w:rsidRPr="00E568A4" w:rsidRDefault="00E568A4" w:rsidP="00E568A4">
            <w:pPr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</w:pPr>
            <w:r w:rsidRPr="00E568A4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t xml:space="preserve">Достоинства </w:t>
            </w:r>
            <w:r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br/>
            </w:r>
            <w:r w:rsidRPr="00E568A4"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  <w:t>модели вариантов использования</w:t>
            </w:r>
          </w:p>
          <w:p w:rsidR="00E568A4" w:rsidRDefault="00E568A4" w:rsidP="005401B0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b/>
                <w:color w:val="2F5496" w:themeColor="accent5" w:themeShade="BF"/>
                <w:sz w:val="28"/>
                <w:szCs w:val="28"/>
              </w:rPr>
            </w:pPr>
          </w:p>
        </w:tc>
        <w:tc>
          <w:tcPr>
            <w:tcW w:w="6794" w:type="dxa"/>
            <w:shd w:val="clear" w:color="auto" w:fill="F2F2F2" w:themeFill="background1" w:themeFillShade="F2"/>
          </w:tcPr>
          <w:p w:rsidR="00E568A4" w:rsidRPr="00E568A4" w:rsidRDefault="00E568A4" w:rsidP="00E568A4">
            <w:pPr>
              <w:pStyle w:val="a4"/>
              <w:numPr>
                <w:ilvl w:val="0"/>
                <w:numId w:val="44"/>
              </w:numPr>
              <w:spacing w:line="240" w:lineRule="auto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>пределяет пользователей и границы системы</w:t>
            </w:r>
          </w:p>
          <w:p w:rsidR="00E568A4" w:rsidRPr="00E568A4" w:rsidRDefault="00E568A4" w:rsidP="00E568A4">
            <w:pPr>
              <w:pStyle w:val="a4"/>
              <w:numPr>
                <w:ilvl w:val="0"/>
                <w:numId w:val="44"/>
              </w:numPr>
              <w:spacing w:line="240" w:lineRule="auto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>пределяет системный 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568A4" w:rsidRPr="00E568A4" w:rsidRDefault="00E568A4" w:rsidP="00E568A4">
            <w:pPr>
              <w:pStyle w:val="a4"/>
              <w:numPr>
                <w:ilvl w:val="0"/>
                <w:numId w:val="44"/>
              </w:numPr>
              <w:spacing w:line="240" w:lineRule="auto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>добна для общения пользователей с разработчиками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568A4" w:rsidRPr="00E568A4" w:rsidRDefault="00E568A4" w:rsidP="00E568A4">
            <w:pPr>
              <w:pStyle w:val="a4"/>
              <w:numPr>
                <w:ilvl w:val="0"/>
                <w:numId w:val="44"/>
              </w:numPr>
              <w:spacing w:line="240" w:lineRule="auto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>спользуется для написания тестов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568A4" w:rsidRPr="00E568A4" w:rsidRDefault="00E568A4" w:rsidP="00E568A4">
            <w:pPr>
              <w:pStyle w:val="a4"/>
              <w:numPr>
                <w:ilvl w:val="0"/>
                <w:numId w:val="44"/>
              </w:numPr>
              <w:spacing w:line="240" w:lineRule="auto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E568A4">
              <w:rPr>
                <w:rFonts w:ascii="Times New Roman" w:hAnsi="Times New Roman" w:cs="Times New Roman"/>
                <w:sz w:val="28"/>
                <w:szCs w:val="28"/>
              </w:rPr>
              <w:t>вляется основой для пользовательской документации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568A4" w:rsidRPr="00E568A4" w:rsidRDefault="00E568A4" w:rsidP="00E568A4">
            <w:pPr>
              <w:pStyle w:val="a4"/>
              <w:numPr>
                <w:ilvl w:val="0"/>
                <w:numId w:val="44"/>
              </w:numPr>
              <w:spacing w:after="120" w:line="240" w:lineRule="auto"/>
              <w:ind w:left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хорошо вписывается в любые методы проектирования (как объектно-ориентированные, так и структурные).</w:t>
            </w:r>
          </w:p>
        </w:tc>
      </w:tr>
    </w:tbl>
    <w:p w:rsidR="00E568A4" w:rsidRDefault="00E568A4" w:rsidP="007D5BB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649" w:rsidRDefault="00F91649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6766C" w:rsidRDefault="00F6766C" w:rsidP="00F91649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76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Суть диаграммы </w:t>
      </w:r>
      <w:r w:rsidR="00F91649" w:rsidRPr="00F91649">
        <w:rPr>
          <w:rFonts w:ascii="Times New Roman" w:hAnsi="Times New Roman" w:cs="Times New Roman"/>
          <w:b/>
          <w:sz w:val="28"/>
          <w:szCs w:val="28"/>
        </w:rPr>
        <w:t>вариантов использования</w:t>
      </w:r>
    </w:p>
    <w:p w:rsidR="007D5BB8" w:rsidRPr="00F6766C" w:rsidRDefault="007D5BB8" w:rsidP="007D5BB8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2967"/>
        <w:gridCol w:w="6652"/>
      </w:tblGrid>
      <w:tr w:rsidR="00F91649" w:rsidTr="00772D4A">
        <w:tc>
          <w:tcPr>
            <w:tcW w:w="9619" w:type="dxa"/>
            <w:gridSpan w:val="2"/>
            <w:shd w:val="clear" w:color="auto" w:fill="F2F2F2" w:themeFill="background1" w:themeFillShade="F2"/>
            <w:vAlign w:val="center"/>
          </w:tcPr>
          <w:p w:rsidR="00F91649" w:rsidRDefault="00F91649" w:rsidP="00F91649">
            <w:pPr>
              <w:pStyle w:val="a4"/>
              <w:spacing w:before="120" w:after="120" w:line="240" w:lineRule="auto"/>
              <w:ind w:left="23"/>
              <w:contextualSpacing w:val="0"/>
              <w:jc w:val="both"/>
              <w:rPr>
                <w:rFonts w:ascii="Times New Roman" w:hAnsi="Times New Roman" w:cs="Times New Roman"/>
                <w:color w:val="2E74B5" w:themeColor="accent1" w:themeShade="BF"/>
                <w:sz w:val="28"/>
                <w:szCs w:val="28"/>
              </w:rPr>
            </w:pPr>
            <w:r w:rsidRPr="00F91649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Диаграмма вариантов использования</w:t>
            </w:r>
            <w:r w:rsidRPr="00F91649">
              <w:rPr>
                <w:rFonts w:ascii="Times New Roman" w:hAnsi="Times New Roman" w:cs="Times New Roman"/>
                <w:color w:val="2E74B5" w:themeColor="accent1" w:themeShade="BF"/>
                <w:sz w:val="28"/>
                <w:szCs w:val="28"/>
              </w:rPr>
              <w:t xml:space="preserve"> </w:t>
            </w:r>
          </w:p>
          <w:p w:rsidR="00522CCB" w:rsidRDefault="00F91649" w:rsidP="00522CCB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позволяет наглядно представи</w:t>
            </w:r>
            <w:r w:rsidR="00522CCB">
              <w:rPr>
                <w:rFonts w:ascii="Times New Roman" w:hAnsi="Times New Roman" w:cs="Times New Roman"/>
                <w:sz w:val="28"/>
                <w:szCs w:val="28"/>
              </w:rPr>
              <w:t>ть ожидаемое поведение системы.</w:t>
            </w:r>
          </w:p>
          <w:p w:rsidR="00F91649" w:rsidRPr="00E568A4" w:rsidRDefault="00F91649" w:rsidP="00522CCB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Основными понятиями д</w:t>
            </w: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>иаграмм вариантов использования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являются: действующее лицо, </w:t>
            </w: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>вариант использования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связь.</w:t>
            </w:r>
          </w:p>
        </w:tc>
      </w:tr>
      <w:tr w:rsidR="00F91649" w:rsidTr="00F91649">
        <w:tc>
          <w:tcPr>
            <w:tcW w:w="2967" w:type="dxa"/>
            <w:shd w:val="clear" w:color="auto" w:fill="F2F2F2" w:themeFill="background1" w:themeFillShade="F2"/>
            <w:vAlign w:val="center"/>
          </w:tcPr>
          <w:p w:rsidR="00F91649" w:rsidRPr="00F91649" w:rsidRDefault="00F91649" w:rsidP="00F91649">
            <w:pPr>
              <w:pStyle w:val="a4"/>
              <w:spacing w:before="120" w:after="120" w:line="240" w:lineRule="auto"/>
              <w:ind w:left="23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F91649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Основные понятия</w:t>
            </w:r>
          </w:p>
        </w:tc>
        <w:tc>
          <w:tcPr>
            <w:tcW w:w="6652" w:type="dxa"/>
            <w:shd w:val="clear" w:color="auto" w:fill="F2F2F2" w:themeFill="background1" w:themeFillShade="F2"/>
            <w:vAlign w:val="center"/>
          </w:tcPr>
          <w:p w:rsidR="00F91649" w:rsidRPr="00F91649" w:rsidRDefault="00F91649" w:rsidP="00F91649">
            <w:pPr>
              <w:pStyle w:val="a4"/>
              <w:numPr>
                <w:ilvl w:val="0"/>
                <w:numId w:val="45"/>
              </w:numPr>
              <w:spacing w:before="120" w:line="240" w:lineRule="auto"/>
              <w:ind w:left="714" w:hanging="357"/>
              <w:contextualSpacing w:val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F91649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действующее лицо;</w:t>
            </w:r>
          </w:p>
          <w:p w:rsidR="00F91649" w:rsidRPr="00F91649" w:rsidRDefault="00F91649" w:rsidP="00F91649">
            <w:pPr>
              <w:pStyle w:val="a4"/>
              <w:numPr>
                <w:ilvl w:val="0"/>
                <w:numId w:val="45"/>
              </w:numPr>
              <w:spacing w:before="120" w:line="240" w:lineRule="auto"/>
              <w:ind w:hanging="357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F91649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вариант использования;</w:t>
            </w:r>
          </w:p>
          <w:p w:rsidR="00F91649" w:rsidRPr="001E56FE" w:rsidRDefault="00F91649" w:rsidP="00F91649">
            <w:pPr>
              <w:pStyle w:val="a4"/>
              <w:numPr>
                <w:ilvl w:val="0"/>
                <w:numId w:val="45"/>
              </w:numPr>
              <w:spacing w:before="120" w:line="240" w:lineRule="auto"/>
              <w:ind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1649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связь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91649" w:rsidRPr="001E56FE" w:rsidRDefault="00F91649" w:rsidP="00F91649">
            <w:pPr>
              <w:pStyle w:val="a4"/>
              <w:numPr>
                <w:ilvl w:val="0"/>
                <w:numId w:val="46"/>
              </w:numPr>
              <w:spacing w:before="120" w:line="240" w:lineRule="auto"/>
              <w:ind w:left="1026"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E56FE">
              <w:rPr>
                <w:rFonts w:ascii="Times New Roman" w:hAnsi="Times New Roman" w:cs="Times New Roman"/>
                <w:sz w:val="28"/>
                <w:szCs w:val="28"/>
              </w:rPr>
              <w:t>ссоциация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F91649" w:rsidRPr="001E56FE" w:rsidRDefault="00F91649" w:rsidP="00F91649">
            <w:pPr>
              <w:pStyle w:val="a4"/>
              <w:numPr>
                <w:ilvl w:val="0"/>
                <w:numId w:val="46"/>
              </w:numPr>
              <w:spacing w:before="120" w:line="240" w:lineRule="auto"/>
              <w:ind w:left="1026"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E56FE">
              <w:rPr>
                <w:rFonts w:ascii="Times New Roman" w:hAnsi="Times New Roman" w:cs="Times New Roman"/>
                <w:sz w:val="28"/>
                <w:szCs w:val="28"/>
              </w:rPr>
              <w:t>тношение расширения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F91649" w:rsidRPr="001E56FE" w:rsidRDefault="00F91649" w:rsidP="00F91649">
            <w:pPr>
              <w:pStyle w:val="a4"/>
              <w:numPr>
                <w:ilvl w:val="0"/>
                <w:numId w:val="46"/>
              </w:numPr>
              <w:spacing w:before="120" w:line="240" w:lineRule="auto"/>
              <w:ind w:left="1026"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E56FE">
              <w:rPr>
                <w:rFonts w:ascii="Times New Roman" w:hAnsi="Times New Roman" w:cs="Times New Roman"/>
                <w:sz w:val="28"/>
                <w:szCs w:val="28"/>
              </w:rPr>
              <w:t>тношение включения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F91649" w:rsidRPr="00F91649" w:rsidRDefault="00F91649" w:rsidP="00F91649">
            <w:pPr>
              <w:pStyle w:val="a4"/>
              <w:numPr>
                <w:ilvl w:val="0"/>
                <w:numId w:val="46"/>
              </w:numPr>
              <w:spacing w:after="120" w:line="240" w:lineRule="auto"/>
              <w:ind w:left="1026" w:hanging="357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E56FE">
              <w:rPr>
                <w:rFonts w:ascii="Times New Roman" w:hAnsi="Times New Roman" w:cs="Times New Roman"/>
                <w:sz w:val="28"/>
                <w:szCs w:val="28"/>
              </w:rPr>
              <w:t>тношение обобщения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F6766C" w:rsidRDefault="00F6766C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91649" w:rsidRDefault="00F91649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B3014F" w:rsidRDefault="00B3014F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6766C" w:rsidRPr="00F6766C" w:rsidRDefault="00F6766C" w:rsidP="00F91649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766C">
        <w:rPr>
          <w:rFonts w:ascii="Times New Roman" w:hAnsi="Times New Roman" w:cs="Times New Roman"/>
          <w:b/>
          <w:sz w:val="28"/>
          <w:szCs w:val="28"/>
        </w:rPr>
        <w:t>Вариант использования</w:t>
      </w:r>
    </w:p>
    <w:p w:rsidR="00F6766C" w:rsidRDefault="00F6766C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9619"/>
      </w:tblGrid>
      <w:tr w:rsidR="00F91649" w:rsidTr="005401B0">
        <w:tc>
          <w:tcPr>
            <w:tcW w:w="9619" w:type="dxa"/>
            <w:shd w:val="clear" w:color="auto" w:fill="F2F2F2" w:themeFill="background1" w:themeFillShade="F2"/>
            <w:vAlign w:val="center"/>
          </w:tcPr>
          <w:p w:rsidR="00522CCB" w:rsidRDefault="00522CCB" w:rsidP="00522CCB">
            <w:pPr>
              <w:pStyle w:val="a4"/>
              <w:spacing w:before="120" w:after="120" w:line="240" w:lineRule="auto"/>
              <w:ind w:left="23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522CCB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 xml:space="preserve">Вариант использования </w:t>
            </w:r>
          </w:p>
          <w:p w:rsidR="00522CCB" w:rsidRDefault="00522CCB" w:rsidP="00522CCB">
            <w:pPr>
              <w:pStyle w:val="a4"/>
              <w:spacing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>пределяет последовательность действий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1E56FE">
              <w:rPr>
                <w:rFonts w:ascii="Times New Roman" w:hAnsi="Times New Roman" w:cs="Times New Roman"/>
                <w:sz w:val="28"/>
                <w:szCs w:val="28"/>
              </w:rPr>
              <w:t>сценариев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1E56FE">
              <w:rPr>
                <w:rFonts w:ascii="Times New Roman" w:hAnsi="Times New Roman" w:cs="Times New Roman"/>
                <w:sz w:val="28"/>
                <w:szCs w:val="28"/>
              </w:rPr>
              <w:t xml:space="preserve">взаимодействия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конкретного </w:t>
            </w:r>
            <w:r w:rsidRPr="001E56FE">
              <w:rPr>
                <w:rFonts w:ascii="Times New Roman" w:hAnsi="Times New Roman" w:cs="Times New Roman"/>
                <w:sz w:val="28"/>
                <w:szCs w:val="28"/>
              </w:rPr>
              <w:t>актер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с </w:t>
            </w: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 xml:space="preserve">проектируемой системой с </w:t>
            </w:r>
            <w:r w:rsidRPr="001E56FE">
              <w:rPr>
                <w:rFonts w:ascii="Times New Roman" w:hAnsi="Times New Roman" w:cs="Times New Roman"/>
                <w:sz w:val="28"/>
                <w:szCs w:val="28"/>
              </w:rPr>
              <w:t xml:space="preserve">целью достижения какой-либо цели, значимой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этого</w:t>
            </w: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 xml:space="preserve"> актер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</w:t>
            </w:r>
          </w:p>
          <w:p w:rsidR="00F91649" w:rsidRPr="00E568A4" w:rsidRDefault="00522CCB" w:rsidP="00522CCB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качестве актера могут выступать не только люди, но и другие системы, устройства и т.п.</w:t>
            </w:r>
          </w:p>
        </w:tc>
      </w:tr>
      <w:tr w:rsidR="00F91649" w:rsidTr="00522CCB">
        <w:tc>
          <w:tcPr>
            <w:tcW w:w="9619" w:type="dxa"/>
            <w:shd w:val="clear" w:color="auto" w:fill="FFF2CC" w:themeFill="accent4" w:themeFillTint="33"/>
            <w:vAlign w:val="center"/>
          </w:tcPr>
          <w:p w:rsidR="00F91649" w:rsidRPr="00522CCB" w:rsidRDefault="00522CCB" w:rsidP="00522CCB">
            <w:pPr>
              <w:pStyle w:val="a4"/>
              <w:spacing w:before="120" w:after="120" w:line="240" w:lineRule="auto"/>
              <w:ind w:left="23"/>
              <w:contextualSpacing w:val="0"/>
              <w:jc w:val="center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522CC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Вариант использования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r w:rsidRPr="00522CC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= Прецедент =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U</w:t>
            </w:r>
            <w:r w:rsidRPr="00522CC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se 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C</w:t>
            </w:r>
            <w:r w:rsidRPr="00522CC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ase </w:t>
            </w:r>
          </w:p>
        </w:tc>
      </w:tr>
      <w:tr w:rsidR="00522CCB" w:rsidTr="00522CCB">
        <w:tc>
          <w:tcPr>
            <w:tcW w:w="9619" w:type="dxa"/>
            <w:shd w:val="clear" w:color="auto" w:fill="EDEDED" w:themeFill="accent3" w:themeFillTint="33"/>
            <w:vAlign w:val="center"/>
          </w:tcPr>
          <w:p w:rsidR="00522CCB" w:rsidRPr="00522CCB" w:rsidRDefault="00522CCB" w:rsidP="00522CCB">
            <w:pPr>
              <w:pStyle w:val="a4"/>
              <w:spacing w:before="120" w:after="120" w:line="240" w:lineRule="auto"/>
              <w:ind w:left="23"/>
              <w:contextualSpacing w:val="0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object w:dxaOrig="9516" w:dyaOrig="17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2pt;height:83.25pt" o:ole="">
                  <v:imagedata r:id="rId10" o:title=""/>
                </v:shape>
                <o:OLEObject Type="Embed" ProgID="Visio.Drawing.15" ShapeID="_x0000_i1025" DrawAspect="Content" ObjectID="_1763470223" r:id="rId11"/>
              </w:object>
            </w:r>
          </w:p>
        </w:tc>
      </w:tr>
    </w:tbl>
    <w:p w:rsidR="00522CCB" w:rsidRDefault="00522CCB" w:rsidP="00522CCB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12" w:space="0" w:color="1F4E79" w:themeColor="accent1" w:themeShade="80"/>
          <w:left w:val="single" w:sz="12" w:space="0" w:color="1F4E79" w:themeColor="accent1" w:themeShade="80"/>
          <w:bottom w:val="single" w:sz="12" w:space="0" w:color="1F4E79" w:themeColor="accent1" w:themeShade="80"/>
          <w:right w:val="single" w:sz="12" w:space="0" w:color="1F4E79" w:themeColor="accent1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9"/>
      </w:tblGrid>
      <w:tr w:rsidR="00522CCB" w:rsidTr="005401B0">
        <w:tc>
          <w:tcPr>
            <w:tcW w:w="9629" w:type="dxa"/>
          </w:tcPr>
          <w:p w:rsidR="00522CCB" w:rsidRDefault="00522CCB" w:rsidP="005401B0">
            <w:pPr>
              <w:pStyle w:val="a4"/>
              <w:spacing w:before="120" w:after="120" w:line="24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 w:rsidRPr="00F6766C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варианта использования</w:t>
            </w:r>
            <w:r w:rsidRPr="00F6766C">
              <w:rPr>
                <w:rFonts w:ascii="Times New Roman" w:hAnsi="Times New Roman" w:cs="Times New Roman"/>
                <w:sz w:val="28"/>
                <w:szCs w:val="28"/>
              </w:rPr>
              <w:t xml:space="preserve"> начинается с большой буквы и обозначается оборотом глагола или существительного, обозначающего </w:t>
            </w:r>
            <w:r w:rsidRPr="00F6766C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действие</w:t>
            </w:r>
          </w:p>
        </w:tc>
      </w:tr>
    </w:tbl>
    <w:p w:rsidR="00522CCB" w:rsidRDefault="00522CCB" w:rsidP="00522CCB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6766C" w:rsidRPr="00E23DD3" w:rsidRDefault="00E23DD3" w:rsidP="00522CCB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3DD3">
        <w:rPr>
          <w:rFonts w:ascii="Times New Roman" w:hAnsi="Times New Roman" w:cs="Times New Roman"/>
          <w:b/>
          <w:sz w:val="28"/>
          <w:szCs w:val="28"/>
        </w:rPr>
        <w:lastRenderedPageBreak/>
        <w:t>Актер</w:t>
      </w:r>
    </w:p>
    <w:p w:rsidR="00522CCB" w:rsidRDefault="00522CCB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5093"/>
        <w:gridCol w:w="4526"/>
      </w:tblGrid>
      <w:tr w:rsidR="00522CCB" w:rsidTr="005401B0">
        <w:tc>
          <w:tcPr>
            <w:tcW w:w="9619" w:type="dxa"/>
            <w:gridSpan w:val="2"/>
            <w:shd w:val="clear" w:color="auto" w:fill="F2F2F2" w:themeFill="background1" w:themeFillShade="F2"/>
            <w:vAlign w:val="center"/>
          </w:tcPr>
          <w:p w:rsidR="00522CCB" w:rsidRDefault="00CD3C74" w:rsidP="005401B0">
            <w:pPr>
              <w:pStyle w:val="a4"/>
              <w:spacing w:before="120" w:after="120" w:line="240" w:lineRule="auto"/>
              <w:ind w:left="23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CD3C74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Актер</w:t>
            </w:r>
            <w:r w:rsidR="00522CCB" w:rsidRPr="00522CCB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 xml:space="preserve"> </w:t>
            </w:r>
          </w:p>
          <w:p w:rsidR="00522CCB" w:rsidRDefault="00CD3C74" w:rsidP="005401B0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CD3C74">
              <w:rPr>
                <w:rFonts w:ascii="Times New Roman" w:hAnsi="Times New Roman" w:cs="Times New Roman"/>
                <w:sz w:val="28"/>
                <w:szCs w:val="28"/>
              </w:rPr>
              <w:t xml:space="preserve">редставляет собой внешнюю по отношению к моделируемой системе сущность,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которая </w:t>
            </w:r>
            <w:r w:rsidRPr="00CD3C74">
              <w:rPr>
                <w:rFonts w:ascii="Times New Roman" w:hAnsi="Times New Roman" w:cs="Times New Roman"/>
                <w:sz w:val="28"/>
                <w:szCs w:val="28"/>
              </w:rPr>
              <w:t>взаимодействует с системой и использует ее функциональные возможности для достижения определенных целей и решения частных задач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D3C74" w:rsidRDefault="00CD3C74" w:rsidP="00CD3C74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>Может рассматриваться как некая роль относительно конкретного варианта использования.</w:t>
            </w:r>
          </w:p>
          <w:p w:rsidR="00CD3C74" w:rsidRPr="00CD3C74" w:rsidRDefault="00CD3C74" w:rsidP="00CD3C74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Каждый актер – отдельная роль относительно конкретного варианта использования.</w:t>
            </w:r>
          </w:p>
        </w:tc>
      </w:tr>
      <w:tr w:rsidR="00522CCB" w:rsidTr="005401B0">
        <w:tc>
          <w:tcPr>
            <w:tcW w:w="9619" w:type="dxa"/>
            <w:gridSpan w:val="2"/>
            <w:shd w:val="clear" w:color="auto" w:fill="FFF2CC" w:themeFill="accent4" w:themeFillTint="33"/>
            <w:vAlign w:val="center"/>
          </w:tcPr>
          <w:p w:rsidR="00522CCB" w:rsidRPr="00522CCB" w:rsidRDefault="00522CCB" w:rsidP="00522CCB">
            <w:pPr>
              <w:pStyle w:val="a4"/>
              <w:spacing w:before="120" w:after="120" w:line="240" w:lineRule="auto"/>
              <w:ind w:left="23"/>
              <w:contextualSpacing w:val="0"/>
              <w:jc w:val="center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522CC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Актер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r w:rsidRPr="00522CC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= Actor = 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Действующее лицо = Р</w:t>
            </w:r>
            <w:r w:rsidRPr="00522CC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оль</w:t>
            </w:r>
          </w:p>
        </w:tc>
      </w:tr>
      <w:tr w:rsidR="00CD3C74" w:rsidTr="00CD3C74">
        <w:tc>
          <w:tcPr>
            <w:tcW w:w="5093" w:type="dxa"/>
            <w:shd w:val="clear" w:color="auto" w:fill="EDEDED" w:themeFill="accent3" w:themeFillTint="33"/>
            <w:vAlign w:val="center"/>
          </w:tcPr>
          <w:p w:rsidR="00CD3C74" w:rsidRDefault="00CD3C74" w:rsidP="00CD3C74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>Стандартное графическое изображение актера:</w:t>
            </w:r>
          </w:p>
        </w:tc>
        <w:tc>
          <w:tcPr>
            <w:tcW w:w="4526" w:type="dxa"/>
            <w:shd w:val="clear" w:color="auto" w:fill="EDEDED" w:themeFill="accent3" w:themeFillTint="33"/>
            <w:vAlign w:val="center"/>
          </w:tcPr>
          <w:p w:rsidR="00CD3C74" w:rsidRDefault="00CD3C74" w:rsidP="00CD3C74">
            <w:pPr>
              <w:pStyle w:val="a4"/>
              <w:spacing w:before="120"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613" w:dyaOrig="1225">
                <v:shape id="_x0000_i1026" type="#_x0000_t75" style="width:30.75pt;height:60.75pt" o:ole="">
                  <v:imagedata r:id="rId12" o:title=""/>
                </v:shape>
                <o:OLEObject Type="Embed" ProgID="Visio.Drawing.15" ShapeID="_x0000_i1026" DrawAspect="Content" ObjectID="_1763470224" r:id="rId13"/>
              </w:object>
            </w:r>
          </w:p>
          <w:p w:rsidR="00CD3C74" w:rsidRPr="00CD3C74" w:rsidRDefault="00CD3C74" w:rsidP="00CD3C74">
            <w:pPr>
              <w:pStyle w:val="a4"/>
              <w:spacing w:before="120" w:line="276" w:lineRule="auto"/>
              <w:ind w:left="601"/>
              <w:rPr>
                <w:rFonts w:ascii="Consolas" w:hAnsi="Consolas" w:cs="Consolas"/>
                <w:sz w:val="28"/>
                <w:szCs w:val="28"/>
              </w:rPr>
            </w:pPr>
            <w:r w:rsidRPr="00CD3C74">
              <w:rPr>
                <w:rFonts w:ascii="Consolas" w:hAnsi="Consolas" w:cs="Consolas"/>
                <w:sz w:val="28"/>
                <w:szCs w:val="28"/>
              </w:rPr>
              <w:t>Студент</w:t>
            </w:r>
          </w:p>
        </w:tc>
      </w:tr>
      <w:tr w:rsidR="00CD3C74" w:rsidTr="00393363">
        <w:tc>
          <w:tcPr>
            <w:tcW w:w="9619" w:type="dxa"/>
            <w:gridSpan w:val="2"/>
            <w:shd w:val="clear" w:color="auto" w:fill="EDEDED" w:themeFill="accent3" w:themeFillTint="33"/>
            <w:vAlign w:val="center"/>
          </w:tcPr>
          <w:p w:rsidR="00CD3C74" w:rsidRPr="00CD3C74" w:rsidRDefault="00CD3C74" w:rsidP="00CD3C74">
            <w:pPr>
              <w:spacing w:before="120" w:after="120" w:line="240" w:lineRule="auto"/>
              <w:ind w:left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D3C7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Актер</w:t>
            </w:r>
            <w:r w:rsidRPr="00CD3C74">
              <w:rPr>
                <w:rFonts w:ascii="Times New Roman" w:hAnsi="Times New Roman" w:cs="Times New Roman"/>
                <w:sz w:val="28"/>
                <w:szCs w:val="28"/>
              </w:rPr>
              <w:t xml:space="preserve"> всегда находится вне системы, его </w:t>
            </w:r>
            <w:r w:rsidRPr="00CD3C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внутренняя структура</w:t>
            </w:r>
            <w:r w:rsidRPr="00CD3C74">
              <w:rPr>
                <w:rFonts w:ascii="Times New Roman" w:hAnsi="Times New Roman" w:cs="Times New Roman"/>
                <w:sz w:val="28"/>
                <w:szCs w:val="28"/>
              </w:rPr>
              <w:t xml:space="preserve"> никак не воспринимается.</w:t>
            </w:r>
          </w:p>
          <w:p w:rsidR="00CD3C74" w:rsidRPr="00CD3C74" w:rsidRDefault="00CD3C74" w:rsidP="00CD3C74">
            <w:pPr>
              <w:spacing w:before="120" w:after="120" w:line="240" w:lineRule="auto"/>
              <w:ind w:left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D3C7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Примеры актеров</w:t>
            </w:r>
            <w:r w:rsidRPr="00CD3C74">
              <w:rPr>
                <w:rFonts w:ascii="Times New Roman" w:hAnsi="Times New Roman" w:cs="Times New Roman"/>
                <w:sz w:val="28"/>
                <w:szCs w:val="28"/>
              </w:rPr>
              <w:t>: студент, преподаватель, клиент банка, банковский служащий, продавец, сотовый телефон, гость.</w:t>
            </w:r>
          </w:p>
        </w:tc>
      </w:tr>
    </w:tbl>
    <w:p w:rsidR="00CD3C74" w:rsidRDefault="00CD3C74" w:rsidP="00CD3C74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12" w:space="0" w:color="1F4E79" w:themeColor="accent1" w:themeShade="80"/>
          <w:left w:val="single" w:sz="12" w:space="0" w:color="1F4E79" w:themeColor="accent1" w:themeShade="80"/>
          <w:bottom w:val="single" w:sz="12" w:space="0" w:color="1F4E79" w:themeColor="accent1" w:themeShade="80"/>
          <w:right w:val="single" w:sz="12" w:space="0" w:color="1F4E79" w:themeColor="accent1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9"/>
      </w:tblGrid>
      <w:tr w:rsidR="00CD3C74" w:rsidTr="005401B0">
        <w:tc>
          <w:tcPr>
            <w:tcW w:w="9629" w:type="dxa"/>
          </w:tcPr>
          <w:p w:rsidR="00CD3C74" w:rsidRDefault="00CD3C74" w:rsidP="005401B0">
            <w:pPr>
              <w:pStyle w:val="a4"/>
              <w:spacing w:before="120" w:after="120" w:line="24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207E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 w:rsidRPr="00CD3C7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актера</w:t>
            </w:r>
            <w:r w:rsidRPr="0080207E">
              <w:rPr>
                <w:rFonts w:ascii="Times New Roman" w:hAnsi="Times New Roman" w:cs="Times New Roman"/>
                <w:sz w:val="28"/>
                <w:szCs w:val="28"/>
              </w:rPr>
              <w:t xml:space="preserve"> основано на использовании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имени</w:t>
            </w:r>
            <w:r w:rsidRPr="008020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D3C7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существительного</w:t>
            </w:r>
            <w:r w:rsidRPr="0080207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CD3C74" w:rsidRDefault="00CD3C74" w:rsidP="00CD3C74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D3C74" w:rsidRDefault="00CD3C74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23DD3" w:rsidRDefault="00E23DD3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B3014F" w:rsidRDefault="00B3014F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23DD3" w:rsidRPr="00CD3C74" w:rsidRDefault="00E23DD3" w:rsidP="00CD3C74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3C74">
        <w:rPr>
          <w:rFonts w:ascii="Times New Roman" w:hAnsi="Times New Roman" w:cs="Times New Roman"/>
          <w:b/>
          <w:sz w:val="28"/>
          <w:szCs w:val="28"/>
        </w:rPr>
        <w:lastRenderedPageBreak/>
        <w:t>Отношения</w:t>
      </w:r>
    </w:p>
    <w:p w:rsidR="00CD3C74" w:rsidRDefault="00CD3C74" w:rsidP="00E23DD3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D3C74" w:rsidRPr="00E23DD3" w:rsidRDefault="00CD3C74" w:rsidP="00B3014F">
      <w:pPr>
        <w:pStyle w:val="a4"/>
        <w:pBdr>
          <w:left w:val="single" w:sz="8" w:space="4" w:color="1F4E79" w:themeColor="accent1" w:themeShade="80"/>
        </w:pBdr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23DD3">
        <w:rPr>
          <w:rFonts w:ascii="Times New Roman" w:hAnsi="Times New Roman" w:cs="Times New Roman"/>
          <w:sz w:val="28"/>
          <w:szCs w:val="28"/>
        </w:rPr>
        <w:t xml:space="preserve">Один </w:t>
      </w:r>
      <w:r w:rsidRPr="00E23DD3">
        <w:rPr>
          <w:rFonts w:ascii="Times New Roman" w:hAnsi="Times New Roman" w:cs="Times New Roman"/>
          <w:b/>
          <w:i/>
          <w:sz w:val="28"/>
          <w:szCs w:val="28"/>
        </w:rPr>
        <w:t>актер</w:t>
      </w:r>
      <w:r w:rsidRPr="00E23DD3">
        <w:rPr>
          <w:rFonts w:ascii="Times New Roman" w:hAnsi="Times New Roman" w:cs="Times New Roman"/>
          <w:sz w:val="28"/>
          <w:szCs w:val="28"/>
        </w:rPr>
        <w:t xml:space="preserve"> может взаимодействовать с несколькими </w:t>
      </w:r>
      <w:r w:rsidRPr="00E23DD3">
        <w:rPr>
          <w:rFonts w:ascii="Times New Roman" w:hAnsi="Times New Roman" w:cs="Times New Roman"/>
          <w:b/>
          <w:i/>
          <w:sz w:val="28"/>
          <w:szCs w:val="28"/>
        </w:rPr>
        <w:t>вариантами использования</w:t>
      </w:r>
      <w:r w:rsidRPr="00E23DD3">
        <w:rPr>
          <w:rFonts w:ascii="Times New Roman" w:hAnsi="Times New Roman" w:cs="Times New Roman"/>
          <w:sz w:val="28"/>
          <w:szCs w:val="28"/>
        </w:rPr>
        <w:t xml:space="preserve"> и наоборот. </w:t>
      </w:r>
    </w:p>
    <w:p w:rsidR="00CD3C74" w:rsidRDefault="00CD3C74" w:rsidP="00B3014F">
      <w:pPr>
        <w:pStyle w:val="a4"/>
        <w:pBdr>
          <w:left w:val="single" w:sz="8" w:space="4" w:color="1F4E79" w:themeColor="accent1" w:themeShade="80"/>
        </w:pBdr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Два</w:t>
      </w:r>
      <w:r w:rsidRPr="00E23DD3">
        <w:rPr>
          <w:rFonts w:ascii="Times New Roman" w:hAnsi="Times New Roman" w:cs="Times New Roman"/>
          <w:sz w:val="28"/>
          <w:szCs w:val="28"/>
        </w:rPr>
        <w:t xml:space="preserve"> варианта использования, определенные для одной и той же сущности, </w:t>
      </w:r>
      <w:r w:rsidRPr="00E23DD3">
        <w:rPr>
          <w:rFonts w:ascii="Times New Roman" w:hAnsi="Times New Roman" w:cs="Times New Roman"/>
          <w:b/>
          <w:sz w:val="28"/>
          <w:szCs w:val="28"/>
        </w:rPr>
        <w:t>не могут</w:t>
      </w:r>
      <w:r w:rsidRPr="00E23DD3">
        <w:rPr>
          <w:rFonts w:ascii="Times New Roman" w:hAnsi="Times New Roman" w:cs="Times New Roman"/>
          <w:sz w:val="28"/>
          <w:szCs w:val="28"/>
        </w:rPr>
        <w:t xml:space="preserve"> взаимодействовать друг с другом, т.к. любой из них самостоятельно описывает законченный вариант использования этой сущности.</w:t>
      </w:r>
    </w:p>
    <w:p w:rsidR="00CD3C74" w:rsidRDefault="00CD3C74" w:rsidP="00E23DD3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803"/>
        <w:gridCol w:w="3816"/>
      </w:tblGrid>
      <w:tr w:rsidR="00CD3C74" w:rsidTr="002B5B31">
        <w:tc>
          <w:tcPr>
            <w:tcW w:w="9619" w:type="dxa"/>
            <w:gridSpan w:val="2"/>
            <w:tcBorders>
              <w:top w:val="single" w:sz="8" w:space="0" w:color="1F4E79" w:themeColor="accent1" w:themeShade="80"/>
              <w:left w:val="single" w:sz="8" w:space="0" w:color="1F4E79" w:themeColor="accent1" w:themeShade="80"/>
              <w:bottom w:val="single" w:sz="8" w:space="0" w:color="1F4E79" w:themeColor="accent1" w:themeShade="80"/>
              <w:right w:val="single" w:sz="8" w:space="0" w:color="1F4E79" w:themeColor="accent1" w:themeShade="80"/>
            </w:tcBorders>
            <w:shd w:val="clear" w:color="auto" w:fill="EDEDED" w:themeFill="accent3" w:themeFillTint="33"/>
          </w:tcPr>
          <w:p w:rsidR="00CD3C74" w:rsidRDefault="002B4B71" w:rsidP="002B4B71">
            <w:pPr>
              <w:pStyle w:val="a4"/>
              <w:spacing w:before="120" w:after="120" w:line="24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D3C74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Виды отношений</w:t>
            </w:r>
          </w:p>
        </w:tc>
      </w:tr>
      <w:tr w:rsidR="00CD3C74" w:rsidTr="002B4B71">
        <w:tc>
          <w:tcPr>
            <w:tcW w:w="6086" w:type="dxa"/>
            <w:tcBorders>
              <w:top w:val="single" w:sz="8" w:space="0" w:color="1F4E79" w:themeColor="accent1" w:themeShade="80"/>
              <w:left w:val="single" w:sz="8" w:space="0" w:color="1F4E79" w:themeColor="accent1" w:themeShade="80"/>
              <w:bottom w:val="single" w:sz="8" w:space="0" w:color="1F4E79" w:themeColor="accent1" w:themeShade="80"/>
              <w:right w:val="single" w:sz="8" w:space="0" w:color="1F4E79" w:themeColor="accent1" w:themeShade="80"/>
            </w:tcBorders>
            <w:shd w:val="clear" w:color="auto" w:fill="EDEDED" w:themeFill="accent3" w:themeFillTint="33"/>
          </w:tcPr>
          <w:p w:rsidR="00CD3C74" w:rsidRDefault="002B4B71" w:rsidP="002B4B71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ассоциативное отношение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>(отношение ассоциации, association relationship)</w:t>
            </w:r>
          </w:p>
        </w:tc>
        <w:tc>
          <w:tcPr>
            <w:tcW w:w="3533" w:type="dxa"/>
            <w:tcBorders>
              <w:top w:val="single" w:sz="8" w:space="0" w:color="1F4E79" w:themeColor="accent1" w:themeShade="80"/>
              <w:left w:val="single" w:sz="8" w:space="0" w:color="1F4E79" w:themeColor="accent1" w:themeShade="80"/>
              <w:bottom w:val="single" w:sz="8" w:space="0" w:color="1F4E79" w:themeColor="accent1" w:themeShade="80"/>
              <w:right w:val="single" w:sz="8" w:space="0" w:color="1F4E79" w:themeColor="accent1" w:themeShade="80"/>
            </w:tcBorders>
            <w:shd w:val="clear" w:color="auto" w:fill="EDEDED" w:themeFill="accent3" w:themeFillTint="33"/>
          </w:tcPr>
          <w:p w:rsidR="00CD3C74" w:rsidRDefault="002B4B71" w:rsidP="00E23DD3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2676" w:dyaOrig="925">
                <v:shape id="_x0000_i1027" type="#_x0000_t75" style="width:134.25pt;height:46.5pt" o:ole="">
                  <v:imagedata r:id="rId14" o:title=""/>
                </v:shape>
                <o:OLEObject Type="Embed" ProgID="Visio.Drawing.15" ShapeID="_x0000_i1027" DrawAspect="Content" ObjectID="_1763470225" r:id="rId15"/>
              </w:object>
            </w:r>
          </w:p>
        </w:tc>
      </w:tr>
      <w:tr w:rsidR="002B4B71" w:rsidTr="002B4B71">
        <w:tc>
          <w:tcPr>
            <w:tcW w:w="6086" w:type="dxa"/>
            <w:tcBorders>
              <w:top w:val="single" w:sz="8" w:space="0" w:color="1F4E79" w:themeColor="accent1" w:themeShade="80"/>
              <w:left w:val="single" w:sz="8" w:space="0" w:color="1F4E79" w:themeColor="accent1" w:themeShade="80"/>
              <w:bottom w:val="single" w:sz="8" w:space="0" w:color="1F4E79" w:themeColor="accent1" w:themeShade="80"/>
              <w:right w:val="single" w:sz="8" w:space="0" w:color="1F4E79" w:themeColor="accent1" w:themeShade="80"/>
            </w:tcBorders>
            <w:shd w:val="clear" w:color="auto" w:fill="EDEDED" w:themeFill="accent3" w:themeFillTint="33"/>
          </w:tcPr>
          <w:p w:rsidR="002B4B71" w:rsidRPr="002B4B71" w:rsidRDefault="002B4B71" w:rsidP="002B4B71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отношение</w:t>
            </w: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 xml:space="preserve"> </w:t>
            </w: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расширения</w:t>
            </w:r>
            <w:r w:rsidRPr="00E2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(extend relationship)</w:t>
            </w:r>
          </w:p>
        </w:tc>
        <w:tc>
          <w:tcPr>
            <w:tcW w:w="3533" w:type="dxa"/>
            <w:tcBorders>
              <w:top w:val="single" w:sz="8" w:space="0" w:color="1F4E79" w:themeColor="accent1" w:themeShade="80"/>
              <w:left w:val="single" w:sz="8" w:space="0" w:color="1F4E79" w:themeColor="accent1" w:themeShade="80"/>
              <w:bottom w:val="single" w:sz="8" w:space="0" w:color="1F4E79" w:themeColor="accent1" w:themeShade="80"/>
              <w:right w:val="single" w:sz="8" w:space="0" w:color="1F4E79" w:themeColor="accent1" w:themeShade="80"/>
            </w:tcBorders>
            <w:shd w:val="clear" w:color="auto" w:fill="EDEDED" w:themeFill="accent3" w:themeFillTint="33"/>
          </w:tcPr>
          <w:p w:rsidR="002B4B71" w:rsidRDefault="002B4B71" w:rsidP="00E23DD3">
            <w:pPr>
              <w:pStyle w:val="a4"/>
              <w:spacing w:before="120" w:line="276" w:lineRule="auto"/>
              <w:ind w:left="0"/>
              <w:jc w:val="both"/>
            </w:pPr>
            <w:r>
              <w:object w:dxaOrig="1980" w:dyaOrig="385">
                <v:shape id="_x0000_i1028" type="#_x0000_t75" style="width:180pt;height:35.25pt" o:ole="">
                  <v:imagedata r:id="rId16" o:title=""/>
                </v:shape>
                <o:OLEObject Type="Embed" ProgID="Visio.Drawing.15" ShapeID="_x0000_i1028" DrawAspect="Content" ObjectID="_1763470226" r:id="rId17"/>
              </w:object>
            </w:r>
          </w:p>
        </w:tc>
      </w:tr>
      <w:tr w:rsidR="002B4B71" w:rsidTr="002B4B71">
        <w:tc>
          <w:tcPr>
            <w:tcW w:w="6086" w:type="dxa"/>
            <w:tcBorders>
              <w:top w:val="single" w:sz="8" w:space="0" w:color="1F4E79" w:themeColor="accent1" w:themeShade="80"/>
              <w:left w:val="single" w:sz="8" w:space="0" w:color="1F4E79" w:themeColor="accent1" w:themeShade="80"/>
              <w:bottom w:val="single" w:sz="8" w:space="0" w:color="1F4E79" w:themeColor="accent1" w:themeShade="80"/>
              <w:right w:val="single" w:sz="8" w:space="0" w:color="1F4E79" w:themeColor="accent1" w:themeShade="80"/>
            </w:tcBorders>
            <w:shd w:val="clear" w:color="auto" w:fill="EDEDED" w:themeFill="accent3" w:themeFillTint="33"/>
          </w:tcPr>
          <w:p w:rsidR="002B4B71" w:rsidRPr="002B4B71" w:rsidRDefault="002B4B71" w:rsidP="002B4B71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отношение включения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 (include relationship)</w:t>
            </w:r>
          </w:p>
        </w:tc>
        <w:tc>
          <w:tcPr>
            <w:tcW w:w="3533" w:type="dxa"/>
            <w:tcBorders>
              <w:top w:val="single" w:sz="8" w:space="0" w:color="1F4E79" w:themeColor="accent1" w:themeShade="80"/>
              <w:left w:val="single" w:sz="8" w:space="0" w:color="1F4E79" w:themeColor="accent1" w:themeShade="80"/>
              <w:bottom w:val="single" w:sz="8" w:space="0" w:color="1F4E79" w:themeColor="accent1" w:themeShade="80"/>
              <w:right w:val="single" w:sz="8" w:space="0" w:color="1F4E79" w:themeColor="accent1" w:themeShade="80"/>
            </w:tcBorders>
            <w:shd w:val="clear" w:color="auto" w:fill="EDEDED" w:themeFill="accent3" w:themeFillTint="33"/>
          </w:tcPr>
          <w:p w:rsidR="002B4B71" w:rsidRDefault="002B4B71" w:rsidP="00E23DD3">
            <w:pPr>
              <w:pStyle w:val="a4"/>
              <w:spacing w:before="120" w:line="276" w:lineRule="auto"/>
              <w:ind w:left="0"/>
              <w:jc w:val="both"/>
            </w:pPr>
            <w:r>
              <w:object w:dxaOrig="1705" w:dyaOrig="385">
                <v:shape id="_x0000_i1029" type="#_x0000_t75" style="width:159.75pt;height:36.75pt" o:ole="">
                  <v:imagedata r:id="rId18" o:title=""/>
                </v:shape>
                <o:OLEObject Type="Embed" ProgID="Visio.Drawing.15" ShapeID="_x0000_i1029" DrawAspect="Content" ObjectID="_1763470227" r:id="rId19"/>
              </w:object>
            </w:r>
          </w:p>
        </w:tc>
      </w:tr>
      <w:tr w:rsidR="002B4B71" w:rsidTr="002B4B71">
        <w:tc>
          <w:tcPr>
            <w:tcW w:w="6086" w:type="dxa"/>
            <w:tcBorders>
              <w:top w:val="single" w:sz="8" w:space="0" w:color="1F4E79" w:themeColor="accent1" w:themeShade="80"/>
              <w:left w:val="single" w:sz="8" w:space="0" w:color="1F4E79" w:themeColor="accent1" w:themeShade="80"/>
              <w:bottom w:val="single" w:sz="8" w:space="0" w:color="1F4E79" w:themeColor="accent1" w:themeShade="80"/>
              <w:right w:val="single" w:sz="8" w:space="0" w:color="1F4E79" w:themeColor="accent1" w:themeShade="80"/>
            </w:tcBorders>
            <w:shd w:val="clear" w:color="auto" w:fill="EDEDED" w:themeFill="accent3" w:themeFillTint="33"/>
          </w:tcPr>
          <w:p w:rsidR="002B4B71" w:rsidRPr="002B4B71" w:rsidRDefault="002B4B71" w:rsidP="002B4B71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отношение</w:t>
            </w: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 xml:space="preserve"> </w:t>
            </w: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обобщения</w:t>
            </w:r>
            <w:r w:rsidRPr="00E2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(generalization relationship)</w:t>
            </w:r>
          </w:p>
        </w:tc>
        <w:tc>
          <w:tcPr>
            <w:tcW w:w="3533" w:type="dxa"/>
            <w:tcBorders>
              <w:top w:val="single" w:sz="8" w:space="0" w:color="1F4E79" w:themeColor="accent1" w:themeShade="80"/>
              <w:left w:val="single" w:sz="8" w:space="0" w:color="1F4E79" w:themeColor="accent1" w:themeShade="80"/>
              <w:bottom w:val="single" w:sz="8" w:space="0" w:color="1F4E79" w:themeColor="accent1" w:themeShade="80"/>
              <w:right w:val="single" w:sz="8" w:space="0" w:color="1F4E79" w:themeColor="accent1" w:themeShade="80"/>
            </w:tcBorders>
            <w:shd w:val="clear" w:color="auto" w:fill="EDEDED" w:themeFill="accent3" w:themeFillTint="33"/>
            <w:vAlign w:val="center"/>
          </w:tcPr>
          <w:p w:rsidR="002B4B71" w:rsidRDefault="002B4B71" w:rsidP="00E23DD3">
            <w:pPr>
              <w:pStyle w:val="a4"/>
              <w:spacing w:before="120" w:line="276" w:lineRule="auto"/>
              <w:ind w:left="0"/>
              <w:jc w:val="both"/>
            </w:pPr>
            <w:r>
              <w:object w:dxaOrig="1945" w:dyaOrig="469">
                <v:shape id="_x0000_i1030" type="#_x0000_t75" style="width:138.75pt;height:33.75pt" o:ole="">
                  <v:imagedata r:id="rId20" o:title=""/>
                </v:shape>
                <o:OLEObject Type="Embed" ProgID="Visio.Drawing.15" ShapeID="_x0000_i1030" DrawAspect="Content" ObjectID="_1763470228" r:id="rId21"/>
              </w:object>
            </w:r>
          </w:p>
        </w:tc>
      </w:tr>
    </w:tbl>
    <w:p w:rsidR="00CD3C74" w:rsidRDefault="00CD3C74" w:rsidP="00E23DD3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B3014F" w:rsidRDefault="00B3014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3C74" w:rsidRDefault="00CD3C74" w:rsidP="00E23DD3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1833"/>
        <w:gridCol w:w="7786"/>
      </w:tblGrid>
      <w:tr w:rsidR="00CD3C74" w:rsidTr="005401B0">
        <w:tc>
          <w:tcPr>
            <w:tcW w:w="9619" w:type="dxa"/>
            <w:gridSpan w:val="2"/>
            <w:shd w:val="clear" w:color="auto" w:fill="F2F2F2" w:themeFill="background1" w:themeFillShade="F2"/>
            <w:vAlign w:val="center"/>
          </w:tcPr>
          <w:p w:rsidR="002B4B71" w:rsidRDefault="002B4B71" w:rsidP="002B4B71">
            <w:pPr>
              <w:pStyle w:val="a4"/>
              <w:spacing w:before="120" w:after="120" w:line="240" w:lineRule="auto"/>
              <w:ind w:left="24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2B4B71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Отн</w:t>
            </w:r>
            <w:r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 xml:space="preserve">ошение ассоциации (association </w:t>
            </w:r>
            <w:r w:rsidRPr="002B4B71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relationship)</w:t>
            </w:r>
            <w:r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:</w:t>
            </w:r>
          </w:p>
          <w:p w:rsidR="002B4B71" w:rsidRDefault="002B4B71" w:rsidP="002B4B71">
            <w:pPr>
              <w:pStyle w:val="a4"/>
              <w:spacing w:before="120" w:line="240" w:lineRule="auto"/>
              <w:ind w:left="308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тношение между </w:t>
            </w: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вариантом использования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актером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, отражающее </w:t>
            </w:r>
            <w:r w:rsidRPr="002B4B7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связь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 между ними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B4B71" w:rsidRPr="00E23DD3" w:rsidRDefault="002B4B71" w:rsidP="002B4B71">
            <w:pPr>
              <w:pStyle w:val="a4"/>
              <w:spacing w:before="120" w:line="240" w:lineRule="auto"/>
              <w:ind w:left="308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9D64FB">
              <w:rPr>
                <w:rFonts w:ascii="Times New Roman" w:hAnsi="Times New Roman" w:cs="Times New Roman"/>
                <w:sz w:val="28"/>
                <w:szCs w:val="28"/>
              </w:rPr>
              <w:t>тношения ассоциации отражаю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9D64FB"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использования акт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9D64FB">
              <w:rPr>
                <w:rFonts w:ascii="Times New Roman" w:hAnsi="Times New Roman" w:cs="Times New Roman"/>
                <w:sz w:val="28"/>
                <w:szCs w:val="28"/>
              </w:rPr>
              <w:t>ром прецедента.</w:t>
            </w:r>
          </w:p>
          <w:p w:rsidR="00CD3C74" w:rsidRPr="00CD3C74" w:rsidRDefault="002B4B71" w:rsidP="002B4B71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>тношение устанавливает, какую конкретную роль играет актер при взаимодействии с экземпляром варианта использования.</w:t>
            </w:r>
          </w:p>
        </w:tc>
      </w:tr>
      <w:tr w:rsidR="00CD3C74" w:rsidTr="005401B0">
        <w:tc>
          <w:tcPr>
            <w:tcW w:w="9619" w:type="dxa"/>
            <w:gridSpan w:val="2"/>
            <w:shd w:val="clear" w:color="auto" w:fill="FFF2CC" w:themeFill="accent4" w:themeFillTint="33"/>
            <w:vAlign w:val="center"/>
          </w:tcPr>
          <w:p w:rsidR="00E46BF2" w:rsidRDefault="00E46BF2" w:rsidP="00E46BF2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3DD3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Обозначение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: в виде прямой линии. </w:t>
            </w:r>
          </w:p>
          <w:p w:rsidR="00CD3C74" w:rsidRPr="00522CCB" w:rsidRDefault="00E46BF2" w:rsidP="00E46BF2">
            <w:pPr>
              <w:pStyle w:val="a4"/>
              <w:spacing w:before="120" w:after="120" w:line="240" w:lineRule="auto"/>
              <w:ind w:left="23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>Могут быть дополнительные обозначения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 кратность связи, направление связи, наименование связи</w:t>
            </w:r>
          </w:p>
        </w:tc>
      </w:tr>
      <w:tr w:rsidR="00CD3C74" w:rsidTr="00E46BF2">
        <w:tc>
          <w:tcPr>
            <w:tcW w:w="1833" w:type="dxa"/>
            <w:shd w:val="clear" w:color="auto" w:fill="EDEDED" w:themeFill="accent3" w:themeFillTint="33"/>
            <w:vAlign w:val="center"/>
          </w:tcPr>
          <w:p w:rsidR="00CD3C74" w:rsidRDefault="00E46BF2" w:rsidP="00E46BF2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  <w:r w:rsidR="00CD3C74" w:rsidRPr="00E23DD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786" w:type="dxa"/>
            <w:shd w:val="clear" w:color="auto" w:fill="EDEDED" w:themeFill="accent3" w:themeFillTint="33"/>
            <w:vAlign w:val="center"/>
          </w:tcPr>
          <w:p w:rsidR="00CD3C74" w:rsidRPr="00CD3C74" w:rsidRDefault="002B4B71" w:rsidP="005401B0">
            <w:pPr>
              <w:pStyle w:val="a4"/>
              <w:spacing w:before="120" w:line="276" w:lineRule="auto"/>
              <w:ind w:left="0"/>
              <w:rPr>
                <w:rFonts w:ascii="Consolas" w:hAnsi="Consolas" w:cs="Consolas"/>
                <w:sz w:val="28"/>
                <w:szCs w:val="28"/>
              </w:rPr>
            </w:pPr>
            <w:r>
              <w:object w:dxaOrig="7273" w:dyaOrig="1969">
                <v:shape id="_x0000_i1031" type="#_x0000_t75" style="width:363.75pt;height:98.25pt" o:ole="">
                  <v:imagedata r:id="rId22" o:title=""/>
                </v:shape>
                <o:OLEObject Type="Embed" ProgID="Visio.Drawing.15" ShapeID="_x0000_i1031" DrawAspect="Content" ObjectID="_1763470229" r:id="rId23"/>
              </w:object>
            </w:r>
          </w:p>
        </w:tc>
      </w:tr>
      <w:tr w:rsidR="00CD3C74" w:rsidTr="005401B0">
        <w:tc>
          <w:tcPr>
            <w:tcW w:w="9619" w:type="dxa"/>
            <w:gridSpan w:val="2"/>
            <w:shd w:val="clear" w:color="auto" w:fill="EDEDED" w:themeFill="accent3" w:themeFillTint="33"/>
            <w:vAlign w:val="center"/>
          </w:tcPr>
          <w:p w:rsidR="00E46BF2" w:rsidRPr="007A0CBC" w:rsidRDefault="00E46BF2" w:rsidP="00E46BF2">
            <w:pPr>
              <w:pStyle w:val="a4"/>
              <w:spacing w:before="120" w:after="120" w:line="24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A0CBC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Мощность</w:t>
            </w:r>
            <w:r w:rsidRPr="007A0CBC">
              <w:rPr>
                <w:rFonts w:ascii="Times New Roman" w:hAnsi="Times New Roman" w:cs="Times New Roman"/>
                <w:sz w:val="28"/>
                <w:szCs w:val="28"/>
              </w:rPr>
              <w:t xml:space="preserve"> (кратность, multiplicity) ассоциации определяет количество экземпляров обеих сущностей, которое может участвовать в данной ассоциации. Графически значение мощности отмечается возле линии отношения ассоциации на стороне соответствующей сущности.</w:t>
            </w:r>
          </w:p>
          <w:p w:rsidR="00CD3C74" w:rsidRPr="00CD3C74" w:rsidRDefault="00E46BF2" w:rsidP="00E46BF2">
            <w:pPr>
              <w:spacing w:before="120" w:after="120" w:line="240" w:lineRule="auto"/>
              <w:ind w:left="2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A0CBC">
              <w:rPr>
                <w:rFonts w:ascii="Times New Roman" w:hAnsi="Times New Roman" w:cs="Times New Roman"/>
                <w:sz w:val="28"/>
                <w:szCs w:val="28"/>
              </w:rPr>
              <w:t>В диаграммах вариантов использования определено три типа мощности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A0CBC">
              <w:rPr>
                <w:rFonts w:ascii="Times New Roman" w:hAnsi="Times New Roman" w:cs="Times New Roman"/>
                <w:sz w:val="28"/>
                <w:szCs w:val="28"/>
              </w:rPr>
              <w:t xml:space="preserve">ассоциации: </w:t>
            </w:r>
            <w:r w:rsidRPr="00E46BF2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один-к-одному; один-ко-многим; многие-ко-многим</w:t>
            </w:r>
            <w:r w:rsidRPr="007A0CB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CD3C74" w:rsidRDefault="00CD3C74" w:rsidP="00E23DD3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D3C74" w:rsidRDefault="00CD3C74" w:rsidP="00E23DD3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B3014F" w:rsidRDefault="00B3014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1301"/>
        <w:gridCol w:w="8318"/>
      </w:tblGrid>
      <w:tr w:rsidR="00E46BF2" w:rsidTr="005401B0">
        <w:tc>
          <w:tcPr>
            <w:tcW w:w="9619" w:type="dxa"/>
            <w:gridSpan w:val="2"/>
            <w:shd w:val="clear" w:color="auto" w:fill="F2F2F2" w:themeFill="background1" w:themeFillShade="F2"/>
            <w:vAlign w:val="center"/>
          </w:tcPr>
          <w:p w:rsidR="00E46BF2" w:rsidRPr="00E46BF2" w:rsidRDefault="00E46BF2" w:rsidP="005401B0">
            <w:pPr>
              <w:pStyle w:val="a4"/>
              <w:spacing w:before="120" w:after="120" w:line="240" w:lineRule="auto"/>
              <w:ind w:left="24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lastRenderedPageBreak/>
              <w:t>Отношение расширения (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  <w:lang w:val="en-US"/>
              </w:rPr>
              <w:t>extend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 xml:space="preserve"> 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  <w:lang w:val="en-US"/>
              </w:rPr>
              <w:t>relationship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):</w:t>
            </w:r>
          </w:p>
          <w:p w:rsidR="00E46BF2" w:rsidRPr="00CD3C74" w:rsidRDefault="00E46BF2" w:rsidP="00E46BF2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E46BF2">
              <w:rPr>
                <w:rFonts w:ascii="Times New Roman" w:hAnsi="Times New Roman" w:cs="Times New Roman"/>
                <w:sz w:val="28"/>
                <w:szCs w:val="28"/>
              </w:rPr>
              <w:t>пределяет взаимосвязь базового варианта использования с некоторым другим более общим вариантом использования, функциональное поведение которого задействуется базовым не всегда, а только при выполнении некоторых дополнительных условий.</w:t>
            </w:r>
          </w:p>
        </w:tc>
      </w:tr>
      <w:tr w:rsidR="00E46BF2" w:rsidTr="005401B0">
        <w:tc>
          <w:tcPr>
            <w:tcW w:w="9619" w:type="dxa"/>
            <w:gridSpan w:val="2"/>
            <w:shd w:val="clear" w:color="auto" w:fill="FFF2CC" w:themeFill="accent4" w:themeFillTint="33"/>
            <w:vAlign w:val="center"/>
          </w:tcPr>
          <w:p w:rsidR="00E46BF2" w:rsidRDefault="00E46BF2" w:rsidP="005401B0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46BF2">
              <w:rPr>
                <w:rFonts w:ascii="Times New Roman" w:hAnsi="Times New Roman" w:cs="Times New Roman"/>
                <w:b/>
                <w:i/>
                <w:position w:val="16"/>
                <w:sz w:val="28"/>
                <w:szCs w:val="28"/>
              </w:rPr>
              <w:t>Обозначение: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object w:dxaOrig="1980" w:dyaOrig="385">
                <v:shape id="_x0000_i1032" type="#_x0000_t75" style="width:126pt;height:24.75pt" o:ole="">
                  <v:imagedata r:id="rId16" o:title=""/>
                </v:shape>
                <o:OLEObject Type="Embed" ProgID="Visio.Drawing.15" ShapeID="_x0000_i1032" DrawAspect="Content" ObjectID="_1763470230" r:id="rId24"/>
              </w:object>
            </w:r>
          </w:p>
          <w:p w:rsidR="00E46BF2" w:rsidRPr="00522CCB" w:rsidRDefault="00E46BF2" w:rsidP="005401B0">
            <w:pPr>
              <w:pStyle w:val="a4"/>
              <w:spacing w:before="120" w:after="120" w:line="240" w:lineRule="auto"/>
              <w:ind w:left="23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0A2D2D">
              <w:rPr>
                <w:rFonts w:ascii="Times New Roman" w:hAnsi="Times New Roman" w:cs="Times New Roman"/>
                <w:sz w:val="28"/>
                <w:szCs w:val="28"/>
              </w:rPr>
              <w:t>Отношение расширения отражает возможное присоединение одного варианта использования к другому в некоторой точке (точке расширения).</w:t>
            </w:r>
          </w:p>
        </w:tc>
      </w:tr>
      <w:tr w:rsidR="00E46BF2" w:rsidTr="00E46BF2">
        <w:tc>
          <w:tcPr>
            <w:tcW w:w="1301" w:type="dxa"/>
            <w:shd w:val="clear" w:color="auto" w:fill="EDEDED" w:themeFill="accent3" w:themeFillTint="33"/>
            <w:vAlign w:val="center"/>
          </w:tcPr>
          <w:p w:rsidR="00E46BF2" w:rsidRDefault="00E46BF2" w:rsidP="005401B0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8318" w:type="dxa"/>
            <w:shd w:val="clear" w:color="auto" w:fill="EDEDED" w:themeFill="accent3" w:themeFillTint="33"/>
            <w:vAlign w:val="center"/>
          </w:tcPr>
          <w:p w:rsidR="00E46BF2" w:rsidRPr="00CD3C74" w:rsidRDefault="00E46BF2" w:rsidP="00E46BF2">
            <w:pPr>
              <w:pStyle w:val="a4"/>
              <w:spacing w:before="120" w:after="120" w:line="240" w:lineRule="auto"/>
              <w:ind w:left="0"/>
              <w:contextualSpacing w:val="0"/>
              <w:rPr>
                <w:rFonts w:ascii="Consolas" w:hAnsi="Consolas" w:cs="Consolas"/>
                <w:sz w:val="28"/>
                <w:szCs w:val="28"/>
              </w:rPr>
            </w:pPr>
            <w:r>
              <w:object w:dxaOrig="8101" w:dyaOrig="937">
                <v:shape id="_x0000_i1033" type="#_x0000_t75" style="width:405pt;height:47.25pt" o:ole="">
                  <v:imagedata r:id="rId25" o:title=""/>
                </v:shape>
                <o:OLEObject Type="Embed" ProgID="Visio.Drawing.15" ShapeID="_x0000_i1033" DrawAspect="Content" ObjectID="_1763470231" r:id="rId26"/>
              </w:object>
            </w:r>
          </w:p>
        </w:tc>
      </w:tr>
    </w:tbl>
    <w:p w:rsidR="00E46BF2" w:rsidRDefault="00E46BF2" w:rsidP="00E46BF2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09"/>
      </w:tblGrid>
      <w:tr w:rsidR="00E46BF2" w:rsidTr="005401B0">
        <w:tc>
          <w:tcPr>
            <w:tcW w:w="9609" w:type="dxa"/>
            <w:tcBorders>
              <w:top w:val="single" w:sz="12" w:space="0" w:color="1F4E79" w:themeColor="accent1" w:themeShade="80"/>
              <w:left w:val="single" w:sz="12" w:space="0" w:color="1F4E79" w:themeColor="accent1" w:themeShade="80"/>
              <w:bottom w:val="single" w:sz="12" w:space="0" w:color="1F4E79" w:themeColor="accent1" w:themeShade="80"/>
              <w:right w:val="single" w:sz="12" w:space="0" w:color="1F4E79" w:themeColor="accent1" w:themeShade="80"/>
            </w:tcBorders>
          </w:tcPr>
          <w:p w:rsidR="00E46BF2" w:rsidRDefault="00E46BF2" w:rsidP="005401B0">
            <w:pPr>
              <w:pStyle w:val="a4"/>
              <w:spacing w:before="120" w:after="120" w:line="24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1E0">
              <w:rPr>
                <w:rFonts w:ascii="Times New Roman" w:hAnsi="Times New Roman" w:cs="Times New Roman"/>
                <w:sz w:val="28"/>
                <w:szCs w:val="28"/>
              </w:rPr>
              <w:t>Стрелка указывает на базовый вариант использования!</w:t>
            </w:r>
          </w:p>
        </w:tc>
      </w:tr>
    </w:tbl>
    <w:p w:rsidR="00E46BF2" w:rsidRDefault="00E46BF2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72F63" w:rsidRDefault="00672F63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72F63" w:rsidRPr="00E46BF2" w:rsidRDefault="00672F63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1408"/>
        <w:gridCol w:w="8211"/>
      </w:tblGrid>
      <w:tr w:rsidR="00E46BF2" w:rsidTr="005401B0">
        <w:tc>
          <w:tcPr>
            <w:tcW w:w="9619" w:type="dxa"/>
            <w:gridSpan w:val="2"/>
            <w:shd w:val="clear" w:color="auto" w:fill="F2F2F2" w:themeFill="background1" w:themeFillShade="F2"/>
            <w:vAlign w:val="center"/>
          </w:tcPr>
          <w:p w:rsidR="00E46BF2" w:rsidRPr="00E46BF2" w:rsidRDefault="00E46BF2" w:rsidP="005401B0">
            <w:pPr>
              <w:pStyle w:val="a4"/>
              <w:spacing w:before="120" w:after="120" w:line="240" w:lineRule="auto"/>
              <w:ind w:left="24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Отношение включения (</w:t>
            </w:r>
            <w:r w:rsidR="0062489B" w:rsidRPr="0062489B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  <w:lang w:val="en-US"/>
              </w:rPr>
              <w:t>include</w:t>
            </w:r>
            <w:r w:rsidR="0062489B" w:rsidRPr="0062489B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 xml:space="preserve"> 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  <w:lang w:val="en-US"/>
              </w:rPr>
              <w:t>relationship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):</w:t>
            </w:r>
          </w:p>
          <w:p w:rsidR="00E46BF2" w:rsidRPr="00CD3C74" w:rsidRDefault="0062489B" w:rsidP="005401B0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2489B">
              <w:rPr>
                <w:rFonts w:ascii="Times New Roman" w:hAnsi="Times New Roman" w:cs="Times New Roman"/>
                <w:sz w:val="28"/>
                <w:szCs w:val="28"/>
              </w:rPr>
              <w:t>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</w:t>
            </w:r>
          </w:p>
        </w:tc>
      </w:tr>
      <w:tr w:rsidR="00E46BF2" w:rsidTr="005401B0">
        <w:tc>
          <w:tcPr>
            <w:tcW w:w="9619" w:type="dxa"/>
            <w:gridSpan w:val="2"/>
            <w:shd w:val="clear" w:color="auto" w:fill="FFF2CC" w:themeFill="accent4" w:themeFillTint="33"/>
            <w:vAlign w:val="center"/>
          </w:tcPr>
          <w:p w:rsidR="00E46BF2" w:rsidRPr="0062489B" w:rsidRDefault="00E46BF2" w:rsidP="0062489B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46BF2">
              <w:rPr>
                <w:rFonts w:ascii="Times New Roman" w:hAnsi="Times New Roman" w:cs="Times New Roman"/>
                <w:b/>
                <w:i/>
                <w:position w:val="16"/>
                <w:sz w:val="28"/>
                <w:szCs w:val="28"/>
              </w:rPr>
              <w:t>Обозначение: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62489B">
              <w:object w:dxaOrig="1705" w:dyaOrig="385">
                <v:shape id="_x0000_i1034" type="#_x0000_t75" style="width:111.75pt;height:25.5pt" o:ole="">
                  <v:imagedata r:id="rId18" o:title=""/>
                </v:shape>
                <o:OLEObject Type="Embed" ProgID="Visio.Drawing.15" ShapeID="_x0000_i1034" DrawAspect="Content" ObjectID="_1763470232" r:id="rId27"/>
              </w:object>
            </w:r>
          </w:p>
        </w:tc>
      </w:tr>
      <w:tr w:rsidR="00E46BF2" w:rsidTr="0062489B">
        <w:tc>
          <w:tcPr>
            <w:tcW w:w="1408" w:type="dxa"/>
            <w:shd w:val="clear" w:color="auto" w:fill="EDEDED" w:themeFill="accent3" w:themeFillTint="33"/>
            <w:vAlign w:val="center"/>
          </w:tcPr>
          <w:p w:rsidR="00E46BF2" w:rsidRDefault="00E46BF2" w:rsidP="005401B0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8211" w:type="dxa"/>
            <w:shd w:val="clear" w:color="auto" w:fill="EDEDED" w:themeFill="accent3" w:themeFillTint="33"/>
            <w:vAlign w:val="center"/>
          </w:tcPr>
          <w:p w:rsidR="00E46BF2" w:rsidRPr="00CD3C74" w:rsidRDefault="0062489B" w:rsidP="005401B0">
            <w:pPr>
              <w:pStyle w:val="a4"/>
              <w:spacing w:before="120" w:after="120" w:line="240" w:lineRule="auto"/>
              <w:ind w:left="0"/>
              <w:contextualSpacing w:val="0"/>
              <w:rPr>
                <w:rFonts w:ascii="Consolas" w:hAnsi="Consolas" w:cs="Consolas"/>
                <w:sz w:val="28"/>
                <w:szCs w:val="28"/>
              </w:rPr>
            </w:pPr>
            <w:r>
              <w:object w:dxaOrig="9685" w:dyaOrig="4140">
                <v:shape id="_x0000_i1035" type="#_x0000_t75" style="width:394.5pt;height:168.75pt" o:ole="">
                  <v:imagedata r:id="rId28" o:title=""/>
                </v:shape>
                <o:OLEObject Type="Embed" ProgID="Visio.Drawing.15" ShapeID="_x0000_i1035" DrawAspect="Content" ObjectID="_1763470233" r:id="rId29"/>
              </w:object>
            </w:r>
          </w:p>
        </w:tc>
      </w:tr>
    </w:tbl>
    <w:p w:rsidR="00E46BF2" w:rsidRDefault="00E46BF2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21717" w:rsidRDefault="00A21717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1833"/>
        <w:gridCol w:w="3893"/>
        <w:gridCol w:w="3893"/>
      </w:tblGrid>
      <w:tr w:rsidR="0062489B" w:rsidTr="005401B0">
        <w:tc>
          <w:tcPr>
            <w:tcW w:w="9619" w:type="dxa"/>
            <w:gridSpan w:val="3"/>
            <w:shd w:val="clear" w:color="auto" w:fill="F2F2F2" w:themeFill="background1" w:themeFillShade="F2"/>
            <w:vAlign w:val="center"/>
          </w:tcPr>
          <w:p w:rsidR="0062489B" w:rsidRPr="00E46BF2" w:rsidRDefault="0062489B" w:rsidP="005401B0">
            <w:pPr>
              <w:pStyle w:val="a4"/>
              <w:spacing w:before="120" w:after="120" w:line="240" w:lineRule="auto"/>
              <w:ind w:left="24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lastRenderedPageBreak/>
              <w:t xml:space="preserve">Отношение </w:t>
            </w:r>
            <w:r w:rsidRPr="0062489B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 xml:space="preserve">обобщения 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(</w:t>
            </w:r>
            <w:r w:rsidRPr="0062489B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  <w:lang w:val="en-US"/>
              </w:rPr>
              <w:t>generalization</w:t>
            </w:r>
            <w:r w:rsidRPr="0062489B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 xml:space="preserve"> 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  <w:lang w:val="en-US"/>
              </w:rPr>
              <w:t>relationship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):</w:t>
            </w:r>
          </w:p>
          <w:p w:rsidR="0062489B" w:rsidRPr="0062489B" w:rsidRDefault="0062489B" w:rsidP="0062489B">
            <w:pPr>
              <w:pStyle w:val="a4"/>
              <w:spacing w:before="120" w:after="120" w:line="240" w:lineRule="auto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489B">
              <w:rPr>
                <w:rFonts w:ascii="Times New Roman" w:hAnsi="Times New Roman" w:cs="Times New Roman"/>
                <w:sz w:val="28"/>
                <w:szCs w:val="28"/>
              </w:rPr>
              <w:t xml:space="preserve">Отношение обобщения служит для указания того, что некоторый вариант использования может быть обобщен до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другого </w:t>
            </w:r>
            <w:r w:rsidRPr="0062489B">
              <w:rPr>
                <w:rFonts w:ascii="Times New Roman" w:hAnsi="Times New Roman" w:cs="Times New Roman"/>
                <w:sz w:val="28"/>
                <w:szCs w:val="28"/>
              </w:rPr>
              <w:t>варианта использования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2489B" w:rsidTr="005401B0">
        <w:tc>
          <w:tcPr>
            <w:tcW w:w="9619" w:type="dxa"/>
            <w:gridSpan w:val="3"/>
            <w:shd w:val="clear" w:color="auto" w:fill="FFF2CC" w:themeFill="accent4" w:themeFillTint="33"/>
            <w:vAlign w:val="center"/>
          </w:tcPr>
          <w:p w:rsidR="0062489B" w:rsidRPr="0062489B" w:rsidRDefault="0062489B" w:rsidP="0062489B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46BF2">
              <w:rPr>
                <w:rFonts w:ascii="Times New Roman" w:hAnsi="Times New Roman" w:cs="Times New Roman"/>
                <w:b/>
                <w:i/>
                <w:position w:val="16"/>
                <w:sz w:val="28"/>
                <w:szCs w:val="28"/>
              </w:rPr>
              <w:t>Обозначение: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object w:dxaOrig="1945" w:dyaOrig="469">
                <v:shape id="_x0000_i1036" type="#_x0000_t75" style="width:91.5pt;height:21.75pt" o:ole="">
                  <v:imagedata r:id="rId20" o:title=""/>
                </v:shape>
                <o:OLEObject Type="Embed" ProgID="Visio.Drawing.15" ShapeID="_x0000_i1036" DrawAspect="Content" ObjectID="_1763470234" r:id="rId30"/>
              </w:object>
            </w:r>
          </w:p>
        </w:tc>
      </w:tr>
      <w:tr w:rsidR="0062489B" w:rsidTr="0062489B">
        <w:trPr>
          <w:trHeight w:val="1670"/>
        </w:trPr>
        <w:tc>
          <w:tcPr>
            <w:tcW w:w="1833" w:type="dxa"/>
            <w:vMerge w:val="restart"/>
            <w:shd w:val="clear" w:color="auto" w:fill="EDEDED" w:themeFill="accent3" w:themeFillTint="33"/>
            <w:vAlign w:val="center"/>
          </w:tcPr>
          <w:p w:rsidR="0062489B" w:rsidRDefault="0062489B" w:rsidP="005401B0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893" w:type="dxa"/>
            <w:vMerge w:val="restart"/>
            <w:shd w:val="clear" w:color="auto" w:fill="EDEDED" w:themeFill="accent3" w:themeFillTint="33"/>
            <w:vAlign w:val="center"/>
          </w:tcPr>
          <w:p w:rsidR="0062489B" w:rsidRPr="00CD3C74" w:rsidRDefault="0062489B" w:rsidP="0062489B">
            <w:pPr>
              <w:pStyle w:val="a4"/>
              <w:spacing w:before="120" w:after="120" w:line="240" w:lineRule="auto"/>
              <w:ind w:left="459"/>
              <w:contextualSpacing w:val="0"/>
              <w:rPr>
                <w:rFonts w:ascii="Consolas" w:hAnsi="Consolas" w:cs="Consolas"/>
                <w:sz w:val="28"/>
                <w:szCs w:val="28"/>
              </w:rPr>
            </w:pPr>
            <w:r>
              <w:object w:dxaOrig="3481" w:dyaOrig="4704">
                <v:shape id="_x0000_i1037" type="#_x0000_t75" style="width:139.5pt;height:188.25pt" o:ole="">
                  <v:imagedata r:id="rId31" o:title=""/>
                </v:shape>
                <o:OLEObject Type="Embed" ProgID="Visio.Drawing.15" ShapeID="_x0000_i1037" DrawAspect="Content" ObjectID="_1763470235" r:id="rId32"/>
              </w:object>
            </w:r>
          </w:p>
        </w:tc>
        <w:tc>
          <w:tcPr>
            <w:tcW w:w="3893" w:type="dxa"/>
            <w:shd w:val="clear" w:color="auto" w:fill="EDEDED" w:themeFill="accent3" w:themeFillTint="33"/>
            <w:vAlign w:val="center"/>
          </w:tcPr>
          <w:p w:rsidR="0062489B" w:rsidRPr="00CD3C74" w:rsidRDefault="0062489B" w:rsidP="0062489B">
            <w:pPr>
              <w:pStyle w:val="a4"/>
              <w:spacing w:before="120" w:after="120" w:line="240" w:lineRule="auto"/>
              <w:ind w:left="459"/>
              <w:contextualSpacing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А</w:t>
            </w:r>
          </w:p>
        </w:tc>
      </w:tr>
      <w:tr w:rsidR="0062489B" w:rsidTr="00997DDA">
        <w:trPr>
          <w:trHeight w:val="1670"/>
        </w:trPr>
        <w:tc>
          <w:tcPr>
            <w:tcW w:w="1833" w:type="dxa"/>
            <w:vMerge/>
            <w:shd w:val="clear" w:color="auto" w:fill="EDEDED" w:themeFill="accent3" w:themeFillTint="33"/>
            <w:vAlign w:val="center"/>
          </w:tcPr>
          <w:p w:rsidR="0062489B" w:rsidRDefault="0062489B" w:rsidP="005401B0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3" w:type="dxa"/>
            <w:vMerge/>
            <w:shd w:val="clear" w:color="auto" w:fill="EDEDED" w:themeFill="accent3" w:themeFillTint="33"/>
            <w:vAlign w:val="center"/>
          </w:tcPr>
          <w:p w:rsidR="0062489B" w:rsidRDefault="0062489B" w:rsidP="0062489B">
            <w:pPr>
              <w:pStyle w:val="a4"/>
              <w:spacing w:before="120" w:after="120" w:line="240" w:lineRule="auto"/>
              <w:ind w:left="459"/>
              <w:contextualSpacing w:val="0"/>
            </w:pPr>
          </w:p>
        </w:tc>
        <w:tc>
          <w:tcPr>
            <w:tcW w:w="3893" w:type="dxa"/>
            <w:shd w:val="clear" w:color="auto" w:fill="EDEDED" w:themeFill="accent3" w:themeFillTint="33"/>
            <w:vAlign w:val="center"/>
          </w:tcPr>
          <w:p w:rsidR="0062489B" w:rsidRPr="00CD3C74" w:rsidRDefault="0062489B" w:rsidP="0062489B">
            <w:pPr>
              <w:pStyle w:val="a4"/>
              <w:spacing w:before="120" w:after="120" w:line="240" w:lineRule="auto"/>
              <w:ind w:left="459"/>
              <w:contextualSpacing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В</w:t>
            </w:r>
          </w:p>
        </w:tc>
      </w:tr>
      <w:tr w:rsidR="0062489B" w:rsidTr="0062489B">
        <w:trPr>
          <w:trHeight w:val="1340"/>
        </w:trPr>
        <w:tc>
          <w:tcPr>
            <w:tcW w:w="9619" w:type="dxa"/>
            <w:gridSpan w:val="3"/>
            <w:shd w:val="clear" w:color="auto" w:fill="FFF2CC" w:themeFill="accent4" w:themeFillTint="33"/>
            <w:vAlign w:val="center"/>
          </w:tcPr>
          <w:p w:rsidR="0062489B" w:rsidRDefault="0062489B" w:rsidP="0062489B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489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62489B">
              <w:rPr>
                <w:rFonts w:ascii="Times New Roman" w:hAnsi="Times New Roman" w:cs="Times New Roman"/>
                <w:sz w:val="28"/>
                <w:szCs w:val="28"/>
              </w:rPr>
              <w:t xml:space="preserve"> – предок по отноше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нию к А</w:t>
            </w:r>
            <w:r w:rsidRPr="006248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62489B" w:rsidRPr="0062489B" w:rsidRDefault="0062489B" w:rsidP="0062489B">
            <w:pPr>
              <w:pStyle w:val="a4"/>
              <w:spacing w:before="120" w:after="120" w:line="240" w:lineRule="auto"/>
              <w:ind w:left="306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489B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62489B">
              <w:rPr>
                <w:rFonts w:ascii="Times New Roman" w:hAnsi="Times New Roman" w:cs="Times New Roman"/>
                <w:sz w:val="28"/>
                <w:szCs w:val="28"/>
              </w:rPr>
              <w:t xml:space="preserve"> – потомок В</w:t>
            </w:r>
          </w:p>
          <w:p w:rsidR="0062489B" w:rsidRDefault="0062489B" w:rsidP="0062489B">
            <w:pPr>
              <w:pStyle w:val="a4"/>
              <w:spacing w:before="120" w:after="120" w:line="240" w:lineRule="auto"/>
              <w:ind w:left="308"/>
              <w:contextualSpacing w:val="0"/>
              <w:rPr>
                <w:rFonts w:ascii="Consolas" w:hAnsi="Consolas" w:cs="Consolas"/>
                <w:sz w:val="28"/>
                <w:szCs w:val="28"/>
              </w:rPr>
            </w:pPr>
            <w:r w:rsidRPr="0062489B">
              <w:rPr>
                <w:rFonts w:ascii="Times New Roman" w:hAnsi="Times New Roman" w:cs="Times New Roman"/>
                <w:sz w:val="28"/>
                <w:szCs w:val="28"/>
              </w:rPr>
              <w:t>Потомок наследует все свойства и поведение своего родителя, может быть дополнен новыми свойствами и особенностями поведения.</w:t>
            </w:r>
          </w:p>
        </w:tc>
      </w:tr>
    </w:tbl>
    <w:p w:rsidR="0062489B" w:rsidRDefault="0062489B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2489B" w:rsidRDefault="0062489B" w:rsidP="0062489B">
      <w:pPr>
        <w:pStyle w:val="a4"/>
        <w:pBdr>
          <w:top w:val="single" w:sz="12" w:space="1" w:color="1F4E79" w:themeColor="accent1" w:themeShade="80"/>
          <w:left w:val="single" w:sz="12" w:space="4" w:color="1F4E79" w:themeColor="accent1" w:themeShade="80"/>
          <w:bottom w:val="single" w:sz="12" w:space="1" w:color="1F4E79" w:themeColor="accent1" w:themeShade="80"/>
          <w:right w:val="single" w:sz="12" w:space="4" w:color="1F4E79" w:themeColor="accent1" w:themeShade="80"/>
        </w:pBdr>
        <w:spacing w:before="120" w:after="12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B21E0">
        <w:rPr>
          <w:rFonts w:ascii="Times New Roman" w:hAnsi="Times New Roman" w:cs="Times New Roman"/>
          <w:sz w:val="28"/>
          <w:szCs w:val="28"/>
        </w:rPr>
        <w:t xml:space="preserve">Стрелка указывает на </w:t>
      </w:r>
      <w:r>
        <w:rPr>
          <w:rFonts w:ascii="Times New Roman" w:hAnsi="Times New Roman" w:cs="Times New Roman"/>
          <w:sz w:val="28"/>
          <w:szCs w:val="28"/>
        </w:rPr>
        <w:t>родительский вариант использования.</w:t>
      </w:r>
    </w:p>
    <w:p w:rsidR="00A21717" w:rsidRDefault="00A21717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72F63" w:rsidRDefault="00672F63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21717" w:rsidRDefault="00A21717" w:rsidP="005C32EF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1717">
        <w:rPr>
          <w:rFonts w:ascii="Times New Roman" w:hAnsi="Times New Roman" w:cs="Times New Roman"/>
          <w:b/>
          <w:sz w:val="28"/>
          <w:szCs w:val="28"/>
        </w:rPr>
        <w:lastRenderedPageBreak/>
        <w:t>Примечание – элемент диаграммы вариантов использования</w:t>
      </w:r>
    </w:p>
    <w:p w:rsidR="005C32EF" w:rsidRDefault="005C32EF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5"/>
        <w:tblW w:w="0" w:type="auto"/>
        <w:tblBorders>
          <w:top w:val="single" w:sz="8" w:space="0" w:color="1F4E79" w:themeColor="accent1" w:themeShade="80"/>
          <w:left w:val="single" w:sz="8" w:space="0" w:color="1F4E79" w:themeColor="accent1" w:themeShade="80"/>
          <w:bottom w:val="single" w:sz="8" w:space="0" w:color="1F4E79" w:themeColor="accent1" w:themeShade="80"/>
          <w:right w:val="single" w:sz="8" w:space="0" w:color="1F4E79" w:themeColor="accent1" w:themeShade="80"/>
          <w:insideH w:val="single" w:sz="8" w:space="0" w:color="1F4E79" w:themeColor="accent1" w:themeShade="80"/>
          <w:insideV w:val="single" w:sz="8" w:space="0" w:color="1F4E79" w:themeColor="accent1" w:themeShade="80"/>
        </w:tblBorders>
        <w:tblLook w:val="04A0" w:firstRow="1" w:lastRow="0" w:firstColumn="1" w:lastColumn="0" w:noHBand="0" w:noVBand="1"/>
      </w:tblPr>
      <w:tblGrid>
        <w:gridCol w:w="2825"/>
        <w:gridCol w:w="6794"/>
      </w:tblGrid>
      <w:tr w:rsidR="005C32EF" w:rsidTr="005401B0">
        <w:tc>
          <w:tcPr>
            <w:tcW w:w="9619" w:type="dxa"/>
            <w:gridSpan w:val="2"/>
            <w:shd w:val="clear" w:color="auto" w:fill="F2F2F2" w:themeFill="background1" w:themeFillShade="F2"/>
            <w:vAlign w:val="center"/>
          </w:tcPr>
          <w:p w:rsidR="005C32EF" w:rsidRPr="00E46BF2" w:rsidRDefault="005C32EF" w:rsidP="005401B0">
            <w:pPr>
              <w:pStyle w:val="a4"/>
              <w:spacing w:before="120" w:after="120" w:line="240" w:lineRule="auto"/>
              <w:ind w:left="24"/>
              <w:contextualSpacing w:val="0"/>
              <w:jc w:val="both"/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</w:pPr>
            <w:r w:rsidRPr="005C32EF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Примечание</w:t>
            </w:r>
            <w:r w:rsidRPr="00E46BF2">
              <w:rPr>
                <w:rFonts w:ascii="Times New Roman" w:hAnsi="Times New Roman" w:cs="Times New Roman"/>
                <w:b/>
                <w:i/>
                <w:color w:val="2E74B5" w:themeColor="accent1" w:themeShade="BF"/>
                <w:sz w:val="28"/>
                <w:szCs w:val="28"/>
              </w:rPr>
              <w:t>:</w:t>
            </w:r>
          </w:p>
          <w:p w:rsidR="005C32EF" w:rsidRPr="0062489B" w:rsidRDefault="005C32EF" w:rsidP="005401B0">
            <w:pPr>
              <w:pStyle w:val="a4"/>
              <w:spacing w:before="120" w:after="120" w:line="240" w:lineRule="auto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C32EF">
              <w:rPr>
                <w:rFonts w:ascii="Times New Roman" w:hAnsi="Times New Roman" w:cs="Times New Roman"/>
                <w:sz w:val="28"/>
                <w:szCs w:val="28"/>
              </w:rPr>
              <w:t>элемент диаграммы вариантов использования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C32EF" w:rsidTr="005401B0">
        <w:tc>
          <w:tcPr>
            <w:tcW w:w="9619" w:type="dxa"/>
            <w:gridSpan w:val="2"/>
            <w:shd w:val="clear" w:color="auto" w:fill="FFF2CC" w:themeFill="accent4" w:themeFillTint="33"/>
            <w:vAlign w:val="center"/>
          </w:tcPr>
          <w:p w:rsidR="005C32EF" w:rsidRPr="0062489B" w:rsidRDefault="005C32EF" w:rsidP="005C32EF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7A0CBC">
              <w:rPr>
                <w:rFonts w:ascii="Times New Roman" w:hAnsi="Times New Roman" w:cs="Times New Roman"/>
                <w:sz w:val="28"/>
                <w:szCs w:val="28"/>
              </w:rPr>
              <w:t xml:space="preserve">оединяется с элементом </w:t>
            </w:r>
            <w:r w:rsidRPr="005C32EF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штриховой линией</w:t>
            </w:r>
          </w:p>
        </w:tc>
      </w:tr>
      <w:tr w:rsidR="005C32EF" w:rsidTr="005C32EF">
        <w:trPr>
          <w:trHeight w:val="1670"/>
        </w:trPr>
        <w:tc>
          <w:tcPr>
            <w:tcW w:w="2825" w:type="dxa"/>
            <w:vMerge w:val="restart"/>
            <w:shd w:val="clear" w:color="auto" w:fill="EDEDED" w:themeFill="accent3" w:themeFillTint="33"/>
            <w:vAlign w:val="center"/>
          </w:tcPr>
          <w:p w:rsidR="005C32EF" w:rsidRDefault="005C32EF" w:rsidP="005C32EF">
            <w:pPr>
              <w:pStyle w:val="a4"/>
              <w:spacing w:before="120" w:after="120" w:line="240" w:lineRule="auto"/>
              <w:ind w:left="591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  <w:r w:rsidRPr="00E23DD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794" w:type="dxa"/>
            <w:vMerge w:val="restart"/>
            <w:shd w:val="clear" w:color="auto" w:fill="EDEDED" w:themeFill="accent3" w:themeFillTint="33"/>
            <w:vAlign w:val="center"/>
          </w:tcPr>
          <w:p w:rsidR="005C32EF" w:rsidRPr="00CD3C74" w:rsidRDefault="005C32EF" w:rsidP="005401B0">
            <w:pPr>
              <w:pStyle w:val="a4"/>
              <w:spacing w:before="120" w:after="120" w:line="240" w:lineRule="auto"/>
              <w:ind w:left="459"/>
              <w:contextualSpacing w:val="0"/>
              <w:rPr>
                <w:rFonts w:ascii="Consolas" w:hAnsi="Consolas" w:cs="Consolas"/>
                <w:sz w:val="28"/>
                <w:szCs w:val="28"/>
              </w:rPr>
            </w:pPr>
            <w:r>
              <w:object w:dxaOrig="3001" w:dyaOrig="3541">
                <v:shape id="_x0000_i1038" type="#_x0000_t75" style="width:150pt;height:177pt" o:ole="">
                  <v:imagedata r:id="rId33" o:title=""/>
                </v:shape>
                <o:OLEObject Type="Embed" ProgID="Visio.Drawing.15" ShapeID="_x0000_i1038" DrawAspect="Content" ObjectID="_1763470236" r:id="rId34"/>
              </w:object>
            </w:r>
          </w:p>
        </w:tc>
      </w:tr>
      <w:tr w:rsidR="005C32EF" w:rsidTr="005C32EF">
        <w:trPr>
          <w:trHeight w:val="1670"/>
        </w:trPr>
        <w:tc>
          <w:tcPr>
            <w:tcW w:w="2825" w:type="dxa"/>
            <w:vMerge/>
            <w:shd w:val="clear" w:color="auto" w:fill="EDEDED" w:themeFill="accent3" w:themeFillTint="33"/>
            <w:vAlign w:val="center"/>
          </w:tcPr>
          <w:p w:rsidR="005C32EF" w:rsidRDefault="005C32EF" w:rsidP="005401B0">
            <w:pPr>
              <w:pStyle w:val="a4"/>
              <w:spacing w:before="120" w:after="120" w:line="240" w:lineRule="auto"/>
              <w:ind w:left="23"/>
              <w:contextualSpacing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94" w:type="dxa"/>
            <w:vMerge/>
            <w:shd w:val="clear" w:color="auto" w:fill="EDEDED" w:themeFill="accent3" w:themeFillTint="33"/>
            <w:vAlign w:val="center"/>
          </w:tcPr>
          <w:p w:rsidR="005C32EF" w:rsidRDefault="005C32EF" w:rsidP="005401B0">
            <w:pPr>
              <w:pStyle w:val="a4"/>
              <w:spacing w:before="120" w:after="120" w:line="240" w:lineRule="auto"/>
              <w:ind w:left="459"/>
              <w:contextualSpacing w:val="0"/>
            </w:pPr>
          </w:p>
        </w:tc>
      </w:tr>
      <w:tr w:rsidR="005C32EF" w:rsidTr="005401B0">
        <w:trPr>
          <w:trHeight w:val="1340"/>
        </w:trPr>
        <w:tc>
          <w:tcPr>
            <w:tcW w:w="9619" w:type="dxa"/>
            <w:gridSpan w:val="2"/>
            <w:shd w:val="clear" w:color="auto" w:fill="FFF2CC" w:themeFill="accent4" w:themeFillTint="33"/>
            <w:vAlign w:val="center"/>
          </w:tcPr>
          <w:p w:rsidR="005C32EF" w:rsidRPr="005C32EF" w:rsidRDefault="005C32EF" w:rsidP="005C32EF">
            <w:pPr>
              <w:spacing w:before="120" w:line="24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C32EF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Примечание (</w:t>
            </w:r>
            <w:r w:rsidRPr="005C32EF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  <w:t>Note</w:t>
            </w:r>
            <w:r w:rsidRPr="005C32EF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)</w:t>
            </w:r>
            <w:r w:rsidRPr="005C32EF">
              <w:rPr>
                <w:rFonts w:ascii="Times New Roman" w:hAnsi="Times New Roman" w:cs="Times New Roman"/>
                <w:sz w:val="28"/>
                <w:szCs w:val="28"/>
              </w:rPr>
              <w:t xml:space="preserve"> в языке </w:t>
            </w:r>
            <w:r w:rsidRPr="005C32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  <w:r w:rsidRPr="005C32EF">
              <w:rPr>
                <w:rFonts w:ascii="Times New Roman" w:hAnsi="Times New Roman" w:cs="Times New Roman"/>
                <w:sz w:val="28"/>
                <w:szCs w:val="28"/>
              </w:rPr>
              <w:t xml:space="preserve"> предназначено для включения в модель произвольной текстовой информации, имеющей непосредственное отношение к контексту разрабатываемого проекта. </w:t>
            </w:r>
          </w:p>
          <w:p w:rsidR="005C32EF" w:rsidRPr="005C32EF" w:rsidRDefault="005C32EF" w:rsidP="005C32EF">
            <w:pPr>
              <w:spacing w:before="120" w:after="120" w:line="240" w:lineRule="auto"/>
              <w:ind w:left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C32EF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может относиться к любому элементу диаграммы. </w:t>
            </w:r>
          </w:p>
        </w:tc>
      </w:tr>
    </w:tbl>
    <w:p w:rsidR="000A2D2D" w:rsidRDefault="000A2D2D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F5CC2" w:rsidRPr="001C1A53" w:rsidRDefault="00FF5CC2" w:rsidP="005C32EF">
      <w:pPr>
        <w:pStyle w:val="a4"/>
        <w:numPr>
          <w:ilvl w:val="0"/>
          <w:numId w:val="2"/>
        </w:numPr>
        <w:spacing w:before="120"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1A5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Пример </w:t>
      </w:r>
    </w:p>
    <w:p w:rsidR="00FF5CC2" w:rsidRDefault="00FF5CC2" w:rsidP="00672F63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F05219">
        <w:rPr>
          <w:rFonts w:ascii="Times New Roman" w:hAnsi="Times New Roman" w:cs="Times New Roman"/>
          <w:sz w:val="28"/>
          <w:szCs w:val="28"/>
        </w:rPr>
        <w:t>ассмотрим выполнени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052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12-ой</w:t>
      </w:r>
      <w:r w:rsidRPr="00F05219">
        <w:rPr>
          <w:rFonts w:ascii="Times New Roman" w:hAnsi="Times New Roman" w:cs="Times New Roman"/>
          <w:sz w:val="28"/>
          <w:szCs w:val="28"/>
        </w:rPr>
        <w:t xml:space="preserve"> лабораторн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F05219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ы студентами</w:t>
      </w:r>
      <w:r w:rsidRPr="00F05219">
        <w:rPr>
          <w:rFonts w:ascii="Times New Roman" w:hAnsi="Times New Roman" w:cs="Times New Roman"/>
          <w:sz w:val="28"/>
          <w:szCs w:val="28"/>
        </w:rPr>
        <w:t>.</w:t>
      </w:r>
    </w:p>
    <w:p w:rsidR="00FF5CC2" w:rsidRDefault="00FF5CC2" w:rsidP="00672F63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72F63">
        <w:rPr>
          <w:rFonts w:ascii="Times New Roman" w:hAnsi="Times New Roman" w:cs="Times New Roman"/>
          <w:b/>
          <w:i/>
          <w:sz w:val="28"/>
          <w:szCs w:val="28"/>
        </w:rPr>
        <w:t>Моделируемая система</w:t>
      </w:r>
      <w:r>
        <w:rPr>
          <w:rFonts w:ascii="Times New Roman" w:hAnsi="Times New Roman" w:cs="Times New Roman"/>
          <w:sz w:val="28"/>
          <w:szCs w:val="28"/>
        </w:rPr>
        <w:t xml:space="preserve"> – «Ознакомление с технологиями разработки ПО». </w:t>
      </w:r>
    </w:p>
    <w:p w:rsidR="007613EF" w:rsidRDefault="007613EF" w:rsidP="00672F63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72F63">
        <w:rPr>
          <w:rFonts w:ascii="Times New Roman" w:hAnsi="Times New Roman" w:cs="Times New Roman"/>
          <w:b/>
          <w:i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– см. цель лабораторной работы 12.</w:t>
      </w:r>
    </w:p>
    <w:p w:rsidR="00FF5CC2" w:rsidRDefault="00FF5CC2" w:rsidP="00672F63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72F63">
        <w:rPr>
          <w:rFonts w:ascii="Times New Roman" w:hAnsi="Times New Roman" w:cs="Times New Roman"/>
          <w:b/>
          <w:i/>
          <w:sz w:val="28"/>
          <w:szCs w:val="28"/>
        </w:rPr>
        <w:t>Актер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05219">
        <w:rPr>
          <w:rFonts w:ascii="Times New Roman" w:hAnsi="Times New Roman" w:cs="Times New Roman"/>
          <w:sz w:val="28"/>
          <w:szCs w:val="28"/>
        </w:rPr>
        <w:t xml:space="preserve"> «Студент»</w:t>
      </w:r>
      <w:r>
        <w:rPr>
          <w:rFonts w:ascii="Times New Roman" w:hAnsi="Times New Roman" w:cs="Times New Roman"/>
          <w:sz w:val="28"/>
          <w:szCs w:val="28"/>
        </w:rPr>
        <w:t xml:space="preserve"> (взаимодействует с системой)</w:t>
      </w:r>
      <w:r w:rsidRPr="00F05219">
        <w:rPr>
          <w:rFonts w:ascii="Times New Roman" w:hAnsi="Times New Roman" w:cs="Times New Roman"/>
          <w:sz w:val="28"/>
          <w:szCs w:val="28"/>
        </w:rPr>
        <w:t>.</w:t>
      </w:r>
    </w:p>
    <w:p w:rsidR="00FF5CC2" w:rsidRDefault="000A2D2D" w:rsidP="00672F63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72F63">
        <w:rPr>
          <w:rFonts w:ascii="Times New Roman" w:hAnsi="Times New Roman" w:cs="Times New Roman"/>
          <w:b/>
          <w:i/>
          <w:sz w:val="28"/>
          <w:szCs w:val="28"/>
        </w:rPr>
        <w:t>Функциональность</w:t>
      </w:r>
      <w:r w:rsidRPr="000A2D2D">
        <w:rPr>
          <w:rFonts w:ascii="Times New Roman" w:hAnsi="Times New Roman" w:cs="Times New Roman"/>
          <w:sz w:val="28"/>
          <w:szCs w:val="28"/>
        </w:rPr>
        <w:t>:</w:t>
      </w:r>
    </w:p>
    <w:p w:rsidR="000A2D2D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«Студент» должен </w:t>
      </w:r>
      <w:r w:rsidRPr="007A0CBC"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7A0CBC">
        <w:rPr>
          <w:rFonts w:ascii="Times New Roman" w:hAnsi="Times New Roman" w:cs="Times New Roman"/>
          <w:sz w:val="28"/>
          <w:szCs w:val="28"/>
        </w:rPr>
        <w:t xml:space="preserve"> на контрольные вопросы по изученному материалу;</w:t>
      </w:r>
    </w:p>
    <w:p w:rsidR="000A2D2D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«Студент» определяет цели и назначение проекта;</w:t>
      </w:r>
    </w:p>
    <w:p w:rsidR="000A2D2D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«Студент» выбирает название проекта;</w:t>
      </w:r>
    </w:p>
    <w:p w:rsidR="000A2D2D" w:rsidRPr="00B76837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837">
        <w:rPr>
          <w:rFonts w:ascii="Times New Roman" w:hAnsi="Times New Roman" w:cs="Times New Roman"/>
          <w:sz w:val="28"/>
          <w:szCs w:val="28"/>
        </w:rPr>
        <w:t>«Студент» выбирает модули, входящие в состав проекта в соответствии с требованиями лабораторной работы 12;</w:t>
      </w:r>
    </w:p>
    <w:p w:rsidR="000A2D2D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«Студент» </w:t>
      </w:r>
      <w:r w:rsidRPr="007A0CBC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яет</w:t>
      </w:r>
      <w:r w:rsidRPr="007A0CBC">
        <w:rPr>
          <w:rFonts w:ascii="Times New Roman" w:hAnsi="Times New Roman" w:cs="Times New Roman"/>
          <w:sz w:val="28"/>
          <w:szCs w:val="28"/>
        </w:rPr>
        <w:t xml:space="preserve"> индивидуально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A0CBC">
        <w:rPr>
          <w:rFonts w:ascii="Times New Roman" w:hAnsi="Times New Roman" w:cs="Times New Roman"/>
          <w:sz w:val="28"/>
          <w:szCs w:val="28"/>
        </w:rPr>
        <w:t xml:space="preserve"> задани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A0CBC">
        <w:rPr>
          <w:rFonts w:ascii="Times New Roman" w:hAnsi="Times New Roman" w:cs="Times New Roman"/>
          <w:sz w:val="28"/>
          <w:szCs w:val="28"/>
        </w:rPr>
        <w:t>;</w:t>
      </w:r>
    </w:p>
    <w:p w:rsidR="000A2D2D" w:rsidRPr="007A0CBC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«Студент» выполняет проектирование и разработку проекта с использованием гибких технологий разработки ПО;</w:t>
      </w:r>
    </w:p>
    <w:p w:rsidR="000A2D2D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«Студент» должен выполнить тестирование</w:t>
      </w:r>
      <w:r w:rsidRPr="007A0CBC">
        <w:rPr>
          <w:rFonts w:ascii="Times New Roman" w:hAnsi="Times New Roman" w:cs="Times New Roman"/>
          <w:sz w:val="28"/>
          <w:szCs w:val="28"/>
        </w:rPr>
        <w:t>;</w:t>
      </w:r>
    </w:p>
    <w:p w:rsidR="000A2D2D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«Студент» должен выполнить рефакторинг;</w:t>
      </w:r>
    </w:p>
    <w:p w:rsidR="000A2D2D" w:rsidRPr="007A0CBC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«Студент» должен выполнить документирование;</w:t>
      </w:r>
    </w:p>
    <w:p w:rsidR="000A2D2D" w:rsidRPr="007A0CBC" w:rsidRDefault="000A2D2D" w:rsidP="00672F63">
      <w:pPr>
        <w:pStyle w:val="a4"/>
        <w:numPr>
          <w:ilvl w:val="0"/>
          <w:numId w:val="3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«Студент» представляет проект.</w:t>
      </w:r>
    </w:p>
    <w:p w:rsidR="000A2D2D" w:rsidRDefault="000A2D2D" w:rsidP="00672F63">
      <w:pPr>
        <w:pStyle w:val="a4"/>
        <w:spacing w:before="120"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F5CC2" w:rsidRDefault="00FF5CC2" w:rsidP="00672F63">
      <w:pPr>
        <w:pStyle w:val="a4"/>
        <w:spacing w:before="120" w:after="12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A0CBC">
        <w:rPr>
          <w:rFonts w:ascii="Times New Roman" w:hAnsi="Times New Roman" w:cs="Times New Roman"/>
          <w:sz w:val="28"/>
          <w:szCs w:val="28"/>
        </w:rPr>
        <w:t>При взаи</w:t>
      </w:r>
      <w:r w:rsidR="005A116B">
        <w:rPr>
          <w:rFonts w:ascii="Times New Roman" w:hAnsi="Times New Roman" w:cs="Times New Roman"/>
          <w:sz w:val="28"/>
          <w:szCs w:val="28"/>
        </w:rPr>
        <w:t xml:space="preserve">модействии с актером «Студент» </w:t>
      </w:r>
      <w:r w:rsidRPr="007A0CBC">
        <w:rPr>
          <w:rFonts w:ascii="Times New Roman" w:hAnsi="Times New Roman" w:cs="Times New Roman"/>
          <w:sz w:val="28"/>
          <w:szCs w:val="28"/>
        </w:rPr>
        <w:t>сис</w:t>
      </w:r>
      <w:r w:rsidR="007A0750">
        <w:rPr>
          <w:rFonts w:ascii="Times New Roman" w:hAnsi="Times New Roman" w:cs="Times New Roman"/>
          <w:sz w:val="28"/>
          <w:szCs w:val="28"/>
        </w:rPr>
        <w:t>тема должна позволять выполнять</w:t>
      </w:r>
      <w:r w:rsidR="00F14E55">
        <w:rPr>
          <w:rFonts w:ascii="Times New Roman" w:hAnsi="Times New Roman" w:cs="Times New Roman"/>
          <w:sz w:val="28"/>
          <w:szCs w:val="28"/>
        </w:rPr>
        <w:t xml:space="preserve"> </w:t>
      </w:r>
      <w:r w:rsidR="00F14E55" w:rsidRPr="00227C4C">
        <w:rPr>
          <w:rFonts w:ascii="Geometria" w:eastAsia="Times New Roman" w:hAnsi="Geometria" w:cs="Times New Roman"/>
          <w:sz w:val="30"/>
          <w:szCs w:val="30"/>
          <w:lang w:eastAsia="ru-RU"/>
        </w:rPr>
        <w:t>набор функциональных требований</w:t>
      </w:r>
      <w:r w:rsidR="000A2D2D">
        <w:rPr>
          <w:rFonts w:ascii="Geometria" w:eastAsia="Times New Roman" w:hAnsi="Geometria" w:cs="Times New Roman"/>
          <w:sz w:val="30"/>
          <w:szCs w:val="30"/>
          <w:lang w:eastAsia="ru-RU"/>
        </w:rPr>
        <w:t>, при этом важна реакция системы</w:t>
      </w:r>
      <w:r w:rsidR="007A0750">
        <w:rPr>
          <w:rFonts w:ascii="Times New Roman" w:hAnsi="Times New Roman" w:cs="Times New Roman"/>
          <w:sz w:val="28"/>
          <w:szCs w:val="28"/>
        </w:rPr>
        <w:t>.</w:t>
      </w:r>
    </w:p>
    <w:p w:rsidR="00C92FC2" w:rsidRPr="00672F63" w:rsidRDefault="00C92FC2" w:rsidP="00672F63">
      <w:pPr>
        <w:pStyle w:val="a4"/>
        <w:spacing w:before="120" w:after="120" w:line="240" w:lineRule="auto"/>
        <w:ind w:left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F63">
        <w:rPr>
          <w:rFonts w:ascii="Times New Roman" w:hAnsi="Times New Roman" w:cs="Times New Roman"/>
          <w:b/>
          <w:sz w:val="28"/>
          <w:szCs w:val="28"/>
        </w:rPr>
        <w:t>Главная последовательность</w:t>
      </w:r>
      <w:r w:rsidRPr="00672F63">
        <w:rPr>
          <w:b/>
        </w:rPr>
        <w:t xml:space="preserve"> </w:t>
      </w:r>
      <w:r w:rsidRPr="00672F63">
        <w:rPr>
          <w:rFonts w:ascii="Times New Roman" w:hAnsi="Times New Roman" w:cs="Times New Roman"/>
          <w:b/>
          <w:sz w:val="28"/>
          <w:szCs w:val="28"/>
        </w:rPr>
        <w:t xml:space="preserve">взаимодействия </w:t>
      </w:r>
      <w:r w:rsidR="007A0750" w:rsidRPr="00672F63">
        <w:rPr>
          <w:rFonts w:ascii="Times New Roman" w:hAnsi="Times New Roman" w:cs="Times New Roman"/>
          <w:b/>
          <w:sz w:val="28"/>
          <w:szCs w:val="28"/>
        </w:rPr>
        <w:t>«Студент</w:t>
      </w:r>
      <w:r w:rsidR="000A2D2D" w:rsidRPr="00672F63">
        <w:rPr>
          <w:rFonts w:ascii="Times New Roman" w:hAnsi="Times New Roman" w:cs="Times New Roman"/>
          <w:b/>
          <w:sz w:val="28"/>
          <w:szCs w:val="28"/>
        </w:rPr>
        <w:t>а</w:t>
      </w:r>
      <w:r w:rsidR="007A0750" w:rsidRPr="00672F63">
        <w:rPr>
          <w:rFonts w:ascii="Times New Roman" w:hAnsi="Times New Roman" w:cs="Times New Roman"/>
          <w:b/>
          <w:sz w:val="28"/>
          <w:szCs w:val="28"/>
        </w:rPr>
        <w:t xml:space="preserve">» </w:t>
      </w:r>
      <w:r w:rsidRPr="00672F63">
        <w:rPr>
          <w:rFonts w:ascii="Times New Roman" w:hAnsi="Times New Roman" w:cs="Times New Roman"/>
          <w:b/>
          <w:sz w:val="28"/>
          <w:szCs w:val="28"/>
        </w:rPr>
        <w:t>с</w:t>
      </w:r>
      <w:r w:rsidR="007A0750" w:rsidRPr="00672F63">
        <w:rPr>
          <w:rFonts w:ascii="Times New Roman" w:hAnsi="Times New Roman" w:cs="Times New Roman"/>
          <w:b/>
          <w:sz w:val="28"/>
          <w:szCs w:val="28"/>
        </w:rPr>
        <w:t xml:space="preserve"> «Системой»: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9D64FB" w:rsidTr="009D64FB">
        <w:tc>
          <w:tcPr>
            <w:tcW w:w="4814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Функциональность</w:t>
            </w:r>
          </w:p>
        </w:tc>
        <w:tc>
          <w:tcPr>
            <w:tcW w:w="4815" w:type="dxa"/>
          </w:tcPr>
          <w:p w:rsidR="009D64FB" w:rsidRDefault="009D64FB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Реакция системы</w:t>
            </w:r>
          </w:p>
        </w:tc>
      </w:tr>
      <w:tr w:rsidR="009D64FB" w:rsidTr="009D64FB">
        <w:tc>
          <w:tcPr>
            <w:tcW w:w="4814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9D64FB">
              <w:rPr>
                <w:rFonts w:ascii="Times New Roman" w:hAnsi="Times New Roman" w:cs="Times New Roman"/>
                <w:sz w:val="28"/>
                <w:szCs w:val="28"/>
              </w:rPr>
              <w:t xml:space="preserve">«Студент» должен </w:t>
            </w:r>
            <w:r w:rsidR="009D64FB" w:rsidRPr="007A0CBC"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  <w:r w:rsidR="009D64FB">
              <w:rPr>
                <w:rFonts w:ascii="Times New Roman" w:hAnsi="Times New Roman" w:cs="Times New Roman"/>
                <w:sz w:val="28"/>
                <w:szCs w:val="28"/>
              </w:rPr>
              <w:t>ить</w:t>
            </w:r>
            <w:r w:rsidR="009D64FB" w:rsidRPr="007A0CBC">
              <w:rPr>
                <w:rFonts w:ascii="Times New Roman" w:hAnsi="Times New Roman" w:cs="Times New Roman"/>
                <w:sz w:val="28"/>
                <w:szCs w:val="28"/>
              </w:rPr>
              <w:t xml:space="preserve"> на контрольные вопросы по изученному материалу</w:t>
            </w:r>
          </w:p>
        </w:tc>
        <w:tc>
          <w:tcPr>
            <w:tcW w:w="4815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9D64FB">
              <w:rPr>
                <w:rFonts w:ascii="Times New Roman" w:hAnsi="Times New Roman" w:cs="Times New Roman"/>
                <w:sz w:val="28"/>
                <w:szCs w:val="28"/>
              </w:rPr>
              <w:t xml:space="preserve">«Система» обеспечивает «Студенту» возможность </w:t>
            </w:r>
            <w:r w:rsidR="009D64FB" w:rsidRPr="007A0CBC">
              <w:rPr>
                <w:rFonts w:ascii="Times New Roman" w:hAnsi="Times New Roman" w:cs="Times New Roman"/>
                <w:sz w:val="28"/>
                <w:szCs w:val="28"/>
              </w:rPr>
              <w:t>изучени</w:t>
            </w:r>
            <w:r w:rsidR="009D64FB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9D64FB" w:rsidRPr="007A0CBC">
              <w:rPr>
                <w:rFonts w:ascii="Times New Roman" w:hAnsi="Times New Roman" w:cs="Times New Roman"/>
                <w:sz w:val="28"/>
                <w:szCs w:val="28"/>
              </w:rPr>
              <w:t xml:space="preserve"> теории</w:t>
            </w:r>
            <w:r w:rsidR="009D64FB">
              <w:rPr>
                <w:rFonts w:ascii="Times New Roman" w:hAnsi="Times New Roman" w:cs="Times New Roman"/>
                <w:sz w:val="28"/>
                <w:szCs w:val="28"/>
              </w:rPr>
              <w:t xml:space="preserve"> по теме лабораторной работы</w:t>
            </w:r>
          </w:p>
        </w:tc>
      </w:tr>
      <w:tr w:rsidR="009D64FB" w:rsidTr="009D64FB">
        <w:tc>
          <w:tcPr>
            <w:tcW w:w="4814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9D64FB">
              <w:rPr>
                <w:rFonts w:ascii="Times New Roman" w:hAnsi="Times New Roman" w:cs="Times New Roman"/>
                <w:sz w:val="28"/>
                <w:szCs w:val="28"/>
              </w:rPr>
              <w:t>«Студент» определяет цели и назначение проекта</w:t>
            </w:r>
          </w:p>
        </w:tc>
        <w:tc>
          <w:tcPr>
            <w:tcW w:w="4815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>«Система» должна проконтролировать определение «Студентом» цели и назначения проекта</w:t>
            </w:r>
          </w:p>
        </w:tc>
      </w:tr>
      <w:tr w:rsidR="009D64FB" w:rsidTr="009D64FB">
        <w:tc>
          <w:tcPr>
            <w:tcW w:w="4814" w:type="dxa"/>
          </w:tcPr>
          <w:p w:rsidR="009D64FB" w:rsidRDefault="00C92FC2" w:rsidP="00C92FC2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="009D64FB">
              <w:rPr>
                <w:rFonts w:ascii="Times New Roman" w:hAnsi="Times New Roman" w:cs="Times New Roman"/>
                <w:sz w:val="28"/>
                <w:szCs w:val="28"/>
              </w:rPr>
              <w:t xml:space="preserve">«Студент»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называет</w:t>
            </w:r>
            <w:r w:rsidR="009D64FB">
              <w:rPr>
                <w:rFonts w:ascii="Times New Roman" w:hAnsi="Times New Roman" w:cs="Times New Roman"/>
                <w:sz w:val="28"/>
                <w:szCs w:val="28"/>
              </w:rPr>
              <w:t xml:space="preserve"> проект</w:t>
            </w:r>
          </w:p>
        </w:tc>
        <w:tc>
          <w:tcPr>
            <w:tcW w:w="4815" w:type="dxa"/>
          </w:tcPr>
          <w:p w:rsidR="009D64FB" w:rsidRDefault="009D64FB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64FB" w:rsidTr="009D64FB">
        <w:tc>
          <w:tcPr>
            <w:tcW w:w="4814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6. </w:t>
            </w:r>
            <w:r w:rsidR="00850C2B" w:rsidRPr="00B76837">
              <w:rPr>
                <w:rFonts w:ascii="Times New Roman" w:hAnsi="Times New Roman" w:cs="Times New Roman"/>
                <w:sz w:val="28"/>
                <w:szCs w:val="28"/>
              </w:rPr>
              <w:t>«Студент» выбирает модули, входящие в состав проекта в соответствии с требованиями лабораторной работы 12</w:t>
            </w:r>
          </w:p>
        </w:tc>
        <w:tc>
          <w:tcPr>
            <w:tcW w:w="4815" w:type="dxa"/>
          </w:tcPr>
          <w:p w:rsidR="009D64FB" w:rsidRDefault="009D64FB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64FB" w:rsidTr="009D64FB">
        <w:tc>
          <w:tcPr>
            <w:tcW w:w="4814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7. 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 xml:space="preserve">«Студент» </w:t>
            </w:r>
            <w:r w:rsidR="00850C2B" w:rsidRPr="007A0CBC">
              <w:rPr>
                <w:rFonts w:ascii="Times New Roman" w:hAnsi="Times New Roman" w:cs="Times New Roman"/>
                <w:sz w:val="28"/>
                <w:szCs w:val="28"/>
              </w:rPr>
              <w:t>выполн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>яет</w:t>
            </w:r>
            <w:r w:rsidR="00850C2B" w:rsidRPr="007A0CBC">
              <w:rPr>
                <w:rFonts w:ascii="Times New Roman" w:hAnsi="Times New Roman" w:cs="Times New Roman"/>
                <w:sz w:val="28"/>
                <w:szCs w:val="28"/>
              </w:rPr>
              <w:t xml:space="preserve"> индивидуально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850C2B" w:rsidRPr="007A0CBC">
              <w:rPr>
                <w:rFonts w:ascii="Times New Roman" w:hAnsi="Times New Roman" w:cs="Times New Roman"/>
                <w:sz w:val="28"/>
                <w:szCs w:val="28"/>
              </w:rPr>
              <w:t xml:space="preserve"> задани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4815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8. 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 xml:space="preserve">«Система» контролирует </w:t>
            </w:r>
            <w:r w:rsidR="00850C2B" w:rsidRPr="007A0CBC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выполнение 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 xml:space="preserve">«Студентом» </w:t>
            </w:r>
            <w:r w:rsidR="00850C2B" w:rsidRPr="007A0CBC">
              <w:rPr>
                <w:rFonts w:ascii="Times New Roman" w:hAnsi="Times New Roman" w:cs="Times New Roman"/>
                <w:sz w:val="28"/>
                <w:szCs w:val="28"/>
              </w:rPr>
              <w:t>индивидуального задания</w:t>
            </w:r>
          </w:p>
        </w:tc>
      </w:tr>
      <w:tr w:rsidR="009D64FB" w:rsidTr="009D64FB">
        <w:tc>
          <w:tcPr>
            <w:tcW w:w="4814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9. 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>«Студент» выполняет проектирование и разработку проекта с использованием гибких технологий разработки ПО</w:t>
            </w:r>
          </w:p>
        </w:tc>
        <w:tc>
          <w:tcPr>
            <w:tcW w:w="4815" w:type="dxa"/>
          </w:tcPr>
          <w:p w:rsidR="009D64FB" w:rsidRDefault="009D64FB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64FB" w:rsidTr="009D64FB">
        <w:tc>
          <w:tcPr>
            <w:tcW w:w="4814" w:type="dxa"/>
          </w:tcPr>
          <w:p w:rsidR="009D64F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10. 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>«Студент» должен выполнить тестирование</w:t>
            </w:r>
          </w:p>
        </w:tc>
        <w:tc>
          <w:tcPr>
            <w:tcW w:w="4815" w:type="dxa"/>
          </w:tcPr>
          <w:p w:rsidR="009D64FB" w:rsidRDefault="009D64FB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50C2B" w:rsidTr="009D64FB">
        <w:tc>
          <w:tcPr>
            <w:tcW w:w="4814" w:type="dxa"/>
          </w:tcPr>
          <w:p w:rsidR="00850C2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11. 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>«Студент» должен выполнить рефакторинг</w:t>
            </w:r>
          </w:p>
        </w:tc>
        <w:tc>
          <w:tcPr>
            <w:tcW w:w="4815" w:type="dxa"/>
          </w:tcPr>
          <w:p w:rsidR="00850C2B" w:rsidRDefault="00850C2B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50C2B" w:rsidTr="009D64FB">
        <w:tc>
          <w:tcPr>
            <w:tcW w:w="4814" w:type="dxa"/>
          </w:tcPr>
          <w:p w:rsidR="00850C2B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12. </w:t>
            </w:r>
            <w:r w:rsidR="00850C2B">
              <w:rPr>
                <w:rFonts w:ascii="Times New Roman" w:hAnsi="Times New Roman" w:cs="Times New Roman"/>
                <w:sz w:val="28"/>
                <w:szCs w:val="28"/>
              </w:rPr>
              <w:t>«Студент» должен выполнить документирование</w:t>
            </w:r>
          </w:p>
        </w:tc>
        <w:tc>
          <w:tcPr>
            <w:tcW w:w="4815" w:type="dxa"/>
          </w:tcPr>
          <w:p w:rsidR="00850C2B" w:rsidRDefault="00850C2B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2FC2" w:rsidTr="009D64FB">
        <w:tc>
          <w:tcPr>
            <w:tcW w:w="4814" w:type="dxa"/>
          </w:tcPr>
          <w:p w:rsidR="00C92FC2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 «Студент» представляет проект</w:t>
            </w:r>
          </w:p>
        </w:tc>
        <w:tc>
          <w:tcPr>
            <w:tcW w:w="4815" w:type="dxa"/>
          </w:tcPr>
          <w:p w:rsidR="00C92FC2" w:rsidRDefault="00C92FC2" w:rsidP="005A116B">
            <w:pPr>
              <w:pStyle w:val="a4"/>
              <w:spacing w:before="120"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14. «Система» оценивает презентацию проекта скрам-команды и каждого члена команды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noBreakHyphen/>
              <w:t xml:space="preserve"> </w:t>
            </w:r>
            <w:r w:rsidRPr="007A0CBC">
              <w:rPr>
                <w:rFonts w:ascii="Times New Roman" w:hAnsi="Times New Roman" w:cs="Times New Roman"/>
                <w:sz w:val="28"/>
                <w:szCs w:val="28"/>
              </w:rPr>
              <w:t>сдача лабораторной работы преподавателю</w:t>
            </w:r>
          </w:p>
        </w:tc>
      </w:tr>
    </w:tbl>
    <w:p w:rsidR="009D64FB" w:rsidRDefault="009D64FB" w:rsidP="005A116B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A2D2D" w:rsidRPr="00672F63" w:rsidRDefault="000A2D2D" w:rsidP="005A116B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F63">
        <w:rPr>
          <w:rFonts w:ascii="Times New Roman" w:hAnsi="Times New Roman" w:cs="Times New Roman"/>
          <w:b/>
          <w:sz w:val="28"/>
          <w:szCs w:val="28"/>
        </w:rPr>
        <w:t>Альтернативная последовательность</w:t>
      </w:r>
    </w:p>
    <w:p w:rsidR="000A2D2D" w:rsidRDefault="00672F63" w:rsidP="005A116B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7а: «Студент» </w:t>
      </w:r>
      <w:r w:rsidRPr="00672F63">
        <w:rPr>
          <w:rFonts w:ascii="Times New Roman" w:hAnsi="Times New Roman" w:cs="Times New Roman"/>
          <w:b/>
          <w:sz w:val="28"/>
          <w:szCs w:val="28"/>
        </w:rPr>
        <w:t>не выполняет</w:t>
      </w:r>
      <w:r w:rsidRPr="007A0CBC">
        <w:rPr>
          <w:rFonts w:ascii="Times New Roman" w:hAnsi="Times New Roman" w:cs="Times New Roman"/>
          <w:sz w:val="28"/>
          <w:szCs w:val="28"/>
        </w:rPr>
        <w:t xml:space="preserve"> индивидуально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A0CBC">
        <w:rPr>
          <w:rFonts w:ascii="Times New Roman" w:hAnsi="Times New Roman" w:cs="Times New Roman"/>
          <w:sz w:val="28"/>
          <w:szCs w:val="28"/>
        </w:rPr>
        <w:t xml:space="preserve"> задани</w:t>
      </w:r>
      <w:r>
        <w:rPr>
          <w:rFonts w:ascii="Times New Roman" w:hAnsi="Times New Roman" w:cs="Times New Roman"/>
          <w:sz w:val="28"/>
          <w:szCs w:val="28"/>
        </w:rPr>
        <w:t>е.</w:t>
      </w:r>
    </w:p>
    <w:p w:rsidR="00672F63" w:rsidRPr="00672F63" w:rsidRDefault="00672F63" w:rsidP="005A116B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7в: Реакция системы: «Студент» </w:t>
      </w:r>
      <w:r w:rsidRPr="00672F63">
        <w:rPr>
          <w:rFonts w:ascii="Times New Roman" w:hAnsi="Times New Roman" w:cs="Times New Roman"/>
          <w:b/>
          <w:sz w:val="28"/>
          <w:szCs w:val="28"/>
        </w:rPr>
        <w:t>не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допускается до экзамена.</w:t>
      </w:r>
    </w:p>
    <w:p w:rsidR="005C32EF" w:rsidRPr="005C32EF" w:rsidRDefault="005C32EF" w:rsidP="007613EF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C32EF">
        <w:rPr>
          <w:rFonts w:ascii="Times New Roman" w:hAnsi="Times New Roman" w:cs="Times New Roman"/>
          <w:b/>
          <w:i/>
          <w:sz w:val="28"/>
          <w:szCs w:val="28"/>
        </w:rPr>
        <w:t>Некоторые пояснения</w:t>
      </w:r>
    </w:p>
    <w:p w:rsidR="00FF5CC2" w:rsidRDefault="00FF5CC2" w:rsidP="007613EF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A0CBC">
        <w:rPr>
          <w:rFonts w:ascii="Times New Roman" w:hAnsi="Times New Roman" w:cs="Times New Roman"/>
          <w:sz w:val="28"/>
          <w:szCs w:val="28"/>
        </w:rPr>
        <w:t>Помимо актеров и вариантов использования диаграмма вариантов использования содерж</w:t>
      </w:r>
      <w:r w:rsidR="005A116B">
        <w:rPr>
          <w:rFonts w:ascii="Times New Roman" w:hAnsi="Times New Roman" w:cs="Times New Roman"/>
          <w:sz w:val="28"/>
          <w:szCs w:val="28"/>
        </w:rPr>
        <w:t>и</w:t>
      </w:r>
      <w:r w:rsidRPr="007A0CBC">
        <w:rPr>
          <w:rFonts w:ascii="Times New Roman" w:hAnsi="Times New Roman" w:cs="Times New Roman"/>
          <w:sz w:val="28"/>
          <w:szCs w:val="28"/>
        </w:rPr>
        <w:t>т примечания – элементы, служащие для размещения на диаграмме поясняющей текстовой информации. Примечание может относиться к любому элементу диаграммы и соединяется с данным элементом штриховой линией.</w:t>
      </w:r>
    </w:p>
    <w:p w:rsidR="00FF5CC2" w:rsidRDefault="00FF5CC2" w:rsidP="007613EF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A0CBC">
        <w:rPr>
          <w:rFonts w:ascii="Times New Roman" w:hAnsi="Times New Roman" w:cs="Times New Roman"/>
          <w:sz w:val="28"/>
          <w:szCs w:val="28"/>
        </w:rPr>
        <w:t>На</w:t>
      </w:r>
      <w:r w:rsidR="005A116B">
        <w:rPr>
          <w:rFonts w:ascii="Times New Roman" w:hAnsi="Times New Roman" w:cs="Times New Roman"/>
          <w:sz w:val="28"/>
          <w:szCs w:val="28"/>
        </w:rPr>
        <w:t xml:space="preserve"> диаграмме</w:t>
      </w:r>
      <w:r w:rsidRPr="007A0CBC">
        <w:rPr>
          <w:rFonts w:ascii="Times New Roman" w:hAnsi="Times New Roman" w:cs="Times New Roman"/>
          <w:sz w:val="28"/>
          <w:szCs w:val="28"/>
        </w:rPr>
        <w:t xml:space="preserve"> </w:t>
      </w:r>
      <w:r w:rsidR="007613EF">
        <w:rPr>
          <w:rFonts w:ascii="Times New Roman" w:hAnsi="Times New Roman" w:cs="Times New Roman"/>
          <w:sz w:val="28"/>
          <w:szCs w:val="28"/>
        </w:rPr>
        <w:t xml:space="preserve">показано, что у </w:t>
      </w:r>
      <w:r w:rsidRPr="007A0CBC">
        <w:rPr>
          <w:rFonts w:ascii="Times New Roman" w:hAnsi="Times New Roman" w:cs="Times New Roman"/>
          <w:sz w:val="28"/>
          <w:szCs w:val="28"/>
        </w:rPr>
        <w:t>актера «</w:t>
      </w:r>
      <w:r w:rsidR="007613EF">
        <w:rPr>
          <w:rFonts w:ascii="Times New Roman" w:hAnsi="Times New Roman" w:cs="Times New Roman"/>
          <w:sz w:val="28"/>
          <w:szCs w:val="28"/>
        </w:rPr>
        <w:t>Студент</w:t>
      </w:r>
      <w:r w:rsidRPr="007A0CBC">
        <w:rPr>
          <w:rFonts w:ascii="Times New Roman" w:hAnsi="Times New Roman" w:cs="Times New Roman"/>
          <w:sz w:val="28"/>
          <w:szCs w:val="28"/>
        </w:rPr>
        <w:t>» и соответствующими вариантами использования существуют отношения ассоциации.</w:t>
      </w:r>
    </w:p>
    <w:p w:rsidR="00FF5CC2" w:rsidRDefault="007613EF" w:rsidP="007613EF">
      <w:pPr>
        <w:pStyle w:val="a4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613EF">
        <w:rPr>
          <w:rFonts w:ascii="Times New Roman" w:hAnsi="Times New Roman" w:cs="Times New Roman"/>
          <w:sz w:val="28"/>
          <w:szCs w:val="28"/>
        </w:rPr>
        <w:t>Б</w:t>
      </w:r>
      <w:r w:rsidR="00FF5CC2" w:rsidRPr="007613EF">
        <w:rPr>
          <w:rFonts w:ascii="Times New Roman" w:hAnsi="Times New Roman" w:cs="Times New Roman"/>
          <w:sz w:val="28"/>
          <w:szCs w:val="28"/>
        </w:rPr>
        <w:t>азовый вариант использования «Ответить на вопросы» связан отношением расширения с вариантом использования «Изучить теорию».</w:t>
      </w:r>
    </w:p>
    <w:p w:rsidR="00FF5CC2" w:rsidRDefault="00FF5CC2" w:rsidP="00FF5CC2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72F63" w:rsidRDefault="00672F6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F5CC2" w:rsidRDefault="00FF5CC2" w:rsidP="007613EF">
      <w:pPr>
        <w:pStyle w:val="a4"/>
        <w:spacing w:before="120" w:after="120" w:line="276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F05219">
        <w:rPr>
          <w:rFonts w:ascii="Times New Roman" w:hAnsi="Times New Roman" w:cs="Times New Roman"/>
          <w:sz w:val="28"/>
          <w:szCs w:val="28"/>
        </w:rPr>
        <w:t>ример диаграммы вариантов использования системы</w:t>
      </w:r>
      <w:r w:rsidR="005A116B">
        <w:rPr>
          <w:rFonts w:ascii="Times New Roman" w:hAnsi="Times New Roman" w:cs="Times New Roman"/>
          <w:sz w:val="28"/>
          <w:szCs w:val="28"/>
        </w:rPr>
        <w:t xml:space="preserve"> для актера «Студент»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F5CC2" w:rsidRDefault="00FF5CC2" w:rsidP="00BB1620">
      <w:pPr>
        <w:pStyle w:val="a4"/>
        <w:spacing w:before="120" w:after="0" w:line="276" w:lineRule="auto"/>
        <w:ind w:left="0"/>
        <w:jc w:val="both"/>
      </w:pPr>
      <w:r>
        <w:object w:dxaOrig="13705" w:dyaOrig="12084">
          <v:shape id="_x0000_i1039" type="#_x0000_t75" style="width:481.5pt;height:424.5pt" o:ole="">
            <v:imagedata r:id="rId35" o:title=""/>
          </v:shape>
          <o:OLEObject Type="Embed" ProgID="Visio.Drawing.15" ShapeID="_x0000_i1039" DrawAspect="Content" ObjectID="_1763470237" r:id="rId36"/>
        </w:object>
      </w:r>
    </w:p>
    <w:p w:rsidR="00FF5CC2" w:rsidRDefault="00FF5CC2" w:rsidP="00BB1620">
      <w:pPr>
        <w:pStyle w:val="a4"/>
        <w:spacing w:before="120" w:after="0" w:line="276" w:lineRule="auto"/>
        <w:ind w:left="0"/>
        <w:jc w:val="both"/>
      </w:pPr>
    </w:p>
    <w:p w:rsidR="00FF5CC2" w:rsidRDefault="007613EF" w:rsidP="00672F63">
      <w:pPr>
        <w:pStyle w:val="a4"/>
        <w:spacing w:before="120" w:after="12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также расширить функциональное назначение моделируемой системы</w:t>
      </w:r>
      <w:r w:rsidR="004050C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ввести актера</w:t>
      </w:r>
      <w:r w:rsidR="00FF5CC2" w:rsidRPr="00F052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«Преподаватель» и построить </w:t>
      </w:r>
      <w:r w:rsidR="00FF5CC2" w:rsidRPr="00F05219">
        <w:rPr>
          <w:rFonts w:ascii="Times New Roman" w:hAnsi="Times New Roman" w:cs="Times New Roman"/>
          <w:sz w:val="28"/>
          <w:szCs w:val="28"/>
        </w:rPr>
        <w:t xml:space="preserve">диаграммы вариантов использования системы </w:t>
      </w:r>
      <w:r w:rsidR="00976034">
        <w:rPr>
          <w:rFonts w:ascii="Times New Roman" w:hAnsi="Times New Roman" w:cs="Times New Roman"/>
          <w:sz w:val="28"/>
          <w:szCs w:val="28"/>
        </w:rPr>
        <w:t xml:space="preserve">«Ознакомление с технологиями разработки ПО» </w:t>
      </w:r>
      <w:r w:rsidR="00FF5CC2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этой роли</w:t>
      </w:r>
      <w:r w:rsidR="00FF5CC2">
        <w:rPr>
          <w:rFonts w:ascii="Times New Roman" w:hAnsi="Times New Roman" w:cs="Times New Roman"/>
          <w:sz w:val="28"/>
          <w:szCs w:val="28"/>
        </w:rPr>
        <w:t>.</w:t>
      </w:r>
    </w:p>
    <w:p w:rsidR="00FF5CC2" w:rsidRPr="00F05219" w:rsidRDefault="00FF5CC2" w:rsidP="00672F63">
      <w:pPr>
        <w:pStyle w:val="a4"/>
        <w:spacing w:before="120" w:after="12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05219">
        <w:rPr>
          <w:rFonts w:ascii="Times New Roman" w:hAnsi="Times New Roman" w:cs="Times New Roman"/>
          <w:sz w:val="28"/>
          <w:szCs w:val="28"/>
        </w:rPr>
        <w:t>ри взаимодействии с актером «Преподаватель» система должна обеспечить возможность выполнения следующих основных функци</w:t>
      </w:r>
      <w:r w:rsidR="00F14E55">
        <w:rPr>
          <w:rFonts w:ascii="Times New Roman" w:hAnsi="Times New Roman" w:cs="Times New Roman"/>
          <w:sz w:val="28"/>
          <w:szCs w:val="28"/>
        </w:rPr>
        <w:t>ональных требований</w:t>
      </w:r>
      <w:r w:rsidRPr="00F05219">
        <w:rPr>
          <w:rFonts w:ascii="Times New Roman" w:hAnsi="Times New Roman" w:cs="Times New Roman"/>
          <w:sz w:val="28"/>
          <w:szCs w:val="28"/>
        </w:rPr>
        <w:t>:</w:t>
      </w:r>
    </w:p>
    <w:p w:rsidR="00F14E55" w:rsidRPr="00F05219" w:rsidRDefault="004050CF" w:rsidP="00F14E55">
      <w:pPr>
        <w:pStyle w:val="a4"/>
        <w:numPr>
          <w:ilvl w:val="0"/>
          <w:numId w:val="36"/>
        </w:numPr>
        <w:spacing w:before="12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219">
        <w:rPr>
          <w:rFonts w:ascii="Times New Roman" w:hAnsi="Times New Roman" w:cs="Times New Roman"/>
          <w:sz w:val="28"/>
          <w:szCs w:val="28"/>
        </w:rPr>
        <w:t xml:space="preserve">«Преподаватель» </w:t>
      </w:r>
      <w:r w:rsidR="00F14E55">
        <w:rPr>
          <w:rFonts w:ascii="Times New Roman" w:hAnsi="Times New Roman" w:cs="Times New Roman"/>
          <w:sz w:val="28"/>
          <w:szCs w:val="28"/>
        </w:rPr>
        <w:t>разраб</w:t>
      </w:r>
      <w:r w:rsidR="00B76837">
        <w:rPr>
          <w:rFonts w:ascii="Times New Roman" w:hAnsi="Times New Roman" w:cs="Times New Roman"/>
          <w:sz w:val="28"/>
          <w:szCs w:val="28"/>
        </w:rPr>
        <w:t>атывает</w:t>
      </w:r>
      <w:r w:rsidR="00F14E55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FF5CC2" w:rsidRDefault="004050CF" w:rsidP="00976034">
      <w:pPr>
        <w:pStyle w:val="a4"/>
        <w:numPr>
          <w:ilvl w:val="0"/>
          <w:numId w:val="36"/>
        </w:numPr>
        <w:spacing w:before="12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219">
        <w:rPr>
          <w:rFonts w:ascii="Times New Roman" w:hAnsi="Times New Roman" w:cs="Times New Roman"/>
          <w:sz w:val="28"/>
          <w:szCs w:val="28"/>
        </w:rPr>
        <w:t xml:space="preserve">«Преподаватель» </w:t>
      </w:r>
      <w:r>
        <w:rPr>
          <w:rFonts w:ascii="Times New Roman" w:hAnsi="Times New Roman" w:cs="Times New Roman"/>
          <w:sz w:val="28"/>
          <w:szCs w:val="28"/>
        </w:rPr>
        <w:t xml:space="preserve">должен организовать </w:t>
      </w:r>
      <w:r w:rsidR="00976034">
        <w:rPr>
          <w:rFonts w:ascii="Times New Roman" w:hAnsi="Times New Roman" w:cs="Times New Roman"/>
          <w:sz w:val="28"/>
          <w:szCs w:val="28"/>
        </w:rPr>
        <w:t>взаимодействие со с</w:t>
      </w:r>
      <w:r w:rsidR="00976034" w:rsidRPr="00976034">
        <w:rPr>
          <w:rFonts w:ascii="Times New Roman" w:hAnsi="Times New Roman" w:cs="Times New Roman"/>
          <w:sz w:val="28"/>
          <w:szCs w:val="28"/>
        </w:rPr>
        <w:t>крам-мастер</w:t>
      </w:r>
      <w:r w:rsidR="00976034">
        <w:rPr>
          <w:rFonts w:ascii="Times New Roman" w:hAnsi="Times New Roman" w:cs="Times New Roman"/>
          <w:sz w:val="28"/>
          <w:szCs w:val="28"/>
        </w:rPr>
        <w:t>ом каждой команды</w:t>
      </w:r>
      <w:r w:rsidR="00FF5CC2" w:rsidRPr="00F05219">
        <w:rPr>
          <w:rFonts w:ascii="Times New Roman" w:hAnsi="Times New Roman" w:cs="Times New Roman"/>
          <w:sz w:val="28"/>
          <w:szCs w:val="28"/>
        </w:rPr>
        <w:t>;</w:t>
      </w:r>
    </w:p>
    <w:p w:rsidR="00B76837" w:rsidRDefault="00B76837" w:rsidP="00B76837">
      <w:pPr>
        <w:pStyle w:val="a4"/>
        <w:numPr>
          <w:ilvl w:val="0"/>
          <w:numId w:val="36"/>
        </w:numPr>
        <w:spacing w:before="12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219">
        <w:rPr>
          <w:rFonts w:ascii="Times New Roman" w:hAnsi="Times New Roman" w:cs="Times New Roman"/>
          <w:sz w:val="28"/>
          <w:szCs w:val="28"/>
        </w:rPr>
        <w:t xml:space="preserve">«Преподаватель» </w:t>
      </w:r>
      <w:r>
        <w:rPr>
          <w:rFonts w:ascii="Times New Roman" w:hAnsi="Times New Roman" w:cs="Times New Roman"/>
          <w:sz w:val="28"/>
          <w:szCs w:val="28"/>
        </w:rPr>
        <w:t>отвечает на возникающие вопросы;</w:t>
      </w:r>
    </w:p>
    <w:p w:rsidR="00B76837" w:rsidRDefault="00B76837" w:rsidP="00B76837">
      <w:pPr>
        <w:pStyle w:val="a4"/>
        <w:numPr>
          <w:ilvl w:val="0"/>
          <w:numId w:val="36"/>
        </w:numPr>
        <w:spacing w:before="12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219">
        <w:rPr>
          <w:rFonts w:ascii="Times New Roman" w:hAnsi="Times New Roman" w:cs="Times New Roman"/>
          <w:sz w:val="28"/>
          <w:szCs w:val="28"/>
        </w:rPr>
        <w:t xml:space="preserve"> «Преподаватель» </w:t>
      </w:r>
      <w:r>
        <w:rPr>
          <w:rFonts w:ascii="Times New Roman" w:hAnsi="Times New Roman" w:cs="Times New Roman"/>
          <w:sz w:val="28"/>
          <w:szCs w:val="28"/>
        </w:rPr>
        <w:t>регистрирует скрам-мастера и состав команды, исходные данные проекта;</w:t>
      </w:r>
    </w:p>
    <w:p w:rsidR="00976034" w:rsidRPr="00F05219" w:rsidRDefault="00B76837" w:rsidP="00B76837">
      <w:pPr>
        <w:pStyle w:val="a4"/>
        <w:numPr>
          <w:ilvl w:val="0"/>
          <w:numId w:val="36"/>
        </w:numPr>
        <w:spacing w:before="12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21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050CF" w:rsidRPr="00F05219">
        <w:rPr>
          <w:rFonts w:ascii="Times New Roman" w:hAnsi="Times New Roman" w:cs="Times New Roman"/>
          <w:sz w:val="28"/>
          <w:szCs w:val="28"/>
        </w:rPr>
        <w:t xml:space="preserve">«Преподаватель» </w:t>
      </w:r>
      <w:r w:rsidR="004050CF">
        <w:rPr>
          <w:rFonts w:ascii="Times New Roman" w:hAnsi="Times New Roman" w:cs="Times New Roman"/>
          <w:sz w:val="28"/>
          <w:szCs w:val="28"/>
        </w:rPr>
        <w:t>осуществля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4050CF">
        <w:rPr>
          <w:rFonts w:ascii="Times New Roman" w:hAnsi="Times New Roman" w:cs="Times New Roman"/>
          <w:sz w:val="28"/>
          <w:szCs w:val="28"/>
        </w:rPr>
        <w:t xml:space="preserve"> </w:t>
      </w:r>
      <w:r w:rsidR="00976034" w:rsidRPr="00F05219">
        <w:rPr>
          <w:rFonts w:ascii="Times New Roman" w:hAnsi="Times New Roman" w:cs="Times New Roman"/>
          <w:sz w:val="28"/>
          <w:szCs w:val="28"/>
        </w:rPr>
        <w:t>контроль хода выполнения индивидуального задания;</w:t>
      </w:r>
    </w:p>
    <w:p w:rsidR="00976034" w:rsidRPr="00F05219" w:rsidRDefault="004050CF" w:rsidP="00976034">
      <w:pPr>
        <w:pStyle w:val="a4"/>
        <w:numPr>
          <w:ilvl w:val="0"/>
          <w:numId w:val="36"/>
        </w:numPr>
        <w:spacing w:before="12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219">
        <w:rPr>
          <w:rFonts w:ascii="Times New Roman" w:hAnsi="Times New Roman" w:cs="Times New Roman"/>
          <w:sz w:val="28"/>
          <w:szCs w:val="28"/>
        </w:rPr>
        <w:t xml:space="preserve">«Преподаватель» </w:t>
      </w:r>
      <w:r>
        <w:rPr>
          <w:rFonts w:ascii="Times New Roman" w:hAnsi="Times New Roman" w:cs="Times New Roman"/>
          <w:sz w:val="28"/>
          <w:szCs w:val="28"/>
        </w:rPr>
        <w:t>осуществля</w:t>
      </w:r>
      <w:r w:rsidR="00B76837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6034" w:rsidRPr="00F05219">
        <w:rPr>
          <w:rFonts w:ascii="Times New Roman" w:hAnsi="Times New Roman" w:cs="Times New Roman"/>
          <w:sz w:val="28"/>
          <w:szCs w:val="28"/>
        </w:rPr>
        <w:t xml:space="preserve">контроль хода выполнения </w:t>
      </w:r>
      <w:r w:rsidR="00976034">
        <w:rPr>
          <w:rFonts w:ascii="Times New Roman" w:hAnsi="Times New Roman" w:cs="Times New Roman"/>
          <w:sz w:val="28"/>
          <w:szCs w:val="28"/>
        </w:rPr>
        <w:t>проектирования</w:t>
      </w:r>
      <w:r w:rsidR="00F14E55">
        <w:rPr>
          <w:rFonts w:ascii="Times New Roman" w:hAnsi="Times New Roman" w:cs="Times New Roman"/>
          <w:sz w:val="28"/>
          <w:szCs w:val="28"/>
        </w:rPr>
        <w:t xml:space="preserve"> и разработки проекта;</w:t>
      </w:r>
    </w:p>
    <w:p w:rsidR="00FF5CC2" w:rsidRPr="00F05219" w:rsidRDefault="004050CF" w:rsidP="00976034">
      <w:pPr>
        <w:pStyle w:val="a4"/>
        <w:numPr>
          <w:ilvl w:val="0"/>
          <w:numId w:val="36"/>
        </w:numPr>
        <w:spacing w:before="12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219">
        <w:rPr>
          <w:rFonts w:ascii="Times New Roman" w:hAnsi="Times New Roman" w:cs="Times New Roman"/>
          <w:sz w:val="28"/>
          <w:szCs w:val="28"/>
        </w:rPr>
        <w:t xml:space="preserve">«Преподаватель» </w:t>
      </w:r>
      <w:r w:rsidR="00FF5CC2" w:rsidRPr="00F05219">
        <w:rPr>
          <w:rFonts w:ascii="Times New Roman" w:hAnsi="Times New Roman" w:cs="Times New Roman"/>
          <w:sz w:val="28"/>
          <w:szCs w:val="28"/>
        </w:rPr>
        <w:t>провер</w:t>
      </w:r>
      <w:r w:rsidR="00B76837">
        <w:rPr>
          <w:rFonts w:ascii="Times New Roman" w:hAnsi="Times New Roman" w:cs="Times New Roman"/>
          <w:sz w:val="28"/>
          <w:szCs w:val="28"/>
        </w:rPr>
        <w:t>ить</w:t>
      </w:r>
      <w:r w:rsidR="00FF5CC2" w:rsidRPr="00F05219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B76837">
        <w:rPr>
          <w:rFonts w:ascii="Times New Roman" w:hAnsi="Times New Roman" w:cs="Times New Roman"/>
          <w:sz w:val="28"/>
          <w:szCs w:val="28"/>
        </w:rPr>
        <w:t>ы</w:t>
      </w:r>
      <w:r w:rsidR="00FF5CC2" w:rsidRPr="00F05219">
        <w:rPr>
          <w:rFonts w:ascii="Times New Roman" w:hAnsi="Times New Roman" w:cs="Times New Roman"/>
          <w:sz w:val="28"/>
          <w:szCs w:val="28"/>
        </w:rPr>
        <w:t xml:space="preserve"> выполнения индивидуального задания;</w:t>
      </w:r>
    </w:p>
    <w:p w:rsidR="00FF5CC2" w:rsidRPr="00976034" w:rsidRDefault="004050CF" w:rsidP="00976034">
      <w:pPr>
        <w:pStyle w:val="a4"/>
        <w:numPr>
          <w:ilvl w:val="0"/>
          <w:numId w:val="36"/>
        </w:numPr>
        <w:spacing w:before="12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219">
        <w:rPr>
          <w:rFonts w:ascii="Times New Roman" w:hAnsi="Times New Roman" w:cs="Times New Roman"/>
          <w:sz w:val="28"/>
          <w:szCs w:val="28"/>
        </w:rPr>
        <w:t xml:space="preserve">«Преподаватель» </w:t>
      </w:r>
      <w:r w:rsidR="00FF5CC2" w:rsidRPr="00976034">
        <w:rPr>
          <w:rFonts w:ascii="Times New Roman" w:hAnsi="Times New Roman" w:cs="Times New Roman"/>
          <w:sz w:val="28"/>
          <w:szCs w:val="28"/>
        </w:rPr>
        <w:t>при</w:t>
      </w:r>
      <w:r w:rsidR="00CC3259">
        <w:rPr>
          <w:rFonts w:ascii="Times New Roman" w:hAnsi="Times New Roman" w:cs="Times New Roman"/>
          <w:sz w:val="28"/>
          <w:szCs w:val="28"/>
        </w:rPr>
        <w:t>нимает</w:t>
      </w:r>
      <w:r w:rsidR="00FF5CC2" w:rsidRPr="00976034">
        <w:rPr>
          <w:rFonts w:ascii="Times New Roman" w:hAnsi="Times New Roman" w:cs="Times New Roman"/>
          <w:sz w:val="28"/>
          <w:szCs w:val="28"/>
        </w:rPr>
        <w:t xml:space="preserve"> лабораторн</w:t>
      </w:r>
      <w:r w:rsidR="00CC3259">
        <w:rPr>
          <w:rFonts w:ascii="Times New Roman" w:hAnsi="Times New Roman" w:cs="Times New Roman"/>
          <w:sz w:val="28"/>
          <w:szCs w:val="28"/>
        </w:rPr>
        <w:t>ую</w:t>
      </w:r>
      <w:r w:rsidR="00FF5CC2" w:rsidRPr="00976034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CC3259">
        <w:rPr>
          <w:rFonts w:ascii="Times New Roman" w:hAnsi="Times New Roman" w:cs="Times New Roman"/>
          <w:sz w:val="28"/>
          <w:szCs w:val="28"/>
        </w:rPr>
        <w:t>у</w:t>
      </w:r>
      <w:r w:rsidR="00FF5CC2" w:rsidRPr="00976034">
        <w:rPr>
          <w:rFonts w:ascii="Times New Roman" w:hAnsi="Times New Roman" w:cs="Times New Roman"/>
          <w:sz w:val="28"/>
          <w:szCs w:val="28"/>
        </w:rPr>
        <w:t>.</w:t>
      </w:r>
    </w:p>
    <w:p w:rsidR="00FF5CC2" w:rsidRPr="00E23DD3" w:rsidRDefault="00FF5CC2" w:rsidP="00BB1620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23DD3" w:rsidRPr="00E23DD3" w:rsidRDefault="00E23DD3" w:rsidP="00F6766C">
      <w:pPr>
        <w:pStyle w:val="a4"/>
        <w:spacing w:before="120" w:after="0" w:line="276" w:lineRule="auto"/>
        <w:ind w:left="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BB1620" w:rsidRDefault="00BB1620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BB1620" w:rsidSect="002F467D">
      <w:footerReference w:type="default" r:id="rId37"/>
      <w:pgSz w:w="11907" w:h="16839" w:code="9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2D1" w:rsidRDefault="002552D1" w:rsidP="00EC1FE8">
      <w:pPr>
        <w:spacing w:after="0" w:line="240" w:lineRule="auto"/>
      </w:pPr>
      <w:r>
        <w:separator/>
      </w:r>
    </w:p>
  </w:endnote>
  <w:endnote w:type="continuationSeparator" w:id="0">
    <w:p w:rsidR="002552D1" w:rsidRDefault="002552D1" w:rsidP="00EC1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metri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1926431"/>
      <w:docPartObj>
        <w:docPartGallery w:val="Page Numbers (Bottom of Page)"/>
        <w:docPartUnique/>
      </w:docPartObj>
    </w:sdtPr>
    <w:sdtEndPr/>
    <w:sdtContent>
      <w:p w:rsidR="00CD7021" w:rsidRDefault="00CD702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7BB0">
          <w:rPr>
            <w:noProof/>
          </w:rPr>
          <w:t>15</w:t>
        </w:r>
        <w:r>
          <w:fldChar w:fldCharType="end"/>
        </w:r>
      </w:p>
    </w:sdtContent>
  </w:sdt>
  <w:p w:rsidR="00CD7021" w:rsidRDefault="00CD7021">
    <w:pPr>
      <w:pStyle w:val="a8"/>
    </w:pPr>
  </w:p>
  <w:p w:rsidR="00CD7021" w:rsidRDefault="00CD702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2D1" w:rsidRDefault="002552D1" w:rsidP="00EC1FE8">
      <w:pPr>
        <w:spacing w:after="0" w:line="240" w:lineRule="auto"/>
      </w:pPr>
      <w:r>
        <w:separator/>
      </w:r>
    </w:p>
  </w:footnote>
  <w:footnote w:type="continuationSeparator" w:id="0">
    <w:p w:rsidR="002552D1" w:rsidRDefault="002552D1" w:rsidP="00EC1F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976DF"/>
    <w:multiLevelType w:val="hybridMultilevel"/>
    <w:tmpl w:val="2BDE6D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7562D3"/>
    <w:multiLevelType w:val="hybridMultilevel"/>
    <w:tmpl w:val="ED3A6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D192D"/>
    <w:multiLevelType w:val="hybridMultilevel"/>
    <w:tmpl w:val="FC421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65042"/>
    <w:multiLevelType w:val="hybridMultilevel"/>
    <w:tmpl w:val="5D46CF9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27EAD"/>
    <w:multiLevelType w:val="hybridMultilevel"/>
    <w:tmpl w:val="FB3A6670"/>
    <w:lvl w:ilvl="0" w:tplc="BAB42D2C">
      <w:start w:val="1"/>
      <w:numFmt w:val="bullet"/>
      <w:lvlText w:val=""/>
      <w:lvlJc w:val="left"/>
      <w:pPr>
        <w:ind w:left="17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</w:abstractNum>
  <w:abstractNum w:abstractNumId="5" w15:restartNumberingAfterBreak="0">
    <w:nsid w:val="157E32F3"/>
    <w:multiLevelType w:val="hybridMultilevel"/>
    <w:tmpl w:val="97DA03BE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FCF63162">
      <w:numFmt w:val="bullet"/>
      <w:lvlText w:val="•"/>
      <w:lvlJc w:val="left"/>
      <w:pPr>
        <w:ind w:left="1416" w:hanging="696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00657B"/>
    <w:multiLevelType w:val="hybridMultilevel"/>
    <w:tmpl w:val="1E4CC8B4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71B81"/>
    <w:multiLevelType w:val="hybridMultilevel"/>
    <w:tmpl w:val="D50476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1A485F64"/>
    <w:multiLevelType w:val="hybridMultilevel"/>
    <w:tmpl w:val="13D660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654E8"/>
    <w:multiLevelType w:val="hybridMultilevel"/>
    <w:tmpl w:val="B8983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64CC0"/>
    <w:multiLevelType w:val="hybridMultilevel"/>
    <w:tmpl w:val="FC421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7963FE"/>
    <w:multiLevelType w:val="hybridMultilevel"/>
    <w:tmpl w:val="C27A3EC8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93069F"/>
    <w:multiLevelType w:val="hybridMultilevel"/>
    <w:tmpl w:val="5538CD34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524E4"/>
    <w:multiLevelType w:val="hybridMultilevel"/>
    <w:tmpl w:val="D2DA7D16"/>
    <w:lvl w:ilvl="0" w:tplc="BAB42D2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5770B96"/>
    <w:multiLevelType w:val="hybridMultilevel"/>
    <w:tmpl w:val="632C13DC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237CD"/>
    <w:multiLevelType w:val="multilevel"/>
    <w:tmpl w:val="C2C6D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9E3A37"/>
    <w:multiLevelType w:val="hybridMultilevel"/>
    <w:tmpl w:val="1DE2E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0E0FCA"/>
    <w:multiLevelType w:val="hybridMultilevel"/>
    <w:tmpl w:val="B6F08EFC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CE1DD5"/>
    <w:multiLevelType w:val="hybridMultilevel"/>
    <w:tmpl w:val="5B8443B8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FA7DB1"/>
    <w:multiLevelType w:val="hybridMultilevel"/>
    <w:tmpl w:val="EA0C7CDA"/>
    <w:lvl w:ilvl="0" w:tplc="4E0C9970">
      <w:start w:val="1"/>
      <w:numFmt w:val="decimal"/>
      <w:lvlText w:val="%1)"/>
      <w:lvlJc w:val="left"/>
      <w:pPr>
        <w:ind w:left="1020" w:hanging="6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083E28"/>
    <w:multiLevelType w:val="hybridMultilevel"/>
    <w:tmpl w:val="81169AE4"/>
    <w:lvl w:ilvl="0" w:tplc="BAB42D2C">
      <w:start w:val="1"/>
      <w:numFmt w:val="bullet"/>
      <w:lvlText w:val="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1" w15:restartNumberingAfterBreak="0">
    <w:nsid w:val="38210E5E"/>
    <w:multiLevelType w:val="hybridMultilevel"/>
    <w:tmpl w:val="A860DA5A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C471FE"/>
    <w:multiLevelType w:val="hybridMultilevel"/>
    <w:tmpl w:val="C032C8F0"/>
    <w:lvl w:ilvl="0" w:tplc="0419000D">
      <w:start w:val="1"/>
      <w:numFmt w:val="bullet"/>
      <w:lvlText w:val=""/>
      <w:lvlJc w:val="left"/>
      <w:pPr>
        <w:tabs>
          <w:tab w:val="num" w:pos="3479"/>
        </w:tabs>
        <w:ind w:left="3479" w:hanging="360"/>
      </w:pPr>
      <w:rPr>
        <w:rFonts w:ascii="Wingdings" w:hAnsi="Wingdings" w:hint="default"/>
      </w:rPr>
    </w:lvl>
    <w:lvl w:ilvl="1" w:tplc="0302E720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52F7F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B0283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461CCC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0464A6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76E1A4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7470BE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0055C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0745738"/>
    <w:multiLevelType w:val="hybridMultilevel"/>
    <w:tmpl w:val="673E3B48"/>
    <w:lvl w:ilvl="0" w:tplc="A7D40D1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2E74B5" w:themeColor="accent1" w:themeShade="B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E1C4F"/>
    <w:multiLevelType w:val="hybridMultilevel"/>
    <w:tmpl w:val="8044477C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8274E96"/>
    <w:multiLevelType w:val="hybridMultilevel"/>
    <w:tmpl w:val="137E31EE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2344C1"/>
    <w:multiLevelType w:val="hybridMultilevel"/>
    <w:tmpl w:val="B5F85A92"/>
    <w:lvl w:ilvl="0" w:tplc="BAB42D2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CCD082E"/>
    <w:multiLevelType w:val="hybridMultilevel"/>
    <w:tmpl w:val="30B64422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0E16AB"/>
    <w:multiLevelType w:val="hybridMultilevel"/>
    <w:tmpl w:val="5E3805D0"/>
    <w:lvl w:ilvl="0" w:tplc="436A9396">
      <w:start w:val="1"/>
      <w:numFmt w:val="decimal"/>
      <w:suff w:val="space"/>
      <w:lvlText w:val="%1."/>
      <w:lvlJc w:val="right"/>
      <w:pPr>
        <w:ind w:left="0" w:firstLine="0"/>
      </w:pPr>
      <w:rPr>
        <w:b/>
        <w:color w:val="auto"/>
      </w:rPr>
    </w:lvl>
    <w:lvl w:ilvl="1" w:tplc="5AB41916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3DD129F"/>
    <w:multiLevelType w:val="hybridMultilevel"/>
    <w:tmpl w:val="26C47116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4453B"/>
    <w:multiLevelType w:val="hybridMultilevel"/>
    <w:tmpl w:val="4A366C0A"/>
    <w:lvl w:ilvl="0" w:tplc="0419000D">
      <w:start w:val="1"/>
      <w:numFmt w:val="bullet"/>
      <w:lvlText w:val=""/>
      <w:lvlJc w:val="left"/>
      <w:pPr>
        <w:ind w:left="6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31" w15:restartNumberingAfterBreak="0">
    <w:nsid w:val="58C832C4"/>
    <w:multiLevelType w:val="multilevel"/>
    <w:tmpl w:val="6E3EE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FC7533"/>
    <w:multiLevelType w:val="hybridMultilevel"/>
    <w:tmpl w:val="43B24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DB716C"/>
    <w:multiLevelType w:val="hybridMultilevel"/>
    <w:tmpl w:val="63760BF4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A4672B"/>
    <w:multiLevelType w:val="hybridMultilevel"/>
    <w:tmpl w:val="2F8C5A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7BA0E85"/>
    <w:multiLevelType w:val="hybridMultilevel"/>
    <w:tmpl w:val="5882F50C"/>
    <w:lvl w:ilvl="0" w:tplc="57EA41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7820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2ECF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F2F3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0AB92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087D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8E53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8A363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E092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FA2BAD"/>
    <w:multiLevelType w:val="hybridMultilevel"/>
    <w:tmpl w:val="979CDAF6"/>
    <w:lvl w:ilvl="0" w:tplc="085E5B3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82D55E9"/>
    <w:multiLevelType w:val="hybridMultilevel"/>
    <w:tmpl w:val="328A23E6"/>
    <w:lvl w:ilvl="0" w:tplc="BAB42D2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87B060F"/>
    <w:multiLevelType w:val="hybridMultilevel"/>
    <w:tmpl w:val="27402A9A"/>
    <w:lvl w:ilvl="0" w:tplc="BAB42D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1478B8"/>
    <w:multiLevelType w:val="hybridMultilevel"/>
    <w:tmpl w:val="EAE0274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BE6EE9"/>
    <w:multiLevelType w:val="hybridMultilevel"/>
    <w:tmpl w:val="675CC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8F4564"/>
    <w:multiLevelType w:val="hybridMultilevel"/>
    <w:tmpl w:val="97CC0E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B15AA3"/>
    <w:multiLevelType w:val="hybridMultilevel"/>
    <w:tmpl w:val="EB409B18"/>
    <w:lvl w:ilvl="0" w:tplc="041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43" w15:restartNumberingAfterBreak="0">
    <w:nsid w:val="7A6E29E2"/>
    <w:multiLevelType w:val="hybridMultilevel"/>
    <w:tmpl w:val="024A4EAE"/>
    <w:lvl w:ilvl="0" w:tplc="BAB42D2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B47325C"/>
    <w:multiLevelType w:val="hybridMultilevel"/>
    <w:tmpl w:val="53404F28"/>
    <w:lvl w:ilvl="0" w:tplc="085E5B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50E5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064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F26D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8220C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1721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A85C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84F5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1DA46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7BC80579"/>
    <w:multiLevelType w:val="hybridMultilevel"/>
    <w:tmpl w:val="4E207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</w:num>
  <w:num w:numId="4">
    <w:abstractNumId w:val="20"/>
  </w:num>
  <w:num w:numId="5">
    <w:abstractNumId w:val="14"/>
  </w:num>
  <w:num w:numId="6">
    <w:abstractNumId w:val="6"/>
  </w:num>
  <w:num w:numId="7">
    <w:abstractNumId w:val="15"/>
  </w:num>
  <w:num w:numId="8">
    <w:abstractNumId w:val="31"/>
  </w:num>
  <w:num w:numId="9">
    <w:abstractNumId w:val="23"/>
  </w:num>
  <w:num w:numId="10">
    <w:abstractNumId w:val="22"/>
  </w:num>
  <w:num w:numId="11">
    <w:abstractNumId w:val="42"/>
  </w:num>
  <w:num w:numId="12">
    <w:abstractNumId w:val="24"/>
  </w:num>
  <w:num w:numId="13">
    <w:abstractNumId w:val="0"/>
  </w:num>
  <w:num w:numId="14">
    <w:abstractNumId w:val="26"/>
  </w:num>
  <w:num w:numId="15">
    <w:abstractNumId w:val="7"/>
  </w:num>
  <w:num w:numId="16">
    <w:abstractNumId w:val="37"/>
  </w:num>
  <w:num w:numId="17">
    <w:abstractNumId w:val="13"/>
  </w:num>
  <w:num w:numId="18">
    <w:abstractNumId w:val="4"/>
  </w:num>
  <w:num w:numId="19">
    <w:abstractNumId w:val="11"/>
  </w:num>
  <w:num w:numId="20">
    <w:abstractNumId w:val="2"/>
  </w:num>
  <w:num w:numId="21">
    <w:abstractNumId w:val="17"/>
  </w:num>
  <w:num w:numId="22">
    <w:abstractNumId w:val="38"/>
  </w:num>
  <w:num w:numId="23">
    <w:abstractNumId w:val="27"/>
  </w:num>
  <w:num w:numId="24">
    <w:abstractNumId w:val="18"/>
  </w:num>
  <w:num w:numId="25">
    <w:abstractNumId w:val="21"/>
  </w:num>
  <w:num w:numId="26">
    <w:abstractNumId w:val="33"/>
  </w:num>
  <w:num w:numId="27">
    <w:abstractNumId w:val="8"/>
  </w:num>
  <w:num w:numId="28">
    <w:abstractNumId w:val="29"/>
  </w:num>
  <w:num w:numId="29">
    <w:abstractNumId w:val="43"/>
  </w:num>
  <w:num w:numId="30">
    <w:abstractNumId w:val="10"/>
  </w:num>
  <w:num w:numId="31">
    <w:abstractNumId w:val="1"/>
  </w:num>
  <w:num w:numId="32">
    <w:abstractNumId w:val="45"/>
  </w:num>
  <w:num w:numId="33">
    <w:abstractNumId w:val="32"/>
  </w:num>
  <w:num w:numId="34">
    <w:abstractNumId w:val="9"/>
  </w:num>
  <w:num w:numId="35">
    <w:abstractNumId w:val="40"/>
  </w:num>
  <w:num w:numId="36">
    <w:abstractNumId w:val="44"/>
  </w:num>
  <w:num w:numId="37">
    <w:abstractNumId w:val="35"/>
  </w:num>
  <w:num w:numId="38">
    <w:abstractNumId w:val="34"/>
  </w:num>
  <w:num w:numId="39">
    <w:abstractNumId w:val="36"/>
  </w:num>
  <w:num w:numId="40">
    <w:abstractNumId w:val="39"/>
  </w:num>
  <w:num w:numId="41">
    <w:abstractNumId w:val="30"/>
  </w:num>
  <w:num w:numId="42">
    <w:abstractNumId w:val="41"/>
  </w:num>
  <w:num w:numId="43">
    <w:abstractNumId w:val="19"/>
  </w:num>
  <w:num w:numId="44">
    <w:abstractNumId w:val="12"/>
  </w:num>
  <w:num w:numId="45">
    <w:abstractNumId w:val="3"/>
  </w:num>
  <w:num w:numId="46">
    <w:abstractNumId w:val="1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CDC"/>
    <w:rsid w:val="00002801"/>
    <w:rsid w:val="00005AD9"/>
    <w:rsid w:val="00014030"/>
    <w:rsid w:val="0001777F"/>
    <w:rsid w:val="00024EB5"/>
    <w:rsid w:val="00034C64"/>
    <w:rsid w:val="000440BD"/>
    <w:rsid w:val="0004446A"/>
    <w:rsid w:val="000674E2"/>
    <w:rsid w:val="00067855"/>
    <w:rsid w:val="000707AE"/>
    <w:rsid w:val="00072DC9"/>
    <w:rsid w:val="0008212E"/>
    <w:rsid w:val="000911E9"/>
    <w:rsid w:val="00091D7D"/>
    <w:rsid w:val="000A2D2D"/>
    <w:rsid w:val="000A3D10"/>
    <w:rsid w:val="000A4010"/>
    <w:rsid w:val="000A7ACB"/>
    <w:rsid w:val="000B1BDF"/>
    <w:rsid w:val="000C78BF"/>
    <w:rsid w:val="000E11BF"/>
    <w:rsid w:val="000E1E8C"/>
    <w:rsid w:val="000E40B6"/>
    <w:rsid w:val="000E5B9A"/>
    <w:rsid w:val="000E6F9D"/>
    <w:rsid w:val="000F5DBB"/>
    <w:rsid w:val="000F71A1"/>
    <w:rsid w:val="000F7E26"/>
    <w:rsid w:val="0010075B"/>
    <w:rsid w:val="0010461B"/>
    <w:rsid w:val="001077C5"/>
    <w:rsid w:val="00112483"/>
    <w:rsid w:val="001132AB"/>
    <w:rsid w:val="00123FD2"/>
    <w:rsid w:val="00132A57"/>
    <w:rsid w:val="001477BD"/>
    <w:rsid w:val="00164BCE"/>
    <w:rsid w:val="0016506C"/>
    <w:rsid w:val="00172186"/>
    <w:rsid w:val="001853DC"/>
    <w:rsid w:val="00187E50"/>
    <w:rsid w:val="00190A3F"/>
    <w:rsid w:val="00192DA8"/>
    <w:rsid w:val="001A2221"/>
    <w:rsid w:val="001A282E"/>
    <w:rsid w:val="001B04BA"/>
    <w:rsid w:val="001B6155"/>
    <w:rsid w:val="001B7610"/>
    <w:rsid w:val="001C1A53"/>
    <w:rsid w:val="001E074A"/>
    <w:rsid w:val="001E1BE8"/>
    <w:rsid w:val="001E2017"/>
    <w:rsid w:val="001E56FE"/>
    <w:rsid w:val="001F1DDF"/>
    <w:rsid w:val="00200175"/>
    <w:rsid w:val="00206FCA"/>
    <w:rsid w:val="0021090E"/>
    <w:rsid w:val="00215DCE"/>
    <w:rsid w:val="0022502C"/>
    <w:rsid w:val="002306F1"/>
    <w:rsid w:val="002321EF"/>
    <w:rsid w:val="00236553"/>
    <w:rsid w:val="002416D9"/>
    <w:rsid w:val="00243C6C"/>
    <w:rsid w:val="00247FAC"/>
    <w:rsid w:val="002513E1"/>
    <w:rsid w:val="00251C5D"/>
    <w:rsid w:val="00252776"/>
    <w:rsid w:val="00252787"/>
    <w:rsid w:val="00252AF9"/>
    <w:rsid w:val="002534D9"/>
    <w:rsid w:val="002552D1"/>
    <w:rsid w:val="002553A8"/>
    <w:rsid w:val="00257BB0"/>
    <w:rsid w:val="0027238C"/>
    <w:rsid w:val="00273FBA"/>
    <w:rsid w:val="00281700"/>
    <w:rsid w:val="00287D70"/>
    <w:rsid w:val="002901AB"/>
    <w:rsid w:val="00291555"/>
    <w:rsid w:val="00294207"/>
    <w:rsid w:val="002958F7"/>
    <w:rsid w:val="00295B57"/>
    <w:rsid w:val="002A3752"/>
    <w:rsid w:val="002A7872"/>
    <w:rsid w:val="002B20C3"/>
    <w:rsid w:val="002B4B71"/>
    <w:rsid w:val="002C4E6F"/>
    <w:rsid w:val="002C6149"/>
    <w:rsid w:val="002D31F6"/>
    <w:rsid w:val="002D39FC"/>
    <w:rsid w:val="002E132B"/>
    <w:rsid w:val="002E1BFA"/>
    <w:rsid w:val="002E3F09"/>
    <w:rsid w:val="002F467D"/>
    <w:rsid w:val="00313C91"/>
    <w:rsid w:val="003169AC"/>
    <w:rsid w:val="00345945"/>
    <w:rsid w:val="00346666"/>
    <w:rsid w:val="00353B6B"/>
    <w:rsid w:val="00355610"/>
    <w:rsid w:val="003602B1"/>
    <w:rsid w:val="00360308"/>
    <w:rsid w:val="003612C2"/>
    <w:rsid w:val="00363ABB"/>
    <w:rsid w:val="00364CAA"/>
    <w:rsid w:val="00384FFD"/>
    <w:rsid w:val="00386E1F"/>
    <w:rsid w:val="00393E38"/>
    <w:rsid w:val="0039593E"/>
    <w:rsid w:val="00395E39"/>
    <w:rsid w:val="003A31D9"/>
    <w:rsid w:val="003B291B"/>
    <w:rsid w:val="003B2F71"/>
    <w:rsid w:val="003C03EB"/>
    <w:rsid w:val="003C6A60"/>
    <w:rsid w:val="003D0DD5"/>
    <w:rsid w:val="003D1E1F"/>
    <w:rsid w:val="003E273E"/>
    <w:rsid w:val="003E33A7"/>
    <w:rsid w:val="003E50F4"/>
    <w:rsid w:val="003F7B09"/>
    <w:rsid w:val="00403911"/>
    <w:rsid w:val="00404234"/>
    <w:rsid w:val="004044C6"/>
    <w:rsid w:val="004050CF"/>
    <w:rsid w:val="00410AB6"/>
    <w:rsid w:val="00412B0A"/>
    <w:rsid w:val="0042122B"/>
    <w:rsid w:val="00421B6B"/>
    <w:rsid w:val="004232F8"/>
    <w:rsid w:val="00423377"/>
    <w:rsid w:val="00433E72"/>
    <w:rsid w:val="00445A09"/>
    <w:rsid w:val="00452FE2"/>
    <w:rsid w:val="004557CE"/>
    <w:rsid w:val="00460238"/>
    <w:rsid w:val="00462FB0"/>
    <w:rsid w:val="00465F90"/>
    <w:rsid w:val="0047196D"/>
    <w:rsid w:val="00472DD1"/>
    <w:rsid w:val="0047453A"/>
    <w:rsid w:val="00474A4A"/>
    <w:rsid w:val="0047636D"/>
    <w:rsid w:val="00477894"/>
    <w:rsid w:val="00477BD8"/>
    <w:rsid w:val="004852F7"/>
    <w:rsid w:val="0049009F"/>
    <w:rsid w:val="00495BC7"/>
    <w:rsid w:val="004977A3"/>
    <w:rsid w:val="004A00E6"/>
    <w:rsid w:val="004A3C1B"/>
    <w:rsid w:val="004B18BD"/>
    <w:rsid w:val="004C299F"/>
    <w:rsid w:val="004D24B7"/>
    <w:rsid w:val="004D53FC"/>
    <w:rsid w:val="004E3392"/>
    <w:rsid w:val="004E6A87"/>
    <w:rsid w:val="004F68C6"/>
    <w:rsid w:val="004F7AE0"/>
    <w:rsid w:val="00503A75"/>
    <w:rsid w:val="00512E42"/>
    <w:rsid w:val="005133FC"/>
    <w:rsid w:val="00513C5B"/>
    <w:rsid w:val="00515D2F"/>
    <w:rsid w:val="0051775C"/>
    <w:rsid w:val="00520D62"/>
    <w:rsid w:val="005227E2"/>
    <w:rsid w:val="00522CCB"/>
    <w:rsid w:val="00541241"/>
    <w:rsid w:val="00550DF5"/>
    <w:rsid w:val="005550A1"/>
    <w:rsid w:val="005564CD"/>
    <w:rsid w:val="005570DB"/>
    <w:rsid w:val="005710A3"/>
    <w:rsid w:val="00572B34"/>
    <w:rsid w:val="00576143"/>
    <w:rsid w:val="005765AF"/>
    <w:rsid w:val="0058390C"/>
    <w:rsid w:val="00584199"/>
    <w:rsid w:val="0059206E"/>
    <w:rsid w:val="00595BC5"/>
    <w:rsid w:val="005A116B"/>
    <w:rsid w:val="005A1868"/>
    <w:rsid w:val="005A7C0A"/>
    <w:rsid w:val="005B058E"/>
    <w:rsid w:val="005B1973"/>
    <w:rsid w:val="005B5636"/>
    <w:rsid w:val="005C0F80"/>
    <w:rsid w:val="005C1847"/>
    <w:rsid w:val="005C29E1"/>
    <w:rsid w:val="005C32EF"/>
    <w:rsid w:val="005D41F7"/>
    <w:rsid w:val="005E18A5"/>
    <w:rsid w:val="005E1D50"/>
    <w:rsid w:val="005E6329"/>
    <w:rsid w:val="005E717C"/>
    <w:rsid w:val="005F1731"/>
    <w:rsid w:val="005F37A9"/>
    <w:rsid w:val="005F38C6"/>
    <w:rsid w:val="005F3B2A"/>
    <w:rsid w:val="005F4448"/>
    <w:rsid w:val="005F5A0A"/>
    <w:rsid w:val="005F5D4F"/>
    <w:rsid w:val="00604D64"/>
    <w:rsid w:val="00604E30"/>
    <w:rsid w:val="00605AD0"/>
    <w:rsid w:val="0062489B"/>
    <w:rsid w:val="006355DA"/>
    <w:rsid w:val="00637F9F"/>
    <w:rsid w:val="00643B23"/>
    <w:rsid w:val="00653E3B"/>
    <w:rsid w:val="00656479"/>
    <w:rsid w:val="006638DA"/>
    <w:rsid w:val="00670D0D"/>
    <w:rsid w:val="00672F63"/>
    <w:rsid w:val="00673425"/>
    <w:rsid w:val="00695E68"/>
    <w:rsid w:val="006974F0"/>
    <w:rsid w:val="006979DA"/>
    <w:rsid w:val="006B464A"/>
    <w:rsid w:val="006B4F15"/>
    <w:rsid w:val="006B5F15"/>
    <w:rsid w:val="006B6C53"/>
    <w:rsid w:val="006D11DA"/>
    <w:rsid w:val="006D51A8"/>
    <w:rsid w:val="006D6A95"/>
    <w:rsid w:val="006E5C33"/>
    <w:rsid w:val="006E66A6"/>
    <w:rsid w:val="006F4D4F"/>
    <w:rsid w:val="00716D7C"/>
    <w:rsid w:val="007238EB"/>
    <w:rsid w:val="0072594F"/>
    <w:rsid w:val="00726EA0"/>
    <w:rsid w:val="00734486"/>
    <w:rsid w:val="00734D0D"/>
    <w:rsid w:val="00740E70"/>
    <w:rsid w:val="007420FC"/>
    <w:rsid w:val="00751C9F"/>
    <w:rsid w:val="007529D9"/>
    <w:rsid w:val="00756E5E"/>
    <w:rsid w:val="007602E9"/>
    <w:rsid w:val="007613EF"/>
    <w:rsid w:val="00767D23"/>
    <w:rsid w:val="0078390E"/>
    <w:rsid w:val="007902DF"/>
    <w:rsid w:val="007922BC"/>
    <w:rsid w:val="00793C57"/>
    <w:rsid w:val="00793DEC"/>
    <w:rsid w:val="00796C3B"/>
    <w:rsid w:val="007A0750"/>
    <w:rsid w:val="007A0CBC"/>
    <w:rsid w:val="007A39FC"/>
    <w:rsid w:val="007A487B"/>
    <w:rsid w:val="007A7A55"/>
    <w:rsid w:val="007B0918"/>
    <w:rsid w:val="007B24CD"/>
    <w:rsid w:val="007B4CAF"/>
    <w:rsid w:val="007B516D"/>
    <w:rsid w:val="007C3A6B"/>
    <w:rsid w:val="007C652A"/>
    <w:rsid w:val="007D2330"/>
    <w:rsid w:val="007D40AB"/>
    <w:rsid w:val="007D4847"/>
    <w:rsid w:val="007D5BB8"/>
    <w:rsid w:val="007F37C9"/>
    <w:rsid w:val="007F4568"/>
    <w:rsid w:val="007F52A3"/>
    <w:rsid w:val="008004D3"/>
    <w:rsid w:val="008008FB"/>
    <w:rsid w:val="0080207E"/>
    <w:rsid w:val="008030D8"/>
    <w:rsid w:val="00805C6C"/>
    <w:rsid w:val="00805CF5"/>
    <w:rsid w:val="00807E70"/>
    <w:rsid w:val="008121FD"/>
    <w:rsid w:val="00812588"/>
    <w:rsid w:val="00814119"/>
    <w:rsid w:val="0081691C"/>
    <w:rsid w:val="00826D61"/>
    <w:rsid w:val="00826DF2"/>
    <w:rsid w:val="008271BB"/>
    <w:rsid w:val="00850892"/>
    <w:rsid w:val="00850C2B"/>
    <w:rsid w:val="00864153"/>
    <w:rsid w:val="0086417F"/>
    <w:rsid w:val="008745EB"/>
    <w:rsid w:val="00880D24"/>
    <w:rsid w:val="00882337"/>
    <w:rsid w:val="0088287D"/>
    <w:rsid w:val="00886670"/>
    <w:rsid w:val="00886880"/>
    <w:rsid w:val="00891517"/>
    <w:rsid w:val="008A1EC6"/>
    <w:rsid w:val="008A2508"/>
    <w:rsid w:val="008A6FB2"/>
    <w:rsid w:val="008B1208"/>
    <w:rsid w:val="008B5E60"/>
    <w:rsid w:val="008B6F45"/>
    <w:rsid w:val="008C0BC7"/>
    <w:rsid w:val="008C402F"/>
    <w:rsid w:val="008C434E"/>
    <w:rsid w:val="008C67A6"/>
    <w:rsid w:val="008D4A45"/>
    <w:rsid w:val="008E130B"/>
    <w:rsid w:val="008E2170"/>
    <w:rsid w:val="008E42E8"/>
    <w:rsid w:val="008E5263"/>
    <w:rsid w:val="008F031B"/>
    <w:rsid w:val="008F1312"/>
    <w:rsid w:val="008F2A00"/>
    <w:rsid w:val="008F2AB7"/>
    <w:rsid w:val="008F3CEB"/>
    <w:rsid w:val="008F4CDC"/>
    <w:rsid w:val="008F5944"/>
    <w:rsid w:val="00904D3B"/>
    <w:rsid w:val="009058B6"/>
    <w:rsid w:val="0090612D"/>
    <w:rsid w:val="0091066A"/>
    <w:rsid w:val="009138C6"/>
    <w:rsid w:val="00916220"/>
    <w:rsid w:val="00921658"/>
    <w:rsid w:val="00932CFF"/>
    <w:rsid w:val="00940120"/>
    <w:rsid w:val="00947AEB"/>
    <w:rsid w:val="009522EF"/>
    <w:rsid w:val="00953F96"/>
    <w:rsid w:val="00956838"/>
    <w:rsid w:val="00960945"/>
    <w:rsid w:val="00964756"/>
    <w:rsid w:val="00964A48"/>
    <w:rsid w:val="009667EC"/>
    <w:rsid w:val="009715C5"/>
    <w:rsid w:val="00971F9E"/>
    <w:rsid w:val="009734B1"/>
    <w:rsid w:val="00974913"/>
    <w:rsid w:val="00976034"/>
    <w:rsid w:val="00976693"/>
    <w:rsid w:val="00980BA4"/>
    <w:rsid w:val="009840B6"/>
    <w:rsid w:val="009A2A7E"/>
    <w:rsid w:val="009B0079"/>
    <w:rsid w:val="009B2752"/>
    <w:rsid w:val="009B2EF0"/>
    <w:rsid w:val="009B40FA"/>
    <w:rsid w:val="009B6D6D"/>
    <w:rsid w:val="009C58C9"/>
    <w:rsid w:val="009C75ED"/>
    <w:rsid w:val="009D2E3D"/>
    <w:rsid w:val="009D46AE"/>
    <w:rsid w:val="009D64FB"/>
    <w:rsid w:val="009D7159"/>
    <w:rsid w:val="009F36F8"/>
    <w:rsid w:val="009F4CCB"/>
    <w:rsid w:val="00A006E5"/>
    <w:rsid w:val="00A05141"/>
    <w:rsid w:val="00A0657E"/>
    <w:rsid w:val="00A13520"/>
    <w:rsid w:val="00A14B0E"/>
    <w:rsid w:val="00A21717"/>
    <w:rsid w:val="00A23105"/>
    <w:rsid w:val="00A24607"/>
    <w:rsid w:val="00A35FEC"/>
    <w:rsid w:val="00A43FAD"/>
    <w:rsid w:val="00A450A3"/>
    <w:rsid w:val="00A50A63"/>
    <w:rsid w:val="00A51D2E"/>
    <w:rsid w:val="00A51D56"/>
    <w:rsid w:val="00A550CA"/>
    <w:rsid w:val="00A60EF4"/>
    <w:rsid w:val="00A65E65"/>
    <w:rsid w:val="00A81528"/>
    <w:rsid w:val="00A81C99"/>
    <w:rsid w:val="00A824D7"/>
    <w:rsid w:val="00A87257"/>
    <w:rsid w:val="00A905B3"/>
    <w:rsid w:val="00AA2B28"/>
    <w:rsid w:val="00AA65B3"/>
    <w:rsid w:val="00AB1295"/>
    <w:rsid w:val="00AB2E22"/>
    <w:rsid w:val="00AB7C4D"/>
    <w:rsid w:val="00AC075C"/>
    <w:rsid w:val="00AC241E"/>
    <w:rsid w:val="00AC3D5E"/>
    <w:rsid w:val="00AD2B8C"/>
    <w:rsid w:val="00AD6A38"/>
    <w:rsid w:val="00AF1271"/>
    <w:rsid w:val="00AF1B79"/>
    <w:rsid w:val="00B03BBE"/>
    <w:rsid w:val="00B04537"/>
    <w:rsid w:val="00B11F3B"/>
    <w:rsid w:val="00B12271"/>
    <w:rsid w:val="00B14143"/>
    <w:rsid w:val="00B274E9"/>
    <w:rsid w:val="00B3014F"/>
    <w:rsid w:val="00B44C85"/>
    <w:rsid w:val="00B47C0F"/>
    <w:rsid w:val="00B54532"/>
    <w:rsid w:val="00B56344"/>
    <w:rsid w:val="00B63DE2"/>
    <w:rsid w:val="00B66AFD"/>
    <w:rsid w:val="00B76837"/>
    <w:rsid w:val="00B773F6"/>
    <w:rsid w:val="00B966F4"/>
    <w:rsid w:val="00B972AC"/>
    <w:rsid w:val="00B972BA"/>
    <w:rsid w:val="00BA4E6F"/>
    <w:rsid w:val="00BA5339"/>
    <w:rsid w:val="00BB1620"/>
    <w:rsid w:val="00BB21E0"/>
    <w:rsid w:val="00BB5089"/>
    <w:rsid w:val="00BC32DC"/>
    <w:rsid w:val="00BC5EC7"/>
    <w:rsid w:val="00BD0FAE"/>
    <w:rsid w:val="00BD389A"/>
    <w:rsid w:val="00BE3902"/>
    <w:rsid w:val="00BE66A6"/>
    <w:rsid w:val="00BF007B"/>
    <w:rsid w:val="00BF1E7F"/>
    <w:rsid w:val="00BF4AE0"/>
    <w:rsid w:val="00C001C3"/>
    <w:rsid w:val="00C003DB"/>
    <w:rsid w:val="00C108BE"/>
    <w:rsid w:val="00C25E1E"/>
    <w:rsid w:val="00C357E4"/>
    <w:rsid w:val="00C36A66"/>
    <w:rsid w:val="00C42622"/>
    <w:rsid w:val="00C4383E"/>
    <w:rsid w:val="00C51162"/>
    <w:rsid w:val="00C5539A"/>
    <w:rsid w:val="00C604FA"/>
    <w:rsid w:val="00C65426"/>
    <w:rsid w:val="00C70ACE"/>
    <w:rsid w:val="00C72784"/>
    <w:rsid w:val="00C75107"/>
    <w:rsid w:val="00C75715"/>
    <w:rsid w:val="00C82BF1"/>
    <w:rsid w:val="00C91D26"/>
    <w:rsid w:val="00C92EF0"/>
    <w:rsid w:val="00C92FC2"/>
    <w:rsid w:val="00C96B4F"/>
    <w:rsid w:val="00C97A70"/>
    <w:rsid w:val="00CA1871"/>
    <w:rsid w:val="00CA38D9"/>
    <w:rsid w:val="00CA476B"/>
    <w:rsid w:val="00CB06AF"/>
    <w:rsid w:val="00CB5D5C"/>
    <w:rsid w:val="00CC118E"/>
    <w:rsid w:val="00CC3259"/>
    <w:rsid w:val="00CC5E41"/>
    <w:rsid w:val="00CC7BFD"/>
    <w:rsid w:val="00CD11B3"/>
    <w:rsid w:val="00CD3C74"/>
    <w:rsid w:val="00CD7021"/>
    <w:rsid w:val="00CE4234"/>
    <w:rsid w:val="00CE7705"/>
    <w:rsid w:val="00D02CCE"/>
    <w:rsid w:val="00D05E81"/>
    <w:rsid w:val="00D122CA"/>
    <w:rsid w:val="00D13CBB"/>
    <w:rsid w:val="00D24F9A"/>
    <w:rsid w:val="00D25FBE"/>
    <w:rsid w:val="00D26685"/>
    <w:rsid w:val="00D31FD3"/>
    <w:rsid w:val="00D33B0B"/>
    <w:rsid w:val="00D43C66"/>
    <w:rsid w:val="00D57392"/>
    <w:rsid w:val="00D60947"/>
    <w:rsid w:val="00D66223"/>
    <w:rsid w:val="00D70426"/>
    <w:rsid w:val="00D72948"/>
    <w:rsid w:val="00D74F82"/>
    <w:rsid w:val="00D766CE"/>
    <w:rsid w:val="00D776B8"/>
    <w:rsid w:val="00D8208D"/>
    <w:rsid w:val="00D83B01"/>
    <w:rsid w:val="00D84F43"/>
    <w:rsid w:val="00D86531"/>
    <w:rsid w:val="00D91A19"/>
    <w:rsid w:val="00D91E78"/>
    <w:rsid w:val="00D96AFC"/>
    <w:rsid w:val="00D96ED4"/>
    <w:rsid w:val="00D976D6"/>
    <w:rsid w:val="00DA0E01"/>
    <w:rsid w:val="00DA3288"/>
    <w:rsid w:val="00DA3EA2"/>
    <w:rsid w:val="00DA50A1"/>
    <w:rsid w:val="00DB16EC"/>
    <w:rsid w:val="00DB4518"/>
    <w:rsid w:val="00DC614A"/>
    <w:rsid w:val="00DD3AFA"/>
    <w:rsid w:val="00DD3BBF"/>
    <w:rsid w:val="00DD3E0B"/>
    <w:rsid w:val="00DE6B30"/>
    <w:rsid w:val="00DE7766"/>
    <w:rsid w:val="00DF60D5"/>
    <w:rsid w:val="00DF6D2F"/>
    <w:rsid w:val="00E03F02"/>
    <w:rsid w:val="00E123BB"/>
    <w:rsid w:val="00E22468"/>
    <w:rsid w:val="00E23DD3"/>
    <w:rsid w:val="00E245F4"/>
    <w:rsid w:val="00E2464A"/>
    <w:rsid w:val="00E25281"/>
    <w:rsid w:val="00E2729C"/>
    <w:rsid w:val="00E338E3"/>
    <w:rsid w:val="00E42877"/>
    <w:rsid w:val="00E45913"/>
    <w:rsid w:val="00E4617E"/>
    <w:rsid w:val="00E46BF2"/>
    <w:rsid w:val="00E47695"/>
    <w:rsid w:val="00E52930"/>
    <w:rsid w:val="00E568A4"/>
    <w:rsid w:val="00E57C43"/>
    <w:rsid w:val="00E60636"/>
    <w:rsid w:val="00E8004C"/>
    <w:rsid w:val="00E93D08"/>
    <w:rsid w:val="00E94384"/>
    <w:rsid w:val="00E96974"/>
    <w:rsid w:val="00EB57BD"/>
    <w:rsid w:val="00EC1CD6"/>
    <w:rsid w:val="00EC1FE8"/>
    <w:rsid w:val="00EC4531"/>
    <w:rsid w:val="00EC6DFA"/>
    <w:rsid w:val="00ED2745"/>
    <w:rsid w:val="00ED3234"/>
    <w:rsid w:val="00ED3F8D"/>
    <w:rsid w:val="00ED4726"/>
    <w:rsid w:val="00ED52B1"/>
    <w:rsid w:val="00EE24A0"/>
    <w:rsid w:val="00EE3BCE"/>
    <w:rsid w:val="00EE4053"/>
    <w:rsid w:val="00EF4147"/>
    <w:rsid w:val="00EF4DF5"/>
    <w:rsid w:val="00EF6744"/>
    <w:rsid w:val="00F01124"/>
    <w:rsid w:val="00F02C56"/>
    <w:rsid w:val="00F05219"/>
    <w:rsid w:val="00F07006"/>
    <w:rsid w:val="00F14E55"/>
    <w:rsid w:val="00F23156"/>
    <w:rsid w:val="00F254C2"/>
    <w:rsid w:val="00F316F7"/>
    <w:rsid w:val="00F35356"/>
    <w:rsid w:val="00F36A48"/>
    <w:rsid w:val="00F41853"/>
    <w:rsid w:val="00F44E62"/>
    <w:rsid w:val="00F4769D"/>
    <w:rsid w:val="00F50F86"/>
    <w:rsid w:val="00F5663D"/>
    <w:rsid w:val="00F632B2"/>
    <w:rsid w:val="00F6373B"/>
    <w:rsid w:val="00F64F3A"/>
    <w:rsid w:val="00F67371"/>
    <w:rsid w:val="00F6766C"/>
    <w:rsid w:val="00F70BD2"/>
    <w:rsid w:val="00F74042"/>
    <w:rsid w:val="00F779BE"/>
    <w:rsid w:val="00F84615"/>
    <w:rsid w:val="00F90457"/>
    <w:rsid w:val="00F91649"/>
    <w:rsid w:val="00F9320C"/>
    <w:rsid w:val="00FA36CC"/>
    <w:rsid w:val="00FA6FCF"/>
    <w:rsid w:val="00FB24D6"/>
    <w:rsid w:val="00FB3CC0"/>
    <w:rsid w:val="00FD0B0F"/>
    <w:rsid w:val="00FD29D5"/>
    <w:rsid w:val="00FD3626"/>
    <w:rsid w:val="00FE12B0"/>
    <w:rsid w:val="00FE3FBB"/>
    <w:rsid w:val="00FE5CE3"/>
    <w:rsid w:val="00FE5E3D"/>
    <w:rsid w:val="00FF15B7"/>
    <w:rsid w:val="00FF2D57"/>
    <w:rsid w:val="00FF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5:chartTrackingRefBased/>
  <w15:docId w15:val="{D74B9573-FCA2-49DA-8618-912BA32DE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4CDC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6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C67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F4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F4CDC"/>
    <w:pPr>
      <w:ind w:left="720"/>
      <w:contextualSpacing/>
    </w:pPr>
  </w:style>
  <w:style w:type="paragraph" w:customStyle="1" w:styleId="Default">
    <w:name w:val="Default"/>
    <w:rsid w:val="008F4C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">
    <w:name w:val="1"/>
    <w:basedOn w:val="a"/>
    <w:uiPriority w:val="99"/>
    <w:rsid w:val="008F4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8F4CDC"/>
  </w:style>
  <w:style w:type="character" w:customStyle="1" w:styleId="tgc">
    <w:name w:val="_tgc"/>
    <w:rsid w:val="008F4CDC"/>
  </w:style>
  <w:style w:type="character" w:customStyle="1" w:styleId="texample">
    <w:name w:val="texample"/>
    <w:basedOn w:val="a0"/>
    <w:rsid w:val="008F4CDC"/>
  </w:style>
  <w:style w:type="character" w:customStyle="1" w:styleId="iw">
    <w:name w:val="iw"/>
    <w:basedOn w:val="a0"/>
    <w:rsid w:val="008F4CDC"/>
  </w:style>
  <w:style w:type="table" w:styleId="a5">
    <w:name w:val="Table Grid"/>
    <w:basedOn w:val="a1"/>
    <w:rsid w:val="008F4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C1F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C1FE8"/>
  </w:style>
  <w:style w:type="paragraph" w:styleId="a8">
    <w:name w:val="footer"/>
    <w:basedOn w:val="a"/>
    <w:link w:val="a9"/>
    <w:uiPriority w:val="99"/>
    <w:unhideWhenUsed/>
    <w:rsid w:val="00EC1F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C1FE8"/>
  </w:style>
  <w:style w:type="paragraph" w:styleId="aa">
    <w:name w:val="Balloon Text"/>
    <w:basedOn w:val="a"/>
    <w:link w:val="ab"/>
    <w:uiPriority w:val="99"/>
    <w:semiHidden/>
    <w:unhideWhenUsed/>
    <w:rsid w:val="000444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04446A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C82BF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C67A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26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body">
    <w:name w:val="body"/>
    <w:basedOn w:val="a"/>
    <w:rsid w:val="00882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hrase">
    <w:name w:val="phrase"/>
    <w:basedOn w:val="a0"/>
    <w:rsid w:val="0088287D"/>
  </w:style>
  <w:style w:type="character" w:styleId="ad">
    <w:name w:val="annotation reference"/>
    <w:basedOn w:val="a0"/>
    <w:uiPriority w:val="99"/>
    <w:semiHidden/>
    <w:unhideWhenUsed/>
    <w:rsid w:val="0058419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8419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8419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8419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8419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16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3397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37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2087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40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9963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00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41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0276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60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22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2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89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42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4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78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40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50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42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84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15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73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683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00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9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71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1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64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54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9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2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27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8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375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35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71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8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88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19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41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6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50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2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26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09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5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3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369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95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416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48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79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99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8743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91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56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88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4018">
          <w:marLeft w:val="2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6620">
          <w:marLeft w:val="2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6092">
          <w:marLeft w:val="2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0114">
          <w:marLeft w:val="2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382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422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3907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6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14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384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737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669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1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207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6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791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88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91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4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96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1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9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62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15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76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45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647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25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27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95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9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704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18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29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91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69456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2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29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90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3263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23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2906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10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675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624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0226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8183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228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083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6957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384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029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05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2045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2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750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58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86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242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644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81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377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68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7055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028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6992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7375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4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49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65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324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4726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0059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7383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1654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7443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7946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7894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055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1372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5682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6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38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01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030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95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4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2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229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73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89935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144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78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301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749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31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46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27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678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2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75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04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19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3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03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9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4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88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25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19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1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20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6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7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4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52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7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67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93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28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5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1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8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263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410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841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726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48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599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458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507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170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474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4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7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0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73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42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0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447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9203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632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7620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9822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023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0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2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843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676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92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95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63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646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50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9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714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80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69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41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4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812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86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16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811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78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587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27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866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7.emf"/><Relationship Id="rId26" Type="http://schemas.openxmlformats.org/officeDocument/2006/relationships/package" Target="embeddings/_________Microsoft_Visio9.vsdx"/><Relationship Id="rId39" Type="http://schemas.openxmlformats.org/officeDocument/2006/relationships/theme" Target="theme/theme1.xml"/><Relationship Id="rId21" Type="http://schemas.openxmlformats.org/officeDocument/2006/relationships/package" Target="embeddings/_________Microsoft_Visio6.vsdx"/><Relationship Id="rId34" Type="http://schemas.openxmlformats.org/officeDocument/2006/relationships/package" Target="embeddings/_________Microsoft_Visio14.vsdx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0.emf"/><Relationship Id="rId33" Type="http://schemas.openxmlformats.org/officeDocument/2006/relationships/image" Target="media/image13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_________Microsoft_Visio1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package" Target="embeddings/_________Microsoft_Visio8.vsdx"/><Relationship Id="rId32" Type="http://schemas.openxmlformats.org/officeDocument/2006/relationships/package" Target="embeddings/_________Microsoft_Visio13.vsdx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1.emf"/><Relationship Id="rId36" Type="http://schemas.openxmlformats.org/officeDocument/2006/relationships/package" Target="embeddings/_________Microsoft_Visio15.vsdx"/><Relationship Id="rId10" Type="http://schemas.openxmlformats.org/officeDocument/2006/relationships/image" Target="media/image3.emf"/><Relationship Id="rId19" Type="http://schemas.openxmlformats.org/officeDocument/2006/relationships/package" Target="embeddings/_________Microsoft_Visio5.vsdx"/><Relationship Id="rId31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_________Microsoft_Visio10.vsdx"/><Relationship Id="rId30" Type="http://schemas.openxmlformats.org/officeDocument/2006/relationships/package" Target="embeddings/_________Microsoft_Visio12.vsdx"/><Relationship Id="rId35" Type="http://schemas.openxmlformats.org/officeDocument/2006/relationships/image" Target="media/image14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C9D20-73C3-4C3D-AB75-59A9EB059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1763</Words>
  <Characters>10051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chimaera</dc:creator>
  <cp:keywords/>
  <dc:description/>
  <cp:lastModifiedBy>Adelina Narkevich</cp:lastModifiedBy>
  <cp:revision>2</cp:revision>
  <cp:lastPrinted>2021-12-02T09:22:00Z</cp:lastPrinted>
  <dcterms:created xsi:type="dcterms:W3CDTF">2023-12-07T13:04:00Z</dcterms:created>
  <dcterms:modified xsi:type="dcterms:W3CDTF">2023-12-07T13:04:00Z</dcterms:modified>
</cp:coreProperties>
</file>