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Penetration Testing Training &amp; Mentorship Guide (Draft)</w:t>
      </w:r>
    </w:p>
    <w:p>
      <w:pPr>
        <w:jc w:val="center"/>
      </w:pPr>
      <w:r>
        <w:t>Initial Draft – Prepared for Discussion and Feedback</w:t>
      </w:r>
    </w:p>
    <w:p/>
    <w:p>
      <w:pPr>
        <w:pStyle w:val="Heading1"/>
      </w:pPr>
      <w:r>
        <w:t>1. Purpose</w:t>
      </w:r>
    </w:p>
    <w:p>
      <w:r>
        <w:t>This document provides an initial outline for how new or existing penetration testers can be trained and guided when performing different types of security assessments. The idea behind this guide is to capture the practical way experienced testers typically mentor others during engagements and turn that knowledge into a repeatable training approach for the team.</w:t>
      </w:r>
    </w:p>
    <w:p>
      <w:r>
        <w:t>The goal is not to create a strict or overly formal process, but rather to document a practical framework that helps testers understand how assessments are approached, what steps are typically followed, and how findings are validated and documented.</w:t>
      </w:r>
    </w:p>
    <w:p>
      <w:pPr>
        <w:pStyle w:val="Heading1"/>
      </w:pPr>
      <w:r>
        <w:t>2. Types of Assessments Covered</w:t>
      </w:r>
    </w:p>
    <w:p>
      <w:r>
        <w:t>Training may involve guidance across several different types of penetration testing engagements, depending on the tester’s role and the type of project being performed.</w:t>
      </w:r>
    </w:p>
    <w:p>
      <w:pPr>
        <w:pStyle w:val="ListBullet"/>
      </w:pPr>
      <w:r>
        <w:t>Web Application Penetration Testing</w:t>
      </w:r>
    </w:p>
    <w:p>
      <w:pPr>
        <w:pStyle w:val="ListBullet"/>
      </w:pPr>
      <w:r>
        <w:t>Infrastructure / Network Penetration Testing</w:t>
      </w:r>
    </w:p>
    <w:p>
      <w:pPr>
        <w:pStyle w:val="ListBullet"/>
      </w:pPr>
      <w:r>
        <w:t>API Security Testing</w:t>
      </w:r>
    </w:p>
    <w:p>
      <w:pPr>
        <w:pStyle w:val="ListBullet"/>
      </w:pPr>
      <w:r>
        <w:t>Cloud Security Assessments</w:t>
      </w:r>
    </w:p>
    <w:p>
      <w:pPr>
        <w:pStyle w:val="ListBullet"/>
      </w:pPr>
      <w:r>
        <w:t>Mobile Application Security Testing</w:t>
      </w:r>
    </w:p>
    <w:p>
      <w:pPr>
        <w:pStyle w:val="ListBullet"/>
      </w:pPr>
      <w:r>
        <w:t>General Vulnerability Assessments</w:t>
      </w:r>
    </w:p>
    <w:p>
      <w:pPr>
        <w:pStyle w:val="Heading1"/>
      </w:pPr>
      <w:r>
        <w:t>3. Training Approach</w:t>
      </w:r>
    </w:p>
    <w:p>
      <w:r>
        <w:t>Training is expected to be largely hands‑on and engagement driven. Instead of only theoretical training, testers can learn most effectively by walking through real assessments with guidance from experienced team members.</w:t>
      </w:r>
    </w:p>
    <w:p>
      <w:r>
        <w:t>In many cases, a mentor may explain the reasoning behind certain testing steps, demonstrate tools or techniques, and answer questions while the tester performs the assessment.</w:t>
      </w:r>
    </w:p>
    <w:p>
      <w:r>
        <w:t>Typical mentoring activities may include:</w:t>
      </w:r>
    </w:p>
    <w:p>
      <w:pPr>
        <w:pStyle w:val="ListBullet"/>
      </w:pPr>
      <w:r>
        <w:t>Explaining the scope and objectives of the assessment</w:t>
      </w:r>
    </w:p>
    <w:p>
      <w:pPr>
        <w:pStyle w:val="ListBullet"/>
      </w:pPr>
      <w:r>
        <w:t>Reviewing what systems, applications, or networks are included in scope</w:t>
      </w:r>
    </w:p>
    <w:p>
      <w:pPr>
        <w:pStyle w:val="ListBullet"/>
      </w:pPr>
      <w:r>
        <w:t>Demonstrating how testing typically begins and which tools may be used</w:t>
      </w:r>
    </w:p>
    <w:p>
      <w:pPr>
        <w:pStyle w:val="ListBullet"/>
      </w:pPr>
      <w:r>
        <w:t>Discussing how scan results or testing results should be interpreted</w:t>
      </w:r>
    </w:p>
    <w:p>
      <w:pPr>
        <w:pStyle w:val="ListBullet"/>
      </w:pPr>
      <w:r>
        <w:t>Answering questions and explaining the reasoning behind testing decisions</w:t>
      </w:r>
    </w:p>
    <w:p>
      <w:pPr>
        <w:pStyle w:val="ListBullet"/>
      </w:pPr>
      <w:r>
        <w:t>Reviewing findings and reports together</w:t>
      </w:r>
    </w:p>
    <w:p>
      <w:pPr>
        <w:pStyle w:val="Heading1"/>
      </w:pPr>
      <w:r>
        <w:t>4. Typical Assessment Workflow</w:t>
      </w:r>
    </w:p>
    <w:p>
      <w:r>
        <w:t>When training a tester, it can be helpful to walk through the general workflow that is typically followed during an assessment. While the exact steps may vary depending on the engagement, the following stages are commonly involved.</w:t>
      </w:r>
    </w:p>
    <w:p>
      <w:pPr>
        <w:pStyle w:val="Heading2"/>
      </w:pPr>
      <w:r>
        <w:t>4.1 Understanding the Scope</w:t>
      </w:r>
    </w:p>
    <w:p>
      <w:r>
        <w:t>The first step is ensuring the tester clearly understands the scope of the engagement. This includes identifying the assets that are authorized for testing, understanding any restrictions, and reviewing the overall objectives of the assessment.</w:t>
      </w:r>
    </w:p>
    <w:p>
      <w:pPr>
        <w:pStyle w:val="Heading2"/>
      </w:pPr>
      <w:r>
        <w:t>4.2 Initial Reconnaissance and Scanning</w:t>
      </w:r>
    </w:p>
    <w:p>
      <w:r>
        <w:t>Once the scope is clear, testing typically begins with reconnaissance and scanning activities. These steps help identify exposed services, technologies, or entry points that may require further investigation.</w:t>
      </w:r>
    </w:p>
    <w:p>
      <w:pPr>
        <w:pStyle w:val="Heading2"/>
      </w:pPr>
      <w:r>
        <w:t>4.3 Service or Application Enumeration</w:t>
      </w:r>
    </w:p>
    <w:p>
      <w:r>
        <w:t>After initial discovery, the tester may begin enumerating the identified services or applications to better understand how they function and whether any potential security weaknesses exist.</w:t>
      </w:r>
    </w:p>
    <w:p>
      <w:pPr>
        <w:pStyle w:val="Heading2"/>
      </w:pPr>
      <w:r>
        <w:t>4.4 Vulnerability Identification and Validation</w:t>
      </w:r>
    </w:p>
    <w:p>
      <w:r>
        <w:t>Potential vulnerabilities discovered during testing should always be validated carefully. Mentors can guide testers on how to confirm vulnerabilities, avoid false positives, and understand the real security impact of the issue.</w:t>
      </w:r>
    </w:p>
    <w:p>
      <w:pPr>
        <w:pStyle w:val="Heading2"/>
      </w:pPr>
      <w:r>
        <w:t>4.5 Documentation and Reporting</w:t>
      </w:r>
    </w:p>
    <w:p>
      <w:r>
        <w:t>An important part of training is explaining how findings should be documented. This includes collecting evidence, clearly describing the vulnerability, explaining the potential impact, and suggesting appropriate remediation steps.</w:t>
      </w:r>
    </w:p>
    <w:p>
      <w:pPr>
        <w:pStyle w:val="Heading1"/>
      </w:pPr>
      <w:r>
        <w:t>5. Knowledge Sharing and Team Collaboration</w:t>
      </w:r>
    </w:p>
    <w:p>
      <w:r>
        <w:t>In addition to mentoring during assessments, the team may also benefit from informal knowledge sharing sessions. These sessions can help testers learn from each other’s experiences and stay up to date with new tools, techniques, or vulnerabilities.</w:t>
      </w:r>
    </w:p>
    <w:p>
      <w:pPr>
        <w:pStyle w:val="ListBullet"/>
      </w:pPr>
      <w:r>
        <w:t>Internal technical knowledge‑sharing sessions</w:t>
      </w:r>
    </w:p>
    <w:p>
      <w:pPr>
        <w:pStyle w:val="ListBullet"/>
      </w:pPr>
      <w:r>
        <w:t>Demonstrations of new security testing tools</w:t>
      </w:r>
    </w:p>
    <w:p>
      <w:pPr>
        <w:pStyle w:val="ListBullet"/>
      </w:pPr>
      <w:r>
        <w:t>Discussions about interesting vulnerabilities encountered during assessments</w:t>
      </w:r>
    </w:p>
    <w:p>
      <w:pPr>
        <w:pStyle w:val="ListBullet"/>
      </w:pPr>
      <w:r>
        <w:t>Review of previous penetration testing reports and lessons learned</w:t>
      </w:r>
    </w:p>
    <w:p>
      <w:pPr>
        <w:pStyle w:val="ListBullet"/>
      </w:pPr>
      <w:r>
        <w:t>Collaborative troubleshooting when complex issues arise</w:t>
      </w:r>
    </w:p>
    <w:p>
      <w:pPr>
        <w:pStyle w:val="Heading1"/>
      </w:pPr>
      <w:r>
        <w:t>6. Open Questions / Areas for Discussion</w:t>
      </w:r>
    </w:p>
    <w:p>
      <w:r>
        <w:t>As this document is an initial draft, there are several areas that may benefit from further discussion before a final version is created.</w:t>
      </w:r>
    </w:p>
    <w:p>
      <w:pPr>
        <w:pStyle w:val="ListBullet"/>
      </w:pPr>
      <w:r>
        <w:t>Should training be structured with scheduled sessions, or remain mostly engagement‑based?</w:t>
      </w:r>
    </w:p>
    <w:p>
      <w:pPr>
        <w:pStyle w:val="ListBullet"/>
      </w:pPr>
      <w:r>
        <w:t>How frequently should mentoring or knowledge sharing sessions take place?</w:t>
      </w:r>
    </w:p>
    <w:p>
      <w:pPr>
        <w:pStyle w:val="ListBullet"/>
      </w:pPr>
      <w:r>
        <w:t>Should each assessment type have its own dedicated training checklist or guide?</w:t>
      </w:r>
    </w:p>
    <w:p>
      <w:pPr>
        <w:pStyle w:val="ListBullet"/>
      </w:pPr>
      <w:r>
        <w:t>Should tool recommendations be documented for different testing phases?</w:t>
      </w:r>
    </w:p>
    <w:p>
      <w:pPr>
        <w:pStyle w:val="Heading1"/>
      </w:pPr>
      <w:r>
        <w:t>7. Next Steps</w:t>
      </w:r>
    </w:p>
    <w:p>
      <w:r>
        <w:t>This draft can be expanded further once feedback is received. Additional sections may include assessment‑specific training guides, tool references, or step‑by‑step testing checklists for different types of penetration testing engagements.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