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Penetration Testing Assessment Training Playbook (Draft)</w:t>
      </w:r>
    </w:p>
    <w:p>
      <w:pPr>
        <w:jc w:val="center"/>
      </w:pPr>
      <w:r>
        <w:t>Draft – For discussion and feedback</w:t>
      </w:r>
    </w:p>
    <w:p/>
    <w:p>
      <w:pPr>
        <w:pStyle w:val="Heading1"/>
      </w:pPr>
      <w:r>
        <w:t>1. Purpose</w:t>
      </w:r>
    </w:p>
    <w:p>
      <w:r>
        <w:t>This draft document outlines a practical approach for training new or existing penetration testers on how different types of security assessments are performed within the team. The goal is to provide a structured way to transfer knowledge, explain testing methodologies, and guide testers through real-world engagements.</w:t>
      </w:r>
    </w:p>
    <w:p>
      <w:pPr>
        <w:pStyle w:val="Heading1"/>
      </w:pPr>
      <w:r>
        <w:t>2. Scope of Training</w:t>
      </w:r>
    </w:p>
    <w:p>
      <w:r>
        <w:t>Training may include guidance on the following types of assessments:</w:t>
      </w:r>
    </w:p>
    <w:p>
      <w:pPr>
        <w:pStyle w:val="ListBullet"/>
      </w:pPr>
      <w:r>
        <w:t>Web Application Penetration Testing</w:t>
      </w:r>
    </w:p>
    <w:p>
      <w:pPr>
        <w:pStyle w:val="ListBullet"/>
      </w:pPr>
      <w:r>
        <w:t>Infrastructure / Network Penetration Testing</w:t>
      </w:r>
    </w:p>
    <w:p>
      <w:pPr>
        <w:pStyle w:val="ListBullet"/>
      </w:pPr>
      <w:r>
        <w:t>API Security Testing</w:t>
      </w:r>
    </w:p>
    <w:p>
      <w:pPr>
        <w:pStyle w:val="ListBullet"/>
      </w:pPr>
      <w:r>
        <w:t>Cloud Security Assessments</w:t>
      </w:r>
    </w:p>
    <w:p>
      <w:pPr>
        <w:pStyle w:val="ListBullet"/>
      </w:pPr>
      <w:r>
        <w:t>Mobile Application Security Testing</w:t>
      </w:r>
    </w:p>
    <w:p>
      <w:pPr>
        <w:pStyle w:val="ListBullet"/>
      </w:pPr>
      <w:r>
        <w:t>General Vulnerability Assessments</w:t>
      </w:r>
    </w:p>
    <w:p>
      <w:pPr>
        <w:pStyle w:val="Heading1"/>
      </w:pPr>
      <w:r>
        <w:t>3. Training Approach</w:t>
      </w:r>
    </w:p>
    <w:p>
      <w:r>
        <w:t>Training should focus on practical learning and real engagement scenarios. Experienced testers may guide junior or developing testers through assessment workflows, explaining the reasoning behind testing steps and helping them understand how vulnerabilities are identified, validated, and documented.</w:t>
      </w:r>
    </w:p>
    <w:p>
      <w:r>
        <w:t>Typical mentoring activities may include:</w:t>
      </w:r>
    </w:p>
    <w:p>
      <w:pPr>
        <w:pStyle w:val="ListBullet"/>
      </w:pPr>
      <w:r>
        <w:t>Explaining the scope and objectives of a security assessment</w:t>
      </w:r>
    </w:p>
    <w:p>
      <w:pPr>
        <w:pStyle w:val="ListBullet"/>
      </w:pPr>
      <w:r>
        <w:t>Walking through the assessment methodology used by the team</w:t>
      </w:r>
    </w:p>
    <w:p>
      <w:pPr>
        <w:pStyle w:val="ListBullet"/>
      </w:pPr>
      <w:r>
        <w:t>Demonstrating common tools used during testing</w:t>
      </w:r>
    </w:p>
    <w:p>
      <w:pPr>
        <w:pStyle w:val="ListBullet"/>
      </w:pPr>
      <w:r>
        <w:t>Answering questions and explaining testing decisions</w:t>
      </w:r>
    </w:p>
    <w:p>
      <w:pPr>
        <w:pStyle w:val="ListBullet"/>
      </w:pPr>
      <w:r>
        <w:t>Reviewing findings and reports together</w:t>
      </w:r>
    </w:p>
    <w:p>
      <w:pPr>
        <w:pStyle w:val="Heading1"/>
      </w:pPr>
      <w:r>
        <w:t>4. General Assessment Workflow Training</w:t>
      </w:r>
    </w:p>
    <w:p>
      <w:r>
        <w:t>The following workflow can be used to guide testers when learning how to perform different types of penetration testing assessments.</w:t>
      </w:r>
    </w:p>
    <w:p>
      <w:pPr>
        <w:pStyle w:val="Heading2"/>
      </w:pPr>
      <w:r>
        <w:t>4.1 Understanding the Scope</w:t>
      </w:r>
    </w:p>
    <w:p>
      <w:r>
        <w:t>Training should begin by explaining the scope of the assessment, including the systems, applications, or networks that are authorized for testing. Testers should understand the objectives of the engagement, any restrictions in place, and the expected testing timeline.</w:t>
      </w:r>
    </w:p>
    <w:p>
      <w:pPr>
        <w:pStyle w:val="Heading2"/>
      </w:pPr>
      <w:r>
        <w:t>4.2 Initial Reconnaissance and Scanning</w:t>
      </w:r>
    </w:p>
    <w:p>
      <w:r>
        <w:t>Testers should learn how to begin an assessment by identifying exposed assets and services. This may involve reconnaissance activities and scanning techniques used to identify open ports, technologies, and services running on target systems.</w:t>
      </w:r>
    </w:p>
    <w:p>
      <w:pPr>
        <w:pStyle w:val="Heading2"/>
      </w:pPr>
      <w:r>
        <w:t>4.3 Service and Application Enumeration</w:t>
      </w:r>
    </w:p>
    <w:p>
      <w:r>
        <w:t>Once services or applications are identified, testers should be trained to enumerate those services to understand how they function and whether they expose potential security weaknesses.</w:t>
      </w:r>
    </w:p>
    <w:p>
      <w:pPr>
        <w:pStyle w:val="Heading2"/>
      </w:pPr>
      <w:r>
        <w:t>4.4 Vulnerability Identification and Validation</w:t>
      </w:r>
    </w:p>
    <w:p>
      <w:r>
        <w:t>Testers should learn how to identify vulnerabilities using both automated tools and manual techniques. Mentors should explain how to validate potential findings, confirm exploitability, and avoid false positives.</w:t>
      </w:r>
    </w:p>
    <w:p>
      <w:pPr>
        <w:pStyle w:val="Heading2"/>
      </w:pPr>
      <w:r>
        <w:t>4.5 Documentation and Reporting</w:t>
      </w:r>
    </w:p>
    <w:p>
      <w:r>
        <w:t>A key part of the training process is explaining how findings should be documented. This includes collecting evidence, writing clear vulnerability descriptions, and explaining impact and remediation recommendations.</w:t>
      </w:r>
    </w:p>
    <w:p>
      <w:pPr>
        <w:pStyle w:val="Heading1"/>
      </w:pPr>
      <w:r>
        <w:t>5. Knowledge Sharing and Collaboration</w:t>
      </w:r>
    </w:p>
    <w:p>
      <w:r>
        <w:t>In addition to engagement-based mentoring, teams may benefit from collaborative learning sessions where testers share knowledge and experiences.</w:t>
      </w:r>
    </w:p>
    <w:p>
      <w:pPr>
        <w:pStyle w:val="ListBullet"/>
      </w:pPr>
      <w:r>
        <w:t>Internal technical knowledge-sharing sessions</w:t>
      </w:r>
    </w:p>
    <w:p>
      <w:pPr>
        <w:pStyle w:val="ListBullet"/>
      </w:pPr>
      <w:r>
        <w:t>Tool demonstrations</w:t>
      </w:r>
    </w:p>
    <w:p>
      <w:pPr>
        <w:pStyle w:val="ListBullet"/>
      </w:pPr>
      <w:r>
        <w:t>Discussion of interesting vulnerabilities or techniques</w:t>
      </w:r>
    </w:p>
    <w:p>
      <w:pPr>
        <w:pStyle w:val="ListBullet"/>
      </w:pPr>
      <w:r>
        <w:t>Review of previous penetration testing findings</w:t>
      </w:r>
    </w:p>
    <w:p>
      <w:pPr>
        <w:pStyle w:val="ListBullet"/>
      </w:pPr>
      <w:r>
        <w:t>Collaborative troubleshooting of complex security issues</w:t>
      </w:r>
    </w:p>
    <w:p>
      <w:pPr>
        <w:pStyle w:val="Heading1"/>
      </w:pPr>
      <w:r>
        <w:t>6. Discussion Points for Future Improvement</w:t>
      </w:r>
    </w:p>
    <w:p>
      <w:r>
        <w:t>As this document is an initial draft, the following points may be discussed with team members or management before finalizing the framework.</w:t>
      </w:r>
    </w:p>
    <w:p>
      <w:pPr>
        <w:pStyle w:val="ListBullet"/>
      </w:pPr>
      <w:r>
        <w:t>Should training be structured or informal?</w:t>
      </w:r>
    </w:p>
    <w:p>
      <w:pPr>
        <w:pStyle w:val="ListBullet"/>
      </w:pPr>
      <w:r>
        <w:t>How frequently should mentoring sessions take place?</w:t>
      </w:r>
    </w:p>
    <w:p>
      <w:pPr>
        <w:pStyle w:val="ListBullet"/>
      </w:pPr>
      <w:r>
        <w:t>Should different assessment types have dedicated training modules?</w:t>
      </w:r>
    </w:p>
    <w:p>
      <w:pPr>
        <w:pStyle w:val="ListBullet"/>
      </w:pPr>
      <w:r>
        <w:t>Should a checklist or internal methodology guide be created for each assessment type?</w:t>
      </w:r>
    </w:p>
    <w:p>
      <w:pPr>
        <w:pStyle w:val="Heading1"/>
      </w:pPr>
      <w:r>
        <w:t>7. Next Steps</w:t>
      </w:r>
    </w:p>
    <w:p>
      <w:r>
        <w:t>This draft can be expanded into a more detailed training guide once feedback is received. Additional sections may include tool recommendations, assessment checklists, and structured learning paths for different penetration testing domains.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