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4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16sdtfl w16du wp14">
  <w:body>
    <w:p w14:paraId="09B864CD" w14:textId="77777777" w:rsidR="00D27ABB" w:rsidRDefault="00C77F4B" w:rsidP="00527274">
      <w:pPr>
        <w:jc w:val="both"/>
      </w:pPr>
      <w:r>
        <w:rPr>
          <w:sz w:val="36"/>
        </w:rPr>
        <w:t>Informe {{ numero_informe }} – Departamento de Tecnologías</w:t>
      </w:r>
    </w:p>
    <w:p w14:paraId="01FFBC5B" w14:textId="2B09D2C7" w:rsidR="00D27ABB" w:rsidRDefault="00C77F4B" w:rsidP="00527274">
      <w:pPr>
        <w:spacing w:before="20"/>
        <w:jc w:val="both"/>
      </w:pPr>
      <w:r>
        <w:rPr>
          <w:sz w:val="36"/>
        </w:rPr>
        <w:t>Especiales y Desplieg</w:t>
      </w:r>
      <w:r w:rsidR="00527274">
        <w:rPr>
          <w:sz w:val="36"/>
        </w:rPr>
        <w:t>ue</w:t>
      </w:r>
      <w:r>
        <w:rPr>
          <w:sz w:val="36"/>
        </w:rPr>
        <w:t xml:space="preserve"> Táctico</w:t>
      </w:r>
    </w:p>
    <w:p w14:paraId="4AE9A528" w14:textId="03C9B6D8" w:rsidR="00D27ABB" w:rsidRDefault="00C77F4B" w:rsidP="00527274">
      <w:pPr>
        <w:spacing w:before="23"/>
        <w:jc w:val="both"/>
      </w:pPr>
      <w:r>
        <w:rPr>
          <w:sz w:val="30"/>
        </w:rPr>
        <w:t xml:space="preserve">Objetivo: {{ nombre_complejo }} – {{ modulos_analizados }}</w:t>
      </w:r>
      <w:r w:rsidR="00527274">
        <w:rPr>
          <w:sz w:val="30"/>
        </w:rPr>
        <w:t/>
      </w:r>
      <w:r>
        <w:rPr>
          <w:sz w:val="30"/>
        </w:rPr>
        <w:t/>
      </w:r>
    </w:p>
    <w:p>
      <w:r>
        <w:t>Personal interviniente: {{ personal_informe_texto }}</w:t>
      </w:r>
    </w:p>
    <w:p>
      <w:r>
        <w:t>Lugar de trabajo: {{ nombre_complejo }} - {{ nombre_lugar_escaneo }} - {{ nombre_ubicacion_escaneo }}</w:t>
      </w:r>
    </w:p>
    <w:p w14:paraId="0071CEEC" w14:textId="77777777" w:rsidR="00D27ABB" w:rsidRDefault="00C77F4B" w:rsidP="00527274">
      <w:pPr>
        <w:spacing w:before="27"/>
        <w:jc w:val="both"/>
      </w:pPr>
      <w:r>
        <w:rPr>
          <w:sz w:val="18"/>
        </w:rPr>
        <w:t xml:space="preserve">En el marco de la presente investigación, vinculada al incumplimiento de la normativa penitenciaria vigente en cuanto a la tenencia y uso indebido de dispositivos de telefonía celular por parte de personas privadas de la libertad, y considerando el impacto directo que esta conducta tiene en la comisión de delitos complejos particularmente estafas virtuales denunciadas en distintas jurisdicciones, así como la realización de amenazas extorsivas y diligenciamiento de actividades delictivas, es que se llevaron </w:t>
      </w:r>
      <w:r>
        <w:rPr>
          <w:sz w:val="18"/>
        </w:rPr>
        <w:t>a cabo tareas técnicas por parte de este Departamento de Tecnologías Especiales y Despliegue Táctico.</w:t>
      </w:r>
    </w:p>
    <w:p w14:paraId="291BE09E" w14:textId="77777777" w:rsidR="00D27ABB" w:rsidRDefault="00C77F4B" w:rsidP="00527274">
      <w:pPr>
        <w:spacing w:before="32"/>
        <w:jc w:val="both"/>
      </w:pPr>
      <w:r>
        <w:rPr>
          <w:sz w:val="28"/>
        </w:rPr>
        <w:t>1. ESPECIFICACIONES DE ANALISIS:</w:t>
      </w:r>
    </w:p>
    <w:p w14:paraId="2D84DFAC" w14:textId="77777777" w:rsidR="00D27ABB" w:rsidRDefault="00C77F4B" w:rsidP="00527274">
      <w:pPr>
        <w:spacing w:before="15"/>
        <w:jc w:val="both"/>
      </w:pPr>
      <w:r>
        <w:rPr>
          <w:sz w:val="18"/>
        </w:rPr>
        <w:t>OBJETIVO: Detección de teléfonos celulares ubicados en el interior de {{ modulos_analizados }} ({{ nombre_ala }}) del {{ nombre_complejo }}.</w:t>
      </w:r>
    </w:p>
    <w:p w14:paraId="5D859965" w14:textId="77777777" w:rsidR="00D27ABB" w:rsidRDefault="00C77F4B" w:rsidP="00527274">
      <w:pPr>
        <w:spacing w:before="23"/>
        <w:jc w:val="both"/>
      </w:pPr>
      <w:r>
        <w:rPr>
          <w:sz w:val="18"/>
        </w:rPr>
        <w:t>ESCANEO DE RADIO FRECUENCIA (RF): a fin de optimizar la recepción de dispositivos ubicados en el interior de los objetivos, la captura del entorno radioeléctrico se realizó mediante dos métodos:</w:t>
      </w:r>
    </w:p>
    <w:p w14:paraId="75A25D1F" w14:textId="0159F671" w:rsidR="00D27ABB" w:rsidRDefault="00C77F4B" w:rsidP="00527274">
      <w:pPr>
        <w:spacing w:before="24"/>
        <w:jc w:val="both"/>
      </w:pPr>
      <w:r>
        <w:rPr>
          <w:sz w:val="18"/>
        </w:rPr>
        <w:t>• PERIMETRO EXTERNO: calle ubicada en el cerco perimetral interno de</w:t>
      </w:r>
      <w:r w:rsidR="00527274">
        <w:rPr>
          <w:sz w:val="18"/>
        </w:rPr>
        <w:t xml:space="preserve"> </w:t>
      </w:r>
      <w:r>
        <w:rPr>
          <w:sz w:val="18"/>
        </w:rPr>
        <w:t>seguridad externa, utilizando la Unidad Central (Movilidad), equipada con</w:t>
      </w:r>
      <w:r w:rsidR="00527274">
        <w:rPr>
          <w:sz w:val="18"/>
        </w:rPr>
        <w:t xml:space="preserve"> </w:t>
      </w:r>
      <w:r>
        <w:rPr>
          <w:sz w:val="18"/>
        </w:rPr>
        <w:t>antenas direccionales orientadas hacia los sectores mencionados. Este método</w:t>
      </w:r>
      <w:r w:rsidR="00527274">
        <w:rPr>
          <w:sz w:val="18"/>
        </w:rPr>
        <w:t xml:space="preserve"> </w:t>
      </w:r>
      <w:r>
        <w:rPr>
          <w:sz w:val="18"/>
        </w:rPr>
        <w:t>se utilizó a modo de cotejo con resultados obtenidos de Unidad Secundaria.</w:t>
      </w:r>
    </w:p>
    <w:p w14:paraId="79FFEE64" w14:textId="09125559" w:rsidR="00D27ABB" w:rsidRDefault="00C77F4B" w:rsidP="00527274">
      <w:pPr>
        <w:spacing w:before="24"/>
        <w:jc w:val="both"/>
      </w:pPr>
      <w:r>
        <w:rPr>
          <w:sz w:val="18"/>
        </w:rPr>
        <w:t>• {{ nombre_lugar_escaneo }}: Desde la torre vigía, ubicada en cerco perimetral más</w:t>
      </w:r>
      <w:r w:rsidR="00527274">
        <w:rPr>
          <w:sz w:val="18"/>
        </w:rPr>
        <w:t xml:space="preserve"> </w:t>
      </w:r>
      <w:r>
        <w:rPr>
          <w:sz w:val="18"/>
        </w:rPr>
        <w:t>cercana, utilizando la Unidad Secundaria (Mochila), equipada con antenas</w:t>
      </w:r>
      <w:r w:rsidR="00527274">
        <w:rPr>
          <w:sz w:val="18"/>
        </w:rPr>
        <w:t xml:space="preserve"> </w:t>
      </w:r>
      <w:r>
        <w:rPr>
          <w:sz w:val="18"/>
        </w:rPr>
        <w:t>direccionales orientadas hacia los sectores mencionados.</w:t>
      </w:r>
    </w:p>
    <w:p w14:paraId="6A697D18" w14:textId="77777777" w:rsidR="00D27ABB" w:rsidRDefault="00C77F4B" w:rsidP="00527274">
      <w:pPr>
        <w:spacing w:before="32"/>
        <w:jc w:val="both"/>
      </w:pPr>
      <w:r>
        <w:rPr>
          <w:sz w:val="28"/>
        </w:rPr>
        <w:t>2. Imagen de CENTRO DE ALOJAMIENTO PERMANENTE</w:t>
      </w:r>
    </w:p>
    <w:p w14:paraId="6BF0EAD7" w14:textId="77777777" w:rsidR="00D27ABB" w:rsidRDefault="00C77F4B" w:rsidP="00527274">
      <w:pPr>
        <w:spacing w:before="14"/>
        <w:jc w:val="both"/>
      </w:pPr>
      <w:r>
        <w:rPr>
          <w:sz w:val="28"/>
        </w:rPr>
        <w:t>{{ nombre_centro_alojamiento }}</w:t>
      </w:r>
    </w:p>
    <w:p w14:paraId="62D6E4FF" w14:textId="49335E74" w:rsidR="00D27ABB" w:rsidRDefault="00C77F4B" w:rsidP="00E03BF8">
      <w:pPr>
        <w:spacing w:before="29"/>
        <w:jc w:val="both"/>
      </w:pPr>
      <w:r>
        <w:rPr>
          <w:sz w:val="18"/>
        </w:rPr>
        <w:t>• Perímetro delimitado correspondiente a módulo 4 (pin de ubicación en rojo),</w:t>
      </w:r>
      <w:r w:rsidR="00E03BF8">
        <w:rPr>
          <w:sz w:val="18"/>
        </w:rPr>
        <w:t xml:space="preserve"> </w:t>
      </w:r>
      <w:r>
        <w:rPr>
          <w:sz w:val="18"/>
        </w:rPr>
        <w:t>módulo 3 (pin de ubicación en amarillo) y torre 5 (señalizada con pin de antena)</w:t>
      </w:r>
      <w:r w:rsidR="00E03BF8">
        <w:rPr>
          <w:sz w:val="18"/>
        </w:rPr>
        <w:t>.</w:t>
      </w:r>
    </w:p>
    <w:p w14:paraId="691BE67F" w14:textId="77777777" w:rsidR="00D27ABB" w:rsidRDefault="00C77F4B" w:rsidP="00527274">
      <w:pPr>
        <w:jc w:val="both"/>
      </w:pPr>
      <w:r>
        <w:rPr>
          <w:sz w:val="18"/>
        </w:rPr>
        <w:t>• Perímetro Externo de Escaneo (Señalizado con línea de color rojo)</w:t>
      </w:r>
    </w:p>
    <w:p w14:paraId="6E668A7F" w14:textId="77777777" w:rsidR="00D27ABB" w:rsidRDefault="00C77F4B" w:rsidP="00527274">
      <w:pPr>
        <w:jc w:val="both"/>
      </w:pPr>
      <w:r>
        <w:rPr>
          <w:sz w:val="28"/>
        </w:rPr>
        <w:t>3. PROCEDIMIENTO DE ESCANEO</w:t>
      </w:r>
    </w:p>
    <w:p w14:paraId="6EDC2DB5" w14:textId="77777777" w:rsidR="00D27ABB" w:rsidRDefault="00C77F4B" w:rsidP="00527274">
      <w:pPr>
        <w:spacing w:before="15"/>
        <w:jc w:val="both"/>
      </w:pPr>
      <w:r>
        <w:rPr>
          <w:sz w:val="18"/>
        </w:rPr>
        <w:t>Se procedió a la captura de Identificadores Internacionales (IMSI e IMEI) activos en las zonas de trabajo ya enunciadas, en una ventana temporal crítica de fechas señaladas en las coordenadas mencionadas.</w:t>
      </w:r>
    </w:p>
    <w:p w14:paraId="0FD27776" w14:textId="77777777" w:rsidR="00D27ABB" w:rsidRDefault="00C77F4B" w:rsidP="00527274">
      <w:pPr>
        <w:jc w:val="both"/>
      </w:pPr>
      <w:r>
        <w:rPr>
          <w:sz w:val="18"/>
        </w:rPr>
        <w:lastRenderedPageBreak/>
        <w:t xml:space="preserve">    </w:t>
      </w:r>
      <w:r>
        <w:rPr>
          <w:noProof/>
        </w:rPr>
        <w:drawing>
          <wp:inline distT="0" distB="0" distL="0" distR="0" ns4:anchorId="724FEF4F" ns4:editId="2707C102">
            <wp:extent cx="5493432" cy="4609805"/>
            <wp:effectExtent l="0" t="0" r="0" b="0"/>
            <wp:docPr id="1860815412" name="Drawing 0" descr="b96df973-1a67-44eb-bf9b-722ff8e4cb21.jpg"/>
            <wp:cNvGraphicFramePr/>
            <a:graphic>
              <a:graphicData uri="http://schemas.openxmlformats.org/drawingml/2006/picture">
                <pic:pic>
                  <pic:nvPicPr>
                    <pic:cNvPr id="0" name="Picture 0" descr="b96df973-1a67-44eb-bf9b-722ff8e4cb21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7094" cy="46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 </w:t>
      </w:r>
    </w:p>
    <w:p w14:paraId="183DA357" w14:textId="77777777" w:rsidR="00D27ABB" w:rsidRDefault="00D27ABB" w:rsidP="00527274">
      <w:pPr>
        <w:jc w:val="both"/>
      </w:pPr>
    </w:p>
    <w:p w14:paraId="49AF1E8A" w14:textId="116BBFC9" w:rsidR="00D27ABB" w:rsidRDefault="00C77F4B" w:rsidP="00527274">
      <w:pPr>
        <w:jc w:val="both"/>
      </w:pPr>
      <w:r>
        <w:rPr>
          <w:sz w:val="18"/>
        </w:rPr>
        <w:t>• IMSI (Identidad Internacional de Suscriptor Móvil) es un número que se asocia a</w:t>
      </w:r>
      <w:r w:rsidR="008B06C2">
        <w:rPr>
          <w:sz w:val="18"/>
        </w:rPr>
        <w:t xml:space="preserve"> </w:t>
      </w:r>
      <w:r>
        <w:rPr>
          <w:sz w:val="18"/>
        </w:rPr>
        <w:t>la tarjeta SIM y se utiliza para identificar al abonado en la red móvil, permitiendo</w:t>
      </w:r>
      <w:r w:rsidR="008B06C2">
        <w:rPr>
          <w:sz w:val="18"/>
        </w:rPr>
        <w:t xml:space="preserve"> </w:t>
      </w:r>
      <w:r>
        <w:rPr>
          <w:sz w:val="18"/>
        </w:rPr>
        <w:t>autenticar su acceso.</w:t>
      </w:r>
    </w:p>
    <w:p w14:paraId="6EE2F231" w14:textId="6EC74294" w:rsidR="00D27ABB" w:rsidRDefault="00C77F4B" w:rsidP="00527274">
      <w:pPr>
        <w:jc w:val="both"/>
      </w:pPr>
      <w:r>
        <w:rPr>
          <w:sz w:val="18"/>
        </w:rPr>
        <w:t>• IMEI (Identidad Internacional de Equipo Móvil) es un número único que identifica</w:t>
      </w:r>
      <w:r w:rsidR="008B06C2">
        <w:rPr>
          <w:sz w:val="18"/>
        </w:rPr>
        <w:t xml:space="preserve"> </w:t>
      </w:r>
      <w:r>
        <w:rPr>
          <w:sz w:val="18"/>
        </w:rPr>
        <w:t>el dispositivo móvil en sí, y permanece con el teléfono, independientemente de</w:t>
      </w:r>
      <w:r w:rsidR="008B06C2">
        <w:rPr>
          <w:sz w:val="18"/>
        </w:rPr>
        <w:t xml:space="preserve"> </w:t>
      </w:r>
      <w:r>
        <w:rPr>
          <w:sz w:val="18"/>
        </w:rPr>
        <w:t>la tarjeta SIM que se utilice.</w:t>
      </w:r>
    </w:p>
    <w:p w14:paraId="1372478D" w14:textId="77777777" w:rsidR="00D27ABB" w:rsidRDefault="00C77F4B" w:rsidP="00527274">
      <w:pPr>
        <w:spacing w:before="32"/>
        <w:jc w:val="both"/>
      </w:pPr>
      <w:r>
        <w:rPr>
          <w:sz w:val="28"/>
        </w:rPr>
        <w:t>4. PROTOCOLO DE CRUCE DE DATOS (LISTA AUTORIZADA)</w:t>
      </w:r>
    </w:p>
    <w:p w14:paraId="222FA88B" w14:textId="77777777" w:rsidR="00D27ABB" w:rsidRDefault="00C77F4B" w:rsidP="00527274">
      <w:pPr>
        <w:spacing w:before="26"/>
        <w:jc w:val="both"/>
      </w:pPr>
      <w:r>
        <w:rPr>
          <w:sz w:val="18"/>
        </w:rPr>
        <w:t>A fin de garantizar la legalidad de la medida y evitar la afectación de comunicaciones autorizadas, se realizó un cotejo automatizado entre los datos capturados y la base de datos de flota oficial y dispositivos autorizados del personal policial, penitenciario y demás tecnologías autorizadas.</w:t>
      </w:r>
    </w:p>
    <w:p w14:paraId="19619871" w14:textId="77777777" w:rsidR="00D27ABB" w:rsidRDefault="00C77F4B" w:rsidP="00527274">
      <w:pPr>
        <w:jc w:val="both"/>
      </w:pPr>
      <w:r>
        <w:rPr>
          <w:sz w:val="28"/>
        </w:rPr>
        <w:t>5. RESULTADO DEL ANALISIS</w:t>
      </w:r>
    </w:p>
    <w:p w14:paraId="5021E684" w14:textId="77777777" w:rsidR="00D27ABB" w:rsidRDefault="00C77F4B" w:rsidP="00527274">
      <w:pPr>
        <w:spacing w:before="15"/>
        <w:jc w:val="both"/>
      </w:pPr>
      <w:r>
        <w:rPr>
          <w:sz w:val="18"/>
        </w:rPr>
        <w:t>Tras el proceso de descarte, se identificaron los siguientes abonos que operan de forma clandestina y con alta probabilidad de vinculación a peligrosidad logística:</w:t>
      </w:r>
    </w:p>
    <w:p w14:paraId="0BCAA2F5" w14:textId="36496F08" w:rsidR="00D27ABB" w:rsidRDefault="00C77F4B" w:rsidP="00527274">
      <w:pPr>
        <w:jc w:val="both"/>
      </w:pPr>
      <w:r>
        <w:rPr>
          <w:sz w:val="18"/>
        </w:rPr>
        <w:t>• Nivel de Identidad Única (</w:t>
      </w:r>
      <w:r w:rsidR="006455AE">
        <w:rPr>
          <w:sz w:val="18"/>
        </w:rPr>
        <w:t>{{ objetivos_netos }}</w:t>
      </w:r>
      <w:r>
        <w:rPr>
          <w:sz w:val="18"/>
        </w:rPr>
        <w:t xml:space="preserve"> dispositivos): Representa a los sujetos/objetos</w:t>
      </w:r>
      <w:r w:rsidR="006455AE">
        <w:rPr>
          <w:sz w:val="18"/>
        </w:rPr>
        <w:t xml:space="preserve"> </w:t>
      </w:r>
      <w:r>
        <w:rPr>
          <w:sz w:val="18"/>
        </w:rPr>
        <w:t>físicos reales (celulares o SIM). Con respecto a los registros se realiza cotejo a</w:t>
      </w:r>
      <w:r w:rsidR="006455AE">
        <w:rPr>
          <w:sz w:val="18"/>
        </w:rPr>
        <w:t xml:space="preserve"> </w:t>
      </w:r>
      <w:r>
        <w:rPr>
          <w:sz w:val="18"/>
        </w:rPr>
        <w:t>fin de detectar dispositivos reincidentes que fueron captados en más de un</w:t>
      </w:r>
      <w:r w:rsidR="006455AE">
        <w:rPr>
          <w:sz w:val="18"/>
        </w:rPr>
        <w:t xml:space="preserve"> </w:t>
      </w:r>
      <w:r>
        <w:rPr>
          <w:sz w:val="18"/>
        </w:rPr>
        <w:t>operativo.</w:t>
      </w:r>
    </w:p>
    <w:p w14:paraId="77DA3903" w14:textId="77777777" w:rsidR="00D27ABB" w:rsidRDefault="00C77F4B" w:rsidP="00527274">
      <w:pPr>
        <w:spacing w:before="25"/>
        <w:jc w:val="both"/>
        <w:rPr>
          <w:b/>
          <w:sz w:val="18"/>
        </w:rPr>
      </w:pPr>
      <w:r>
        <w:rPr>
          <w:b/>
          <w:sz w:val="18"/>
        </w:rPr>
        <w:t>OPERATIVO IMSI IMEI DESCARTADOS NO AUTORIZADOS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3"/>
        <w:gridCol w:w="953"/>
        <w:gridCol w:w="1067"/>
        <w:gridCol w:w="2263"/>
        <w:gridCol w:w="1370"/>
        <w:gridCol w:w="416"/>
      </w:tblGrid>
      <w:tr w:rsidR="006455AE" w:rsidRPr="006455AE" w14:paraId="52D1DCF7" w14:textId="77777777">
        <w:trPr>
          <w:trHeight w:val="288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7639D508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b/>
                <w:bCs/>
                <w:sz w:val="18"/>
                <w:szCs w:val="18"/>
                <w:lang w:val="en-US"/>
              </w:rPr>
              <w:lastRenderedPageBreak/>
              <w:t>OPERATIVO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23AE85F3" w14:textId="186E7A4E" w:rsidR="006455AE" w:rsidRPr="009C61D2" w:rsidRDefault="006455AE" w:rsidP="006455AE">
            <w:pPr>
              <w:spacing w:before="25" w:after="160" w:line="278" w:lineRule="auto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9C61D2">
              <w:rPr>
                <w:b/>
                <w:bCs/>
                <w:sz w:val="18"/>
                <w:szCs w:val="18"/>
                <w:lang w:val="en-US"/>
              </w:rPr>
              <w:t>IMSI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7955806F" w14:textId="409D9B5D" w:rsidR="006455AE" w:rsidRPr="009C61D2" w:rsidRDefault="009C61D2" w:rsidP="006455AE">
            <w:pPr>
              <w:spacing w:before="25" w:after="160" w:line="278" w:lineRule="auto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IMEI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602D1543" w14:textId="7B983427" w:rsidR="006455AE" w:rsidRPr="009C61D2" w:rsidRDefault="006455AE" w:rsidP="006455AE">
            <w:pPr>
              <w:spacing w:before="25" w:after="160" w:line="278" w:lineRule="auto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9C61D2">
              <w:rPr>
                <w:b/>
                <w:bCs/>
                <w:sz w:val="18"/>
                <w:szCs w:val="18"/>
                <w:lang w:val="en-US"/>
              </w:rPr>
              <w:t>DESCARTADOS</w:t>
            </w:r>
          </w:p>
        </w:tc>
        <w:tc>
          <w:tcPr>
            <w:tcW w:w="1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3C959DC2" w14:textId="46F2EF64" w:rsidR="006455AE" w:rsidRPr="009C61D2" w:rsidRDefault="006455AE" w:rsidP="006455AE">
            <w:pPr>
              <w:spacing w:before="25" w:after="160" w:line="278" w:lineRule="auto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9C61D2">
              <w:rPr>
                <w:b/>
                <w:bCs/>
                <w:sz w:val="18"/>
                <w:szCs w:val="18"/>
                <w:lang w:val="en-US"/>
              </w:rPr>
              <w:t>NO</w:t>
            </w:r>
            <w:r w:rsidR="009C61D2" w:rsidRPr="009C61D2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9C61D2">
              <w:rPr>
                <w:b/>
                <w:bCs/>
                <w:sz w:val="18"/>
                <w:szCs w:val="18"/>
                <w:lang w:val="en-US"/>
              </w:rPr>
              <w:t>AUTORIZADOS</w:t>
            </w:r>
          </w:p>
        </w:tc>
      </w:tr>
      <w:tr w:rsidR="006455AE" w:rsidRPr="006455AE" w14:paraId="49C3143F" w14:textId="77777777">
        <w:trPr>
          <w:trHeight w:val="288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for arch in lista_archivos %}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  <w:tr w:rsidR="006455AE" w:rsidRPr="006455AE" w14:paraId="49C3143F" w14:textId="77777777">
        <w:trPr>
          <w:trHeight w:val="288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C021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9C61D2">
              <w:rPr>
                <w:b/>
                <w:bCs/>
                <w:sz w:val="18"/>
                <w:szCs w:val="18"/>
                <w:lang w:val="en-US"/>
              </w:rPr>
              <w:t xml:space="preserve">{{ arch.nombre }}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8801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arch.brutas }}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7C48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arch.imsi_netos }}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C1FB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arch.descartados_personal_autorizado }}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7C46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arch.sospechosos }}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44DA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>
              <w:t/>
            </w:r>
          </w:p>
        </w:tc>
      </w:tr>
      <w:tr w:rsidR="006455AE" w:rsidRPr="006455AE" w14:paraId="49C3143F" w14:textId="77777777">
        <w:trPr>
          <w:trHeight w:val="288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  <w:tr w:rsidR="006455AE" w:rsidRPr="006455AE" w14:paraId="5012ADD6" w14:textId="77777777" w:rsidTr="00F028A1">
        <w:trPr>
          <w:trHeight w:val="288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748E832" w14:textId="33F5C8D3" w:rsidR="006455AE" w:rsidRPr="009C61D2" w:rsidRDefault="006455AE" w:rsidP="006455AE">
            <w:pPr>
              <w:spacing w:before="25" w:after="160" w:line="278" w:lineRule="auto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 w:rsidRPr="009C61D2">
              <w:rPr>
                <w:b/>
                <w:bCs/>
                <w:sz w:val="18"/>
                <w:szCs w:val="18"/>
                <w:lang w:val="en-US"/>
              </w:rPr>
              <w:t xml:space="preserve">--- TOTAL (descartando repeticiones)-</w:t>
            </w:r>
            <w:r w:rsidR="009C61D2">
              <w:rPr>
                <w:b/>
                <w:bCs/>
                <w:sz w:val="18"/>
                <w:szCs w:val="18"/>
                <w:lang w:val="en-US"/>
              </w:rPr>
              <w:t/>
            </w:r>
            <w:proofErr w:type="spellStart"/>
            <w:r w:rsidR="009C61D2">
              <w:rPr>
                <w:b/>
                <w:bCs/>
                <w:sz w:val="18"/>
                <w:szCs w:val="18"/>
                <w:lang w:val="en-US"/>
              </w:rPr>
              <w:t/>
            </w:r>
            <w:proofErr w:type="spellEnd"/>
            <w:r w:rsidR="009C61D2">
              <w:rPr>
                <w:b/>
                <w:bCs/>
                <w:sz w:val="18"/>
                <w:szCs w:val="18"/>
                <w:lang w:val="en-US"/>
              </w:rPr>
              <w:t xml:space="preserve"/>
            </w:r>
            <w:proofErr w:type="spellStart"/>
            <w:r w:rsidR="009C61D2">
              <w:rPr>
                <w:b/>
                <w:bCs/>
                <w:sz w:val="18"/>
                <w:szCs w:val="18"/>
                <w:lang w:val="en-US"/>
              </w:rPr>
              <w:t/>
            </w:r>
            <w:proofErr w:type="spellEnd"/>
            <w:r w:rsidR="009C61D2">
              <w:rPr>
                <w:b/>
                <w:bCs/>
                <w:sz w:val="18"/>
                <w:szCs w:val="18"/>
                <w:lang w:val="en-US"/>
              </w:rPr>
              <w:t/>
            </w:r>
            <w:r w:rsidRPr="009C61D2">
              <w:rPr>
                <w:b/>
                <w:bCs/>
                <w:sz w:val="18"/>
                <w:szCs w:val="18"/>
                <w:lang w:val="en-US"/>
              </w:rPr>
              <w:t/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3006F3A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imsi_totales_brutos }}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2B7CC3B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imsi_totales_netos }}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022A3D7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total_descartados_personal_autorizado }}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3BF42F9F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 w:rsidRPr="009C61D2">
              <w:rPr>
                <w:sz w:val="18"/>
                <w:szCs w:val="18"/>
                <w:lang w:val="en-US"/>
              </w:rPr>
              <w:t xml:space="preserve">{{ objetivos_netos }}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1D3A94D" w14:textId="77777777" w:rsidR="006455AE" w:rsidRPr="009C61D2" w:rsidRDefault="006455AE" w:rsidP="006455AE">
            <w:pPr>
              <w:spacing w:before="25" w:after="160" w:line="278" w:lineRule="auto"/>
              <w:jc w:val="both"/>
              <w:rPr>
                <w:sz w:val="18"/>
                <w:szCs w:val="18"/>
                <w:lang w:val="en-US"/>
              </w:rPr>
            </w:pPr>
            <w:r>
              <w:t/>
            </w:r>
          </w:p>
        </w:tc>
      </w:tr>
    </w:tbl>
    <w:p w14:paraId="2D3F4D35" w14:textId="77777777" w:rsidR="006455AE" w:rsidRDefault="006455AE" w:rsidP="00527274">
      <w:pPr>
        <w:spacing w:before="25"/>
        <w:jc w:val="both"/>
      </w:pPr>
    </w:p>
    <w:p w14:paraId="211F8CC1" w14:textId="77777777" w:rsidR="006455AE" w:rsidRPr="006455AE" w:rsidRDefault="00C77F4B" w:rsidP="00527274">
      <w:pPr>
        <w:jc w:val="both"/>
        <w:rPr>
          <w:b/>
          <w:bCs/>
          <w:sz w:val="22"/>
          <w:szCs w:val="22"/>
        </w:rPr>
      </w:pPr>
      <w:r w:rsidRPr="006455AE">
        <w:rPr>
          <w:b/>
          <w:bCs/>
          <w:sz w:val="22"/>
          <w:szCs w:val="22"/>
        </w:rPr>
        <w:t xml:space="preserve">TOTAL (descartando repeticiones)</w:t>
      </w:r>
    </w:p>
    <w:p w14:paraId="1AB65712" w14:textId="0B7315AD" w:rsidR="00D27ABB" w:rsidRPr="006455AE" w:rsidRDefault="006455AE" w:rsidP="00527274">
      <w:pPr>
        <w:jc w:val="both"/>
        <w:rPr>
          <w:b/>
          <w:bCs/>
          <w:sz w:val="22"/>
          <w:szCs w:val="22"/>
        </w:rPr>
      </w:pPr>
      <w:r w:rsidRPr="006455AE">
        <w:rPr>
          <w:b/>
          <w:bCs/>
          <w:sz w:val="22"/>
          <w:szCs w:val="22"/>
        </w:rPr>
        <w:t xml:space="preserve">{{ neto_imsi_total }} IMSI DETECTADOS ({{ neto_imei_total }} IMEI y {{ neto_sin_imei }} IMSI SIN EQUIPOS)</w:t>
      </w:r>
    </w:p>
    <w:p w14:paraId="675BFD42" w14:textId="77777777" w:rsidR="006455AE" w:rsidRDefault="006455AE" w:rsidP="00527274">
      <w:pPr>
        <w:jc w:val="both"/>
      </w:pPr>
    </w:p>
    <w:p w14:paraId="60371C49" w14:textId="77777777" w:rsidR="00D27ABB" w:rsidRDefault="00C77F4B" w:rsidP="00527274">
      <w:pPr>
        <w:spacing w:before="44"/>
        <w:jc w:val="both"/>
      </w:pPr>
      <w:r>
        <w:rPr>
          <w:sz w:val="28"/>
        </w:rPr>
        <w:t>CONCLUSION</w:t>
      </w:r>
    </w:p>
    <w:p w14:paraId="3D45190D" w14:textId="77777777" w:rsidR="00D27ABB" w:rsidRDefault="00C77F4B" w:rsidP="00527274">
      <w:pPr>
        <w:spacing w:before="15"/>
        <w:jc w:val="both"/>
      </w:pPr>
      <w:r>
        <w:rPr>
          <w:sz w:val="18"/>
        </w:rPr>
        <w:t xml:space="preserve">La presencia de estos identificadores en las coordenadas señaladas, sumado a que no pertenecen a ningún efectivo de la fuerza, confirma el uso de telefonía móvil prohibida. Teniendo en cuenta los métodos de escaneo puntual utilizados para la captura de Radio Frecuencia (RF), sumado a que el establecimiento se encuentra en un lugar despoblado y aislado, además de las pruebas previas de testeos realizada por el personal operativo, se obtiene como resultado: ALTA CERTEZA Y FIABILIDAD que los datos presentados </w:t>
      </w:r>
      <w:r>
        <w:rPr>
          <w:sz w:val="18"/>
        </w:rPr>
        <w:t>son dispositivos provenientes del interior de dicho establecimiento que no se encuentran autorizados por el Servicio Penitenciario. Confirmando el uso de telefonía móvil prohibida.</w:t>
      </w:r>
    </w:p>
    <w:p w14:paraId="7622B34B" w14:textId="77777777" w:rsidR="006455AE" w:rsidRDefault="00C77F4B" w:rsidP="00527274">
      <w:pPr>
        <w:spacing w:before="24"/>
        <w:jc w:val="both"/>
        <w:rPr>
          <w:sz w:val="18"/>
        </w:rPr>
      </w:pPr>
      <w:r>
        <w:rPr>
          <w:sz w:val="18"/>
        </w:rPr>
        <w:t>Se recomienda poner en conocimiento a la Dirección General de Investigaciones, de manera previa a la solicitud de bloqueo definitivo de los equipos y líneas telefónicas, a fin de verificar si alguno de ellos se encuentra vinculado a investigaciones en curso o sujeto a medidas de intervención legalmente autorizadas, tales como escuchas judiciales.</w:t>
      </w:r>
    </w:p>
    <w:p w14:paraId="08BA017D" w14:textId="77777777" w:rsidR="009C61D2" w:rsidRDefault="009C61D2" w:rsidP="00527274">
      <w:pPr>
        <w:spacing w:before="24"/>
        <w:jc w:val="both"/>
        <w:rPr>
          <w:sz w:val="18"/>
        </w:rPr>
      </w:pPr>
    </w:p>
    <w:p w14:paraId="5C5602AE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  <w:r w:rsidRPr="00A75ED4">
        <w:rPr>
          <w:b/>
          <w:bCs/>
          <w:sz w:val="18"/>
          <w:lang w:val="es-419"/>
        </w:rPr>
        <w:t xml:space="preserve">ANEXO II </w:t>
      </w:r>
    </w:p>
    <w:p w14:paraId="6AB1B343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  <w:r w:rsidRPr="00A75ED4">
        <w:rPr>
          <w:b/>
          <w:bCs/>
          <w:sz w:val="18"/>
          <w:lang w:val="es-419"/>
        </w:rPr>
        <w:t xml:space="preserve">DISPOSITIVOS PERTENECIENTES A PRESTATARIA CLARO </w:t>
      </w:r>
    </w:p>
    <w:p w14:paraId="1B75B7E8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423"/>
        <w:gridCol w:w="1716"/>
        <w:gridCol w:w="3559"/>
      </w:tblGrid>
      <w:tr w:rsidR="00A75ED4" w:rsidRPr="00A75ED4" w14:paraId="16631CB9" w14:textId="77777777">
        <w:trPr>
          <w:trHeight w:val="288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D0C76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CHIP_IMSI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C1CB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PRESTATARIA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41B0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IMEI_VINCULADO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FEF0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MARCA_DISPOSITIVO</w:t>
            </w:r>
          </w:p>
        </w:tc>
      </w:tr>
      <w:tr w:rsidR="00A75ED4" w:rsidRPr="00A75ED4" w14:paraId="3665B144" w14:textId="77777777">
        <w:trPr>
          <w:trHeight w:val="288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for obj in lista_claro %}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  <w:tr w:rsidR="00A75ED4" w:rsidRPr="00A75ED4" w14:paraId="3665B144" w14:textId="77777777">
        <w:trPr>
          <w:trHeight w:val="288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AF62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obj.imsi }}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3C10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obj.operativo }}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638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obj.imei_15 }}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C54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obj.marca }}</w:t>
            </w:r>
          </w:p>
        </w:tc>
      </w:tr>
      <w:tr w:rsidR="00A75ED4" w:rsidRPr="00A75ED4" w14:paraId="3665B144" w14:textId="77777777">
        <w:trPr>
          <w:trHeight w:val="288"/>
        </w:trPr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</w:tbl>
    <w:p w14:paraId="02B15120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6781DF36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7C5D095C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183D1119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  <w:r w:rsidRPr="00A75ED4">
        <w:rPr>
          <w:sz w:val="18"/>
          <w:lang w:val="es-419"/>
        </w:rPr>
        <w:t xml:space="preserve">  </w:t>
      </w:r>
    </w:p>
    <w:p w14:paraId="79C5BD87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3204CEE4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7D81DB90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79D1223D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671B72F9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23169B31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  <w:r w:rsidRPr="00A75ED4">
        <w:rPr>
          <w:sz w:val="18"/>
          <w:lang w:val="es-419"/>
        </w:rPr>
        <w:br w:type="page"/>
      </w:r>
    </w:p>
    <w:p w14:paraId="354C6D62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  <w:r w:rsidRPr="00A75ED4">
        <w:rPr>
          <w:b/>
          <w:bCs/>
          <w:sz w:val="18"/>
          <w:lang w:val="es-419"/>
        </w:rPr>
        <w:lastRenderedPageBreak/>
        <w:t xml:space="preserve">ANEXO III </w:t>
      </w:r>
    </w:p>
    <w:p w14:paraId="500D267C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238A53BE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  <w:r w:rsidRPr="00A75ED4">
        <w:rPr>
          <w:b/>
          <w:bCs/>
          <w:sz w:val="18"/>
          <w:lang w:val="es-419"/>
        </w:rPr>
        <w:t xml:space="preserve">DISPOSITIVOS PERTENECIENTES A PRESTATARIA MOVISTAR </w:t>
      </w:r>
    </w:p>
    <w:p w14:paraId="0CBB5AB2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tbl>
      <w:tblPr>
        <w:tblStyle w:val="Tablaconcuadrcula"/>
        <w:tblW w:w="9068" w:type="dxa"/>
        <w:tblLook w:val="04A0" w:firstRow="1" w:lastRow="0" w:firstColumn="1" w:lastColumn="0" w:noHBand="0" w:noVBand="1"/>
      </w:tblPr>
      <w:tblGrid>
        <w:gridCol w:w="1743"/>
        <w:gridCol w:w="1995"/>
        <w:gridCol w:w="1757"/>
        <w:gridCol w:w="3899"/>
      </w:tblGrid>
      <w:tr w:rsidR="00A75ED4" w:rsidRPr="00A75ED4" w14:paraId="1F73599A" w14:textId="77777777">
        <w:trPr>
          <w:trHeight w:val="288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1AC3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CHIP_IMSI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51E1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PRESTATARIA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F090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IMEI_VINCULADO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BDA0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MARCA_DISPOSITIVO</w:t>
            </w:r>
          </w:p>
        </w:tc>
      </w:tr>
      <w:tr w:rsidR="00A75ED4" w:rsidRPr="00A75ED4" w14:paraId="7562ADD4" w14:textId="77777777">
        <w:trPr>
          <w:trHeight w:val="288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for obj in lista_movistar %}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  <w:tr w:rsidR="00A75ED4" w:rsidRPr="00A75ED4" w14:paraId="7562ADD4" w14:textId="77777777">
        <w:trPr>
          <w:trHeight w:val="288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11E72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obj.imsi }}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C96B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obj.operativo 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C4B8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obj.imei_15 }}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9F2F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obj.marca }}</w:t>
            </w:r>
          </w:p>
        </w:tc>
      </w:tr>
      <w:tr w:rsidR="00A75ED4" w:rsidRPr="00A75ED4" w14:paraId="7562ADD4" w14:textId="77777777">
        <w:trPr>
          <w:trHeight w:val="288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</w:tbl>
    <w:p w14:paraId="5E290FBE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684DE508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0F584B29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494822E9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6F701544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39ECBCA0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4A0D27C2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  <w:r w:rsidRPr="00A75ED4">
        <w:rPr>
          <w:b/>
          <w:bCs/>
          <w:sz w:val="18"/>
          <w:lang w:val="es-419"/>
        </w:rPr>
        <w:t xml:space="preserve">ANEXO IV </w:t>
      </w:r>
    </w:p>
    <w:p w14:paraId="75BB0AF3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  <w:r w:rsidRPr="00A75ED4">
        <w:rPr>
          <w:b/>
          <w:bCs/>
          <w:sz w:val="18"/>
          <w:lang w:val="es-419"/>
        </w:rPr>
        <w:t xml:space="preserve">DISPOSITIVOS PERTENECIENTES A PRESTATARIA PERSONAL </w:t>
      </w:r>
    </w:p>
    <w:p w14:paraId="23A00570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4CFD6896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1"/>
        <w:gridCol w:w="1541"/>
        <w:gridCol w:w="1896"/>
        <w:gridCol w:w="3396"/>
      </w:tblGrid>
      <w:tr w:rsidR="00A75ED4" w:rsidRPr="00A75ED4" w14:paraId="4746E4A5" w14:textId="77777777">
        <w:trPr>
          <w:trHeight w:val="288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2699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CHIP_IMSI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F88D5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PRESTATARIA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37A3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IMEI_VINCULADO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1D0B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b/>
                <w:bCs/>
                <w:sz w:val="18"/>
                <w:lang w:val="es-419"/>
              </w:rPr>
              <w:t>MARCA_DISPOSITIVO</w:t>
            </w:r>
          </w:p>
        </w:tc>
      </w:tr>
      <w:tr w:rsidR="00A75ED4" w:rsidRPr="00A75ED4" w14:paraId="4322EF2F" w14:textId="77777777">
        <w:trPr>
          <w:trHeight w:val="288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for obj in lista_personal %}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  <w:tr w:rsidR="00A75ED4" w:rsidRPr="00A75ED4" w14:paraId="4322EF2F" w14:textId="77777777">
        <w:trPr>
          <w:trHeight w:val="288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69E2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obj.imsi }}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B1B4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obj.operativo }}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E45D8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r w:rsidRPr="00A75ED4">
              <w:rPr>
                <w:sz w:val="18"/>
                <w:lang w:val="en-US"/>
              </w:rPr>
              <w:t xml:space="preserve">{{ obj.imei_15 }}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841" w14:textId="77777777" w:rsidR="00A75ED4" w:rsidRPr="00A75ED4" w:rsidRDefault="00A75ED4" w:rsidP="00A75ED4">
            <w:pPr>
              <w:spacing w:before="24" w:after="160" w:line="278" w:lineRule="auto"/>
              <w:jc w:val="both"/>
              <w:rPr>
                <w:sz w:val="18"/>
                <w:lang w:val="en-US"/>
              </w:rPr>
            </w:pPr>
            <w:proofErr w:type="spellStart"/>
            <w:r w:rsidRPr="00A75ED4">
              <w:rPr>
                <w:sz w:val="18"/>
                <w:lang w:val="en-US"/>
              </w:rPr>
              <w:t xml:space="preserve">{{ obj.marca }}</w:t>
            </w:r>
            <w:proofErr w:type="spellEnd"/>
            <w:r w:rsidRPr="00A75ED4">
              <w:rPr>
                <w:sz w:val="18"/>
                <w:lang w:val="en-US"/>
              </w:rPr>
              <w:t xml:space="preserve"/>
            </w:r>
            <w:proofErr w:type="spellStart"/>
            <w:r w:rsidRPr="00A75ED4">
              <w:rPr>
                <w:sz w:val="18"/>
                <w:lang w:val="en-US"/>
              </w:rPr>
              <w:t/>
            </w:r>
            <w:proofErr w:type="spellEnd"/>
            <w:r w:rsidRPr="00A75ED4">
              <w:rPr>
                <w:sz w:val="18"/>
                <w:lang w:val="en-US"/>
              </w:rPr>
              <w:t xml:space="preserve"/>
            </w:r>
          </w:p>
        </w:tc>
      </w:tr>
      <w:tr w:rsidR="00A75ED4" w:rsidRPr="00A75ED4" w14:paraId="4322EF2F" w14:textId="77777777">
        <w:trPr>
          <w:trHeight w:val="288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rPr>
                <w:b w:val="0"/>
              </w:rPr>
            </w:r>
          </w:p>
        </w:tc>
      </w:tr>
    </w:tbl>
    <w:p w14:paraId="641D669A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56F6024D" w14:textId="77777777" w:rsidR="00A75ED4" w:rsidRPr="00A75ED4" w:rsidRDefault="00A75ED4" w:rsidP="00A75ED4">
      <w:pPr>
        <w:spacing w:before="24"/>
        <w:jc w:val="both"/>
        <w:rPr>
          <w:b/>
          <w:bCs/>
          <w:sz w:val="18"/>
          <w:lang w:val="es-419"/>
        </w:rPr>
      </w:pPr>
    </w:p>
    <w:p w14:paraId="36C33471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  <w:r w:rsidRPr="00A75ED4">
        <w:rPr>
          <w:sz w:val="18"/>
          <w:lang w:val="es-419"/>
        </w:rPr>
        <w:t xml:space="preserve">                                                                      </w:t>
      </w:r>
    </w:p>
    <w:p w14:paraId="79BF9F2D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474A702B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0DBDEDFA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4A5F46D1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442CA634" w14:textId="77777777" w:rsidR="00A75ED4" w:rsidRPr="00A75ED4" w:rsidRDefault="00A75ED4" w:rsidP="00A75ED4">
      <w:pPr>
        <w:spacing w:before="24"/>
        <w:jc w:val="both"/>
        <w:rPr>
          <w:sz w:val="18"/>
          <w:lang w:val="es-419"/>
        </w:rPr>
      </w:pPr>
    </w:p>
    <w:p w14:paraId="7FF0F067" w14:textId="77777777" w:rsidR="00A75ED4" w:rsidRPr="00A75ED4" w:rsidRDefault="00A75ED4" w:rsidP="00A75ED4">
      <w:pPr>
        <w:spacing w:before="24"/>
        <w:jc w:val="both"/>
        <w:rPr>
          <w:sz w:val="18"/>
        </w:rPr>
      </w:pPr>
    </w:p>
    <w:p w14:paraId="42D8651F" w14:textId="77777777" w:rsidR="00A75ED4" w:rsidRDefault="00A75ED4" w:rsidP="00527274">
      <w:pPr>
        <w:spacing w:before="24"/>
        <w:jc w:val="both"/>
        <w:rPr>
          <w:sz w:val="18"/>
        </w:rPr>
      </w:pPr>
    </w:p>
    <w:sectPr w:rsidR="00A75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BB"/>
    <w:rsid w:val="00076C28"/>
    <w:rsid w:val="005100F8"/>
    <w:rsid w:val="00527274"/>
    <w:rsid w:val="006455AE"/>
    <w:rsid w:val="008B06C2"/>
    <w:rsid w:val="009C61D2"/>
    <w:rsid w:val="00A75ED4"/>
    <w:rsid w:val="00B77C13"/>
    <w:rsid w:val="00C77F4B"/>
    <w:rsid w:val="00D27ABB"/>
    <w:rsid w:val="00E03BF8"/>
    <w:rsid w:val="00E83451"/>
    <w:rsid w:val="00F028A1"/>
    <w:rsid w:val="00F242BA"/>
    <w:rsid w:val="00F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8F3F0"/>
  <w15:docId w15:val="{551A6D3D-B639-45CE-B510-27AC3543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ED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ED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ED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ED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ED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ED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ED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ED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ED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45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75E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E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ED4"/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ED4"/>
    <w:rPr>
      <w:rFonts w:eastAsiaTheme="majorEastAsia" w:cstheme="majorBidi"/>
      <w:i/>
      <w:iCs/>
      <w:color w:val="0F4761" w:themeColor="accent1" w:themeShade="BF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ED4"/>
    <w:rPr>
      <w:rFonts w:eastAsiaTheme="majorEastAsia" w:cstheme="majorBidi"/>
      <w:color w:val="0F4761" w:themeColor="accent1" w:themeShade="BF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ED4"/>
    <w:rPr>
      <w:rFonts w:eastAsiaTheme="majorEastAsia" w:cstheme="majorBidi"/>
      <w:i/>
      <w:iCs/>
      <w:color w:val="595959" w:themeColor="text1" w:themeTint="A6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ED4"/>
    <w:rPr>
      <w:rFonts w:eastAsiaTheme="majorEastAsia" w:cstheme="majorBidi"/>
      <w:color w:val="595959" w:themeColor="text1" w:themeTint="A6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ED4"/>
    <w:rPr>
      <w:rFonts w:eastAsiaTheme="majorEastAsia" w:cstheme="majorBidi"/>
      <w:i/>
      <w:iCs/>
      <w:color w:val="272727" w:themeColor="text1" w:themeTint="D8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ED4"/>
    <w:rPr>
      <w:rFonts w:eastAsiaTheme="majorEastAsia" w:cstheme="majorBidi"/>
      <w:color w:val="272727" w:themeColor="text1" w:themeTint="D8"/>
      <w:lang w:eastAsia="en-US"/>
    </w:rPr>
  </w:style>
  <w:style w:type="character" w:styleId="Hipervnculo">
    <w:name w:val="Hyperlink"/>
    <w:basedOn w:val="Fuentedeprrafopredeter"/>
    <w:uiPriority w:val="99"/>
    <w:semiHidden/>
    <w:unhideWhenUsed/>
    <w:rsid w:val="00A75ED4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5ED4"/>
    <w:rPr>
      <w:color w:val="96607D"/>
      <w:u w:val="single"/>
    </w:rPr>
  </w:style>
  <w:style w:type="paragraph" w:customStyle="1" w:styleId="msonormal0">
    <w:name w:val="msonormal"/>
    <w:basedOn w:val="Normal"/>
    <w:rsid w:val="00A7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Encabezado">
    <w:name w:val="header"/>
    <w:basedOn w:val="Normal"/>
    <w:link w:val="EncabezadoCar"/>
    <w:uiPriority w:val="99"/>
    <w:semiHidden/>
    <w:unhideWhenUsed/>
    <w:rsid w:val="00A75ED4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75ED4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75ED4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75ED4"/>
    <w:rPr>
      <w:rFonts w:eastAsiaTheme="minorHAnsi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A7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75ED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ED4"/>
    <w:pPr>
      <w:spacing w:after="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A75ED4"/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A75ED4"/>
    <w:pPr>
      <w:spacing w:after="0" w:line="240" w:lineRule="auto"/>
      <w:ind w:left="720"/>
      <w:contextualSpacing/>
    </w:pPr>
    <w:rPr>
      <w:rFonts w:eastAsiaTheme="minorHAnsi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A75ED4"/>
    <w:pPr>
      <w:spacing w:before="160" w:after="0" w:line="240" w:lineRule="auto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A75ED4"/>
    <w:rPr>
      <w:rFonts w:eastAsiaTheme="minorHAnsi"/>
      <w:i/>
      <w:iCs/>
      <w:color w:val="404040" w:themeColor="text1" w:themeTint="BF"/>
      <w:lang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ED4"/>
    <w:rPr>
      <w:rFonts w:eastAsiaTheme="minorHAnsi"/>
      <w:i/>
      <w:iCs/>
      <w:color w:val="0F4761" w:themeColor="accent1" w:themeShade="BF"/>
      <w:lang w:eastAsia="en-US"/>
    </w:rPr>
  </w:style>
  <w:style w:type="paragraph" w:customStyle="1" w:styleId="psjcie-bz112c">
    <w:name w:val="psjcie-bz112c"/>
    <w:basedOn w:val="Normal"/>
    <w:rsid w:val="00A7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nfasisintenso">
    <w:name w:val="Intense Emphasis"/>
    <w:basedOn w:val="Fuentedeprrafopredeter"/>
    <w:uiPriority w:val="21"/>
    <w:qFormat/>
    <w:rsid w:val="00A75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ED4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anormal"/>
    <w:uiPriority w:val="39"/>
    <w:rsid w:val="00A75ED4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3805</Words>
  <Characters>20931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romim127@gmail.com</cp:lastModifiedBy>
  <cp:revision>2</cp:revision>
  <dcterms:created xsi:type="dcterms:W3CDTF">2026-05-14T00:57:00Z</dcterms:created>
  <dcterms:modified xsi:type="dcterms:W3CDTF">2026-05-14T00:57:00Z</dcterms:modified>
</cp:coreProperties>
</file>