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68F7B" w14:textId="77777777" w:rsidR="00BB1F68" w:rsidRPr="00BB1F68" w:rsidRDefault="00BB1F68" w:rsidP="00BB1F68">
      <w:pPr>
        <w:rPr>
          <w:b/>
          <w:bCs/>
        </w:rPr>
      </w:pPr>
      <w:r w:rsidRPr="00BB1F68">
        <w:rPr>
          <w:b/>
          <w:bCs/>
        </w:rPr>
        <w:t>1. Introducción</w:t>
      </w:r>
    </w:p>
    <w:p w14:paraId="56627C49" w14:textId="2E69D8CC" w:rsidR="00B026F0" w:rsidRDefault="00BB1F68" w:rsidP="00BB1F68">
      <w:r w:rsidRPr="00BB1F68">
        <w:t xml:space="preserve">Este proyecto consiste en una aplicación de escritorio desarrollada en Python, utilizando </w:t>
      </w:r>
      <w:proofErr w:type="spellStart"/>
      <w:r w:rsidRPr="00BB1F68">
        <w:rPr>
          <w:b/>
          <w:bCs/>
        </w:rPr>
        <w:t>Tkinter</w:t>
      </w:r>
      <w:proofErr w:type="spellEnd"/>
      <w:r w:rsidRPr="00BB1F68">
        <w:t xml:space="preserve"> para la interfaz gráfica y </w:t>
      </w:r>
      <w:r w:rsidRPr="00BB1F68">
        <w:rPr>
          <w:b/>
          <w:bCs/>
        </w:rPr>
        <w:t>PLY (Python Lex-</w:t>
      </w:r>
      <w:proofErr w:type="spellStart"/>
      <w:r w:rsidRPr="00BB1F68">
        <w:rPr>
          <w:b/>
          <w:bCs/>
        </w:rPr>
        <w:t>Yacc</w:t>
      </w:r>
      <w:proofErr w:type="spellEnd"/>
      <w:r w:rsidRPr="00BB1F68">
        <w:rPr>
          <w:b/>
          <w:bCs/>
        </w:rPr>
        <w:t>)</w:t>
      </w:r>
      <w:r w:rsidRPr="00BB1F68">
        <w:t xml:space="preserve"> para la generación del </w:t>
      </w:r>
      <w:r w:rsidRPr="00BB1F68">
        <w:rPr>
          <w:b/>
          <w:bCs/>
        </w:rPr>
        <w:t>analizador léxico</w:t>
      </w:r>
      <w:r w:rsidRPr="00BB1F68">
        <w:t>. Su objetivo es validar archivos JSON estructurados que describen equipos de trabajo, sus integrantes, proyectos, y otras características.</w:t>
      </w:r>
    </w:p>
    <w:p w14:paraId="24C8885D" w14:textId="77777777" w:rsidR="00BB1F68" w:rsidRDefault="00BB1F68" w:rsidP="00BB1F68"/>
    <w:p w14:paraId="2BAC9DB8" w14:textId="77777777" w:rsidR="00BB1F68" w:rsidRPr="00BB1F68" w:rsidRDefault="00BB1F68" w:rsidP="00BB1F68">
      <w:pPr>
        <w:rPr>
          <w:b/>
          <w:bCs/>
        </w:rPr>
      </w:pPr>
      <w:r w:rsidRPr="00BB1F68">
        <w:rPr>
          <w:b/>
          <w:bCs/>
        </w:rPr>
        <w:t>2. Objetivos del Sistema</w:t>
      </w:r>
    </w:p>
    <w:p w14:paraId="182B6C9F" w14:textId="77777777" w:rsidR="00BB1F68" w:rsidRPr="00BB1F68" w:rsidRDefault="00BB1F68" w:rsidP="00BB1F68">
      <w:pPr>
        <w:numPr>
          <w:ilvl w:val="0"/>
          <w:numId w:val="1"/>
        </w:numPr>
      </w:pPr>
      <w:r w:rsidRPr="00BB1F68">
        <w:t>Permitir la carga de archivos JSON mediante interfaz gráfica.</w:t>
      </w:r>
    </w:p>
    <w:p w14:paraId="54F2BBE5" w14:textId="77777777" w:rsidR="00BB1F68" w:rsidRPr="00BB1F68" w:rsidRDefault="00BB1F68" w:rsidP="00BB1F68">
      <w:pPr>
        <w:numPr>
          <w:ilvl w:val="0"/>
          <w:numId w:val="1"/>
        </w:numPr>
      </w:pPr>
      <w:r w:rsidRPr="00BB1F68">
        <w:t>Analizar léxicamente el contenido del archivo, extrayendo tokens válidos.</w:t>
      </w:r>
    </w:p>
    <w:p w14:paraId="7F1F1981" w14:textId="77777777" w:rsidR="00BB1F68" w:rsidRPr="00BB1F68" w:rsidRDefault="00BB1F68" w:rsidP="00BB1F68">
      <w:pPr>
        <w:numPr>
          <w:ilvl w:val="0"/>
          <w:numId w:val="1"/>
        </w:numPr>
      </w:pPr>
      <w:r w:rsidRPr="00BB1F68">
        <w:t>Identificar errores léxicos y señalarlos al usuario.</w:t>
      </w:r>
    </w:p>
    <w:p w14:paraId="6722577B" w14:textId="77777777" w:rsidR="00BB1F68" w:rsidRDefault="00BB1F68" w:rsidP="00BB1F68">
      <w:pPr>
        <w:numPr>
          <w:ilvl w:val="0"/>
          <w:numId w:val="1"/>
        </w:numPr>
      </w:pPr>
      <w:r w:rsidRPr="00BB1F68">
        <w:t>Mostrar el resultado del análisis de forma clara y organizada.</w:t>
      </w:r>
    </w:p>
    <w:p w14:paraId="4FD9239A" w14:textId="77777777" w:rsidR="00BB1F68" w:rsidRDefault="00BB1F68" w:rsidP="00BB1F68"/>
    <w:p w14:paraId="44DC2F2A" w14:textId="77777777" w:rsidR="00BB1F68" w:rsidRPr="00BB1F68" w:rsidRDefault="00BB1F68" w:rsidP="00BB1F68">
      <w:pPr>
        <w:rPr>
          <w:b/>
          <w:bCs/>
        </w:rPr>
      </w:pPr>
      <w:r w:rsidRPr="00BB1F68">
        <w:rPr>
          <w:b/>
          <w:bCs/>
        </w:rPr>
        <w:t>3. Componentes del Sistema</w:t>
      </w:r>
    </w:p>
    <w:p w14:paraId="4E0A249D" w14:textId="77777777" w:rsidR="00BB1F68" w:rsidRPr="00BB1F68" w:rsidRDefault="00BB1F68" w:rsidP="00BB1F68">
      <w:pPr>
        <w:ind w:left="360"/>
        <w:rPr>
          <w:b/>
          <w:bCs/>
        </w:rPr>
      </w:pPr>
      <w:r w:rsidRPr="00BB1F68">
        <w:rPr>
          <w:b/>
          <w:bCs/>
        </w:rPr>
        <w:t>3.1. Librerías Utilizadas</w:t>
      </w:r>
    </w:p>
    <w:p w14:paraId="762B8A60" w14:textId="77777777" w:rsidR="00BB1F68" w:rsidRPr="00BB1F68" w:rsidRDefault="00BB1F68" w:rsidP="00BB1F68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proofErr w:type="spellStart"/>
      <w:r w:rsidRPr="00BB1F68">
        <w:t>tkinter</w:t>
      </w:r>
      <w:proofErr w:type="spellEnd"/>
      <w:r w:rsidRPr="00BB1F68">
        <w:t>: Para construir la interfaz gráfica.</w:t>
      </w:r>
    </w:p>
    <w:p w14:paraId="7F6881ED" w14:textId="77777777" w:rsidR="00BB1F68" w:rsidRPr="00BB1F68" w:rsidRDefault="00BB1F68" w:rsidP="00BB1F68">
      <w:pPr>
        <w:numPr>
          <w:ilvl w:val="0"/>
          <w:numId w:val="2"/>
        </w:numPr>
        <w:ind w:left="1080"/>
      </w:pPr>
      <w:proofErr w:type="spellStart"/>
      <w:r w:rsidRPr="00BB1F68">
        <w:t>ply.lex</w:t>
      </w:r>
      <w:proofErr w:type="spellEnd"/>
      <w:r w:rsidRPr="00BB1F68">
        <w:t>: Para definir el analizador léxico (scanner).</w:t>
      </w:r>
    </w:p>
    <w:p w14:paraId="674D6771" w14:textId="77777777" w:rsidR="00BB1F68" w:rsidRPr="00BB1F68" w:rsidRDefault="00BB1F68" w:rsidP="00BB1F68">
      <w:pPr>
        <w:numPr>
          <w:ilvl w:val="0"/>
          <w:numId w:val="2"/>
        </w:numPr>
        <w:ind w:left="1080"/>
        <w:rPr>
          <w:lang w:val="en-US"/>
        </w:rPr>
      </w:pPr>
      <w:proofErr w:type="spellStart"/>
      <w:r w:rsidRPr="00BB1F68">
        <w:rPr>
          <w:lang w:val="en-US"/>
        </w:rPr>
        <w:t>filedialog</w:t>
      </w:r>
      <w:proofErr w:type="spellEnd"/>
      <w:r w:rsidRPr="00BB1F68">
        <w:rPr>
          <w:lang w:val="en-US"/>
        </w:rPr>
        <w:t xml:space="preserve">, </w:t>
      </w:r>
      <w:proofErr w:type="spellStart"/>
      <w:r w:rsidRPr="00BB1F68">
        <w:rPr>
          <w:lang w:val="en-US"/>
        </w:rPr>
        <w:t>scrolledtext</w:t>
      </w:r>
      <w:proofErr w:type="spellEnd"/>
      <w:r w:rsidRPr="00BB1F68">
        <w:rPr>
          <w:lang w:val="en-US"/>
        </w:rPr>
        <w:t xml:space="preserve">, </w:t>
      </w:r>
      <w:proofErr w:type="spellStart"/>
      <w:r w:rsidRPr="00BB1F68">
        <w:rPr>
          <w:lang w:val="en-US"/>
        </w:rPr>
        <w:t>messagebox</w:t>
      </w:r>
      <w:proofErr w:type="spellEnd"/>
      <w:r w:rsidRPr="00BB1F68">
        <w:rPr>
          <w:lang w:val="en-US"/>
        </w:rPr>
        <w:t xml:space="preserve">: Widgets </w:t>
      </w:r>
      <w:proofErr w:type="spellStart"/>
      <w:r w:rsidRPr="00BB1F68">
        <w:rPr>
          <w:lang w:val="en-US"/>
        </w:rPr>
        <w:t>auxiliares</w:t>
      </w:r>
      <w:proofErr w:type="spellEnd"/>
      <w:r w:rsidRPr="00BB1F68">
        <w:rPr>
          <w:lang w:val="en-US"/>
        </w:rPr>
        <w:t xml:space="preserve"> de </w:t>
      </w:r>
      <w:proofErr w:type="spellStart"/>
      <w:r w:rsidRPr="00BB1F68">
        <w:rPr>
          <w:lang w:val="en-US"/>
        </w:rPr>
        <w:t>Tkinter</w:t>
      </w:r>
      <w:proofErr w:type="spellEnd"/>
      <w:r w:rsidRPr="00BB1F68">
        <w:rPr>
          <w:lang w:val="en-US"/>
        </w:rPr>
        <w:t>.</w:t>
      </w:r>
    </w:p>
    <w:p w14:paraId="1F864E1E" w14:textId="77777777" w:rsidR="00BB1F68" w:rsidRPr="00BB1F68" w:rsidRDefault="00BB1F68" w:rsidP="00BB1F68">
      <w:pPr>
        <w:numPr>
          <w:ilvl w:val="0"/>
          <w:numId w:val="2"/>
        </w:numPr>
        <w:ind w:left="1080"/>
      </w:pPr>
      <w:r w:rsidRPr="00BB1F68">
        <w:t>decimal: Para el redondeo de números flotantes.</w:t>
      </w:r>
    </w:p>
    <w:p w14:paraId="6CDB809B" w14:textId="77777777" w:rsidR="00BB1F68" w:rsidRPr="00BB1F68" w:rsidRDefault="00BB1F68" w:rsidP="00BB1F68"/>
    <w:p w14:paraId="08635095" w14:textId="77777777" w:rsidR="00BB1F68" w:rsidRPr="00BB1F68" w:rsidRDefault="00BB1F68" w:rsidP="00BB1F68">
      <w:pPr>
        <w:rPr>
          <w:b/>
          <w:bCs/>
        </w:rPr>
      </w:pPr>
      <w:r w:rsidRPr="00BB1F68">
        <w:rPr>
          <w:b/>
          <w:bCs/>
        </w:rPr>
        <w:t>4. Tokens Definidos</w:t>
      </w:r>
    </w:p>
    <w:p w14:paraId="65172983" w14:textId="77777777" w:rsidR="00BB1F68" w:rsidRPr="00BB1F68" w:rsidRDefault="00BB1F68" w:rsidP="00BB1F68">
      <w:r w:rsidRPr="00BB1F68">
        <w:t xml:space="preserve">El </w:t>
      </w:r>
      <w:proofErr w:type="spellStart"/>
      <w:r w:rsidRPr="00BB1F68">
        <w:t>lexer</w:t>
      </w:r>
      <w:proofErr w:type="spellEnd"/>
      <w:r w:rsidRPr="00BB1F68">
        <w:t xml:space="preserve"> reconoce </w:t>
      </w:r>
      <w:r w:rsidRPr="00BB1F68">
        <w:rPr>
          <w:b/>
          <w:bCs/>
        </w:rPr>
        <w:t>más de 60 tokens</w:t>
      </w:r>
      <w:r w:rsidRPr="00BB1F68">
        <w:t xml:space="preserve"> relacionados con estructuras específicas de un archivo JSON semánticamente controlado. Entre los más importantes se encuentran:</w:t>
      </w:r>
    </w:p>
    <w:p w14:paraId="44A06812" w14:textId="77777777" w:rsidR="00BB1F68" w:rsidRPr="00BB1F68" w:rsidRDefault="00BB1F68" w:rsidP="00BB1F68">
      <w:pPr>
        <w:numPr>
          <w:ilvl w:val="0"/>
          <w:numId w:val="3"/>
        </w:numPr>
      </w:pPr>
      <w:r w:rsidRPr="00BB1F68">
        <w:rPr>
          <w:b/>
          <w:bCs/>
        </w:rPr>
        <w:t>Delimitadores</w:t>
      </w:r>
      <w:r w:rsidRPr="00BB1F68">
        <w:t>: {</w:t>
      </w:r>
      <w:proofErr w:type="gramStart"/>
      <w:r w:rsidRPr="00BB1F68">
        <w:t>, }</w:t>
      </w:r>
      <w:proofErr w:type="gramEnd"/>
      <w:r w:rsidRPr="00BB1F68">
        <w:t>, [</w:t>
      </w:r>
      <w:proofErr w:type="gramStart"/>
      <w:r w:rsidRPr="00BB1F68">
        <w:t>, ]</w:t>
      </w:r>
      <w:proofErr w:type="gramEnd"/>
      <w:r w:rsidRPr="00BB1F68">
        <w:t>, ,</w:t>
      </w:r>
    </w:p>
    <w:p w14:paraId="58C56071" w14:textId="77777777" w:rsidR="00BB1F68" w:rsidRPr="00BB1F68" w:rsidRDefault="00BB1F68" w:rsidP="00BB1F68">
      <w:pPr>
        <w:numPr>
          <w:ilvl w:val="0"/>
          <w:numId w:val="3"/>
        </w:numPr>
      </w:pPr>
      <w:r w:rsidRPr="00BB1F68">
        <w:rPr>
          <w:b/>
          <w:bCs/>
        </w:rPr>
        <w:t>Claves JSON</w:t>
      </w:r>
      <w:r w:rsidRPr="00BB1F68">
        <w:t>: "equipos</w:t>
      </w:r>
      <w:proofErr w:type="gramStart"/>
      <w:r w:rsidRPr="00BB1F68">
        <w:t>":,</w:t>
      </w:r>
      <w:proofErr w:type="gramEnd"/>
      <w:r w:rsidRPr="00BB1F68">
        <w:t xml:space="preserve"> "</w:t>
      </w:r>
      <w:proofErr w:type="spellStart"/>
      <w:r w:rsidRPr="00BB1F68">
        <w:t>nombre_equipo</w:t>
      </w:r>
      <w:proofErr w:type="spellEnd"/>
      <w:proofErr w:type="gramStart"/>
      <w:r w:rsidRPr="00BB1F68">
        <w:t>":,</w:t>
      </w:r>
      <w:proofErr w:type="gramEnd"/>
      <w:r w:rsidRPr="00BB1F68">
        <w:t xml:space="preserve"> "integrantes</w:t>
      </w:r>
      <w:proofErr w:type="gramStart"/>
      <w:r w:rsidRPr="00BB1F68">
        <w:t>":,</w:t>
      </w:r>
      <w:proofErr w:type="gramEnd"/>
      <w:r w:rsidRPr="00BB1F68">
        <w:t xml:space="preserve"> "email</w:t>
      </w:r>
      <w:proofErr w:type="gramStart"/>
      <w:r w:rsidRPr="00BB1F68">
        <w:t>":,</w:t>
      </w:r>
      <w:proofErr w:type="gramEnd"/>
      <w:r w:rsidRPr="00BB1F68">
        <w:t xml:space="preserve"> etc.</w:t>
      </w:r>
    </w:p>
    <w:p w14:paraId="2711AA17" w14:textId="77777777" w:rsidR="00BB1F68" w:rsidRPr="00BB1F68" w:rsidRDefault="00BB1F68" w:rsidP="00BB1F68">
      <w:pPr>
        <w:numPr>
          <w:ilvl w:val="0"/>
          <w:numId w:val="3"/>
        </w:numPr>
      </w:pPr>
      <w:r w:rsidRPr="00BB1F68">
        <w:rPr>
          <w:b/>
          <w:bCs/>
        </w:rPr>
        <w:t>Valores especiales</w:t>
      </w:r>
      <w:r w:rsidRPr="00BB1F68">
        <w:t xml:space="preserve">: true, false, </w:t>
      </w:r>
      <w:proofErr w:type="spellStart"/>
      <w:r w:rsidRPr="00BB1F68">
        <w:t>null</w:t>
      </w:r>
      <w:proofErr w:type="spellEnd"/>
      <w:r w:rsidRPr="00BB1F68">
        <w:t>, "" (VACÍO)</w:t>
      </w:r>
    </w:p>
    <w:p w14:paraId="6BB7026E" w14:textId="77777777" w:rsidR="00BB1F68" w:rsidRPr="00BB1F68" w:rsidRDefault="00BB1F68" w:rsidP="00BB1F68">
      <w:pPr>
        <w:numPr>
          <w:ilvl w:val="0"/>
          <w:numId w:val="3"/>
        </w:numPr>
      </w:pPr>
      <w:r w:rsidRPr="00BB1F68">
        <w:rPr>
          <w:b/>
          <w:bCs/>
        </w:rPr>
        <w:t>Tipos de datos</w:t>
      </w:r>
      <w:r w:rsidRPr="00BB1F68">
        <w:t>:</w:t>
      </w:r>
    </w:p>
    <w:p w14:paraId="66E51A23" w14:textId="77777777" w:rsidR="00BB1F68" w:rsidRPr="00BB1F68" w:rsidRDefault="00BB1F68" w:rsidP="00BB1F68">
      <w:pPr>
        <w:numPr>
          <w:ilvl w:val="1"/>
          <w:numId w:val="3"/>
        </w:numPr>
        <w:rPr>
          <w:lang w:val="en-US"/>
        </w:rPr>
      </w:pPr>
      <w:r w:rsidRPr="00BB1F68">
        <w:rPr>
          <w:lang w:val="en-US"/>
        </w:rPr>
        <w:t>DATE (Formato YYYY-MM-DD)</w:t>
      </w:r>
    </w:p>
    <w:p w14:paraId="7E28AB5E" w14:textId="77777777" w:rsidR="00BB1F68" w:rsidRPr="00BB1F68" w:rsidRDefault="00BB1F68" w:rsidP="00BB1F68">
      <w:pPr>
        <w:numPr>
          <w:ilvl w:val="1"/>
          <w:numId w:val="3"/>
        </w:numPr>
      </w:pPr>
      <w:r w:rsidRPr="00BB1F68">
        <w:t>EMAIL (Formato válido de email)</w:t>
      </w:r>
    </w:p>
    <w:p w14:paraId="7943429C" w14:textId="77777777" w:rsidR="00BB1F68" w:rsidRPr="00BB1F68" w:rsidRDefault="00BB1F68" w:rsidP="00BB1F68">
      <w:pPr>
        <w:numPr>
          <w:ilvl w:val="1"/>
          <w:numId w:val="3"/>
        </w:numPr>
      </w:pPr>
      <w:r w:rsidRPr="00BB1F68">
        <w:lastRenderedPageBreak/>
        <w:t>URL (Protocolos http o https)</w:t>
      </w:r>
    </w:p>
    <w:p w14:paraId="245F587A" w14:textId="77777777" w:rsidR="00BB1F68" w:rsidRPr="00BB1F68" w:rsidRDefault="00BB1F68" w:rsidP="00BB1F68">
      <w:pPr>
        <w:numPr>
          <w:ilvl w:val="1"/>
          <w:numId w:val="3"/>
        </w:numPr>
      </w:pPr>
      <w:r w:rsidRPr="00BB1F68">
        <w:t>STRING (Cualquier texto entre comillas dobles)</w:t>
      </w:r>
    </w:p>
    <w:p w14:paraId="78D21942" w14:textId="77777777" w:rsidR="00BB1F68" w:rsidRPr="00BB1F68" w:rsidRDefault="00BB1F68" w:rsidP="00BB1F68">
      <w:pPr>
        <w:numPr>
          <w:ilvl w:val="1"/>
          <w:numId w:val="3"/>
        </w:numPr>
      </w:pPr>
      <w:r w:rsidRPr="00BB1F68">
        <w:t>NUMERO (Enteros)</w:t>
      </w:r>
    </w:p>
    <w:p w14:paraId="2F1FEA1F" w14:textId="77777777" w:rsidR="00BB1F68" w:rsidRPr="00BB1F68" w:rsidRDefault="00BB1F68" w:rsidP="00BB1F68">
      <w:pPr>
        <w:numPr>
          <w:ilvl w:val="1"/>
          <w:numId w:val="3"/>
        </w:numPr>
      </w:pPr>
      <w:r w:rsidRPr="00BB1F68">
        <w:t>FLOAT (Decimales con dos dígitos)</w:t>
      </w:r>
    </w:p>
    <w:p w14:paraId="76656586" w14:textId="77777777" w:rsidR="00BB1F68" w:rsidRDefault="00BB1F68" w:rsidP="00BB1F68">
      <w:pPr>
        <w:numPr>
          <w:ilvl w:val="0"/>
          <w:numId w:val="3"/>
        </w:numPr>
        <w:rPr>
          <w:lang w:val="en-US"/>
        </w:rPr>
      </w:pPr>
      <w:r w:rsidRPr="00BB1F68">
        <w:rPr>
          <w:b/>
          <w:bCs/>
          <w:lang w:val="en-US"/>
        </w:rPr>
        <w:t xml:space="preserve">Valores </w:t>
      </w:r>
      <w:proofErr w:type="spellStart"/>
      <w:r w:rsidRPr="00BB1F68">
        <w:rPr>
          <w:b/>
          <w:bCs/>
          <w:lang w:val="en-US"/>
        </w:rPr>
        <w:t>controlados</w:t>
      </w:r>
      <w:proofErr w:type="spellEnd"/>
      <w:r w:rsidRPr="00BB1F68">
        <w:rPr>
          <w:lang w:val="en-US"/>
        </w:rPr>
        <w:t>: "To Do", "In Progress", "Canceled", "Done", "On Hold", "Project Manager", "UX Designer", etc.</w:t>
      </w:r>
    </w:p>
    <w:p w14:paraId="3740C8CE" w14:textId="77777777" w:rsidR="00BB1F68" w:rsidRPr="00BB1F68" w:rsidRDefault="00BB1F68" w:rsidP="00BB1F68">
      <w:pPr>
        <w:numPr>
          <w:ilvl w:val="0"/>
          <w:numId w:val="3"/>
        </w:numPr>
        <w:rPr>
          <w:lang w:val="en-US"/>
        </w:rPr>
      </w:pPr>
    </w:p>
    <w:p w14:paraId="18F3F905" w14:textId="77777777" w:rsidR="00BB1F68" w:rsidRPr="00BB1F68" w:rsidRDefault="00BB1F68" w:rsidP="00BB1F68">
      <w:pPr>
        <w:rPr>
          <w:b/>
          <w:bCs/>
        </w:rPr>
      </w:pPr>
      <w:r w:rsidRPr="00BB1F68">
        <w:rPr>
          <w:b/>
          <w:bCs/>
        </w:rPr>
        <w:t>5. Manejo de Errores</w:t>
      </w:r>
    </w:p>
    <w:p w14:paraId="62A4E3CB" w14:textId="77777777" w:rsidR="00BB1F68" w:rsidRPr="00BB1F68" w:rsidRDefault="00BB1F68" w:rsidP="00BB1F68">
      <w:pPr>
        <w:numPr>
          <w:ilvl w:val="0"/>
          <w:numId w:val="4"/>
        </w:numPr>
      </w:pPr>
      <w:r w:rsidRPr="00BB1F68">
        <w:t xml:space="preserve">Se implementa una función </w:t>
      </w:r>
      <w:proofErr w:type="spellStart"/>
      <w:r w:rsidRPr="00BB1F68">
        <w:t>t_</w:t>
      </w:r>
      <w:proofErr w:type="gramStart"/>
      <w:r w:rsidRPr="00BB1F68">
        <w:t>error</w:t>
      </w:r>
      <w:proofErr w:type="spellEnd"/>
      <w:r w:rsidRPr="00BB1F68">
        <w:t>(</w:t>
      </w:r>
      <w:proofErr w:type="gramEnd"/>
      <w:r w:rsidRPr="00BB1F68">
        <w:t>) que captura cualquier carácter no reconocido.</w:t>
      </w:r>
    </w:p>
    <w:p w14:paraId="6AC3DEAD" w14:textId="77777777" w:rsidR="00BB1F68" w:rsidRPr="00BB1F68" w:rsidRDefault="00BB1F68" w:rsidP="00BB1F68">
      <w:pPr>
        <w:numPr>
          <w:ilvl w:val="0"/>
          <w:numId w:val="4"/>
        </w:numPr>
      </w:pPr>
      <w:r w:rsidRPr="00BB1F68">
        <w:t xml:space="preserve">Los errores se almacenan en una lista </w:t>
      </w:r>
      <w:proofErr w:type="gramStart"/>
      <w:r w:rsidRPr="00BB1F68">
        <w:t>errores[</w:t>
      </w:r>
      <w:proofErr w:type="gramEnd"/>
      <w:r w:rsidRPr="00BB1F68">
        <w:t>] y se marcan visualmente en el área de texto.</w:t>
      </w:r>
    </w:p>
    <w:p w14:paraId="77427D51" w14:textId="77777777" w:rsidR="00BB1F68" w:rsidRPr="00BB1F68" w:rsidRDefault="00BB1F68" w:rsidP="00BB1F68">
      <w:pPr>
        <w:numPr>
          <w:ilvl w:val="0"/>
          <w:numId w:val="4"/>
        </w:numPr>
      </w:pPr>
      <w:r w:rsidRPr="00BB1F68">
        <w:t xml:space="preserve">El sistema resalta las líneas con errores con fondo color </w:t>
      </w:r>
      <w:proofErr w:type="spellStart"/>
      <w:r w:rsidRPr="00BB1F68">
        <w:rPr>
          <w:b/>
          <w:bCs/>
        </w:rPr>
        <w:t>misty</w:t>
      </w:r>
      <w:proofErr w:type="spellEnd"/>
      <w:r w:rsidRPr="00BB1F68">
        <w:rPr>
          <w:b/>
          <w:bCs/>
        </w:rPr>
        <w:t xml:space="preserve"> rose</w:t>
      </w:r>
      <w:r w:rsidRPr="00BB1F68">
        <w:t>.</w:t>
      </w:r>
    </w:p>
    <w:p w14:paraId="4CCE90E6" w14:textId="77777777" w:rsidR="00BB1F68" w:rsidRDefault="00BB1F68" w:rsidP="00BB1F68">
      <w:pPr>
        <w:numPr>
          <w:ilvl w:val="0"/>
          <w:numId w:val="4"/>
        </w:numPr>
      </w:pPr>
      <w:r w:rsidRPr="00BB1F68">
        <w:t xml:space="preserve">Se notifica al usuario mediante un </w:t>
      </w:r>
      <w:proofErr w:type="spellStart"/>
      <w:r w:rsidRPr="00BB1F68">
        <w:t>messagebox</w:t>
      </w:r>
      <w:proofErr w:type="spellEnd"/>
      <w:r w:rsidRPr="00BB1F68">
        <w:t xml:space="preserve"> si hubo errores o si el análisis fue exitoso.</w:t>
      </w:r>
    </w:p>
    <w:p w14:paraId="640BC7F5" w14:textId="77777777" w:rsidR="00BB1F68" w:rsidRDefault="00BB1F68" w:rsidP="00BB1F68"/>
    <w:p w14:paraId="5CFD3FF4" w14:textId="77777777" w:rsidR="00BB1F68" w:rsidRPr="00BB1F68" w:rsidRDefault="00BB1F68" w:rsidP="00BB1F68">
      <w:pPr>
        <w:rPr>
          <w:b/>
          <w:bCs/>
        </w:rPr>
      </w:pPr>
      <w:r w:rsidRPr="00BB1F68">
        <w:rPr>
          <w:b/>
          <w:bCs/>
        </w:rPr>
        <w:t>6. Interfaz Gráfica</w:t>
      </w:r>
    </w:p>
    <w:p w14:paraId="7A8B54AB" w14:textId="77777777" w:rsidR="00BB1F68" w:rsidRPr="00BB1F68" w:rsidRDefault="00BB1F68" w:rsidP="00BB1F68">
      <w:pPr>
        <w:ind w:left="360"/>
        <w:rPr>
          <w:b/>
          <w:bCs/>
        </w:rPr>
      </w:pPr>
      <w:r w:rsidRPr="00BB1F68">
        <w:rPr>
          <w:b/>
          <w:bCs/>
        </w:rPr>
        <w:t>6.1. Ventana Principal</w:t>
      </w:r>
    </w:p>
    <w:p w14:paraId="4E3C2CF1" w14:textId="77777777" w:rsidR="00BB1F68" w:rsidRPr="00BB1F68" w:rsidRDefault="00BB1F68" w:rsidP="00BB1F68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BB1F68">
        <w:t>Título: "Analizador Léxico"</w:t>
      </w:r>
    </w:p>
    <w:p w14:paraId="7594E719" w14:textId="77777777" w:rsidR="00BB1F68" w:rsidRPr="00BB1F68" w:rsidRDefault="00BB1F68" w:rsidP="00BB1F68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BB1F68">
        <w:t>Tamaño: 1000x650 píxeles</w:t>
      </w:r>
    </w:p>
    <w:p w14:paraId="6C72AA35" w14:textId="77777777" w:rsidR="00BB1F68" w:rsidRPr="00BB1F68" w:rsidRDefault="00BB1F68" w:rsidP="00BB1F68">
      <w:pPr>
        <w:ind w:left="360"/>
        <w:rPr>
          <w:b/>
          <w:bCs/>
        </w:rPr>
      </w:pPr>
      <w:r w:rsidRPr="00BB1F68">
        <w:rPr>
          <w:b/>
          <w:bCs/>
        </w:rPr>
        <w:t>6.2. Componentes Principales</w:t>
      </w:r>
    </w:p>
    <w:tbl>
      <w:tblPr>
        <w:tblStyle w:val="Tablaconcuadrculaclara"/>
        <w:tblW w:w="850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625"/>
        <w:gridCol w:w="5879"/>
      </w:tblGrid>
      <w:tr w:rsidR="00BB1F68" w:rsidRPr="00BB1F68" w14:paraId="28E1FA7A" w14:textId="77777777" w:rsidTr="00BB1F68">
        <w:tc>
          <w:tcPr>
            <w:tcW w:w="0" w:type="auto"/>
            <w:hideMark/>
          </w:tcPr>
          <w:p w14:paraId="05F8A479" w14:textId="77777777" w:rsidR="00BB1F68" w:rsidRPr="00BB1F68" w:rsidRDefault="00BB1F68" w:rsidP="00BB1F68">
            <w:pPr>
              <w:spacing w:after="160" w:line="278" w:lineRule="auto"/>
              <w:rPr>
                <w:b/>
                <w:bCs/>
              </w:rPr>
            </w:pPr>
            <w:r w:rsidRPr="00BB1F68">
              <w:rPr>
                <w:b/>
                <w:bCs/>
              </w:rPr>
              <w:t>Componente</w:t>
            </w:r>
          </w:p>
        </w:tc>
        <w:tc>
          <w:tcPr>
            <w:tcW w:w="0" w:type="auto"/>
            <w:hideMark/>
          </w:tcPr>
          <w:p w14:paraId="2ECA7B1E" w14:textId="77777777" w:rsidR="00BB1F68" w:rsidRPr="00BB1F68" w:rsidRDefault="00BB1F68" w:rsidP="00BB1F68">
            <w:pPr>
              <w:spacing w:after="160" w:line="278" w:lineRule="auto"/>
              <w:rPr>
                <w:b/>
                <w:bCs/>
              </w:rPr>
            </w:pPr>
            <w:r w:rsidRPr="00BB1F68">
              <w:rPr>
                <w:b/>
                <w:bCs/>
              </w:rPr>
              <w:t>Función</w:t>
            </w:r>
          </w:p>
        </w:tc>
      </w:tr>
      <w:tr w:rsidR="00BB1F68" w:rsidRPr="00BB1F68" w14:paraId="2DA69668" w14:textId="77777777" w:rsidTr="00BB1F68">
        <w:tc>
          <w:tcPr>
            <w:tcW w:w="0" w:type="auto"/>
            <w:hideMark/>
          </w:tcPr>
          <w:p w14:paraId="0052E63A" w14:textId="77777777" w:rsidR="00BB1F68" w:rsidRPr="00BB1F68" w:rsidRDefault="00BB1F68" w:rsidP="00BB1F68">
            <w:pPr>
              <w:spacing w:after="160" w:line="278" w:lineRule="auto"/>
            </w:pPr>
            <w:r w:rsidRPr="00BB1F68">
              <w:rPr>
                <w:b/>
                <w:bCs/>
              </w:rPr>
              <w:t>Botón "Cargar JSON"</w:t>
            </w:r>
          </w:p>
        </w:tc>
        <w:tc>
          <w:tcPr>
            <w:tcW w:w="0" w:type="auto"/>
            <w:hideMark/>
          </w:tcPr>
          <w:p w14:paraId="0756F2A0" w14:textId="77777777" w:rsidR="00BB1F68" w:rsidRPr="00BB1F68" w:rsidRDefault="00BB1F68" w:rsidP="00BB1F68">
            <w:pPr>
              <w:spacing w:after="160" w:line="278" w:lineRule="auto"/>
            </w:pPr>
            <w:r w:rsidRPr="00BB1F68">
              <w:t xml:space="preserve">Permite seleccionar un </w:t>
            </w:r>
            <w:proofErr w:type="gramStart"/>
            <w:r w:rsidRPr="00BB1F68">
              <w:t>archivo .</w:t>
            </w:r>
            <w:proofErr w:type="spellStart"/>
            <w:r w:rsidRPr="00BB1F68">
              <w:t>json</w:t>
            </w:r>
            <w:proofErr w:type="spellEnd"/>
            <w:proofErr w:type="gramEnd"/>
            <w:r w:rsidRPr="00BB1F68">
              <w:t xml:space="preserve"> desde el sistema.</w:t>
            </w:r>
          </w:p>
        </w:tc>
      </w:tr>
      <w:tr w:rsidR="00BB1F68" w:rsidRPr="00BB1F68" w14:paraId="7F0E7827" w14:textId="77777777" w:rsidTr="00BB1F68">
        <w:tc>
          <w:tcPr>
            <w:tcW w:w="0" w:type="auto"/>
            <w:hideMark/>
          </w:tcPr>
          <w:p w14:paraId="6AE4D110" w14:textId="77777777" w:rsidR="00BB1F68" w:rsidRPr="00BB1F68" w:rsidRDefault="00BB1F68" w:rsidP="00BB1F68">
            <w:pPr>
              <w:spacing w:after="160" w:line="278" w:lineRule="auto"/>
            </w:pPr>
            <w:r w:rsidRPr="00BB1F68">
              <w:rPr>
                <w:b/>
                <w:bCs/>
              </w:rPr>
              <w:t>Área de entrada</w:t>
            </w:r>
          </w:p>
        </w:tc>
        <w:tc>
          <w:tcPr>
            <w:tcW w:w="0" w:type="auto"/>
            <w:hideMark/>
          </w:tcPr>
          <w:p w14:paraId="673533BB" w14:textId="77777777" w:rsidR="00BB1F68" w:rsidRPr="00BB1F68" w:rsidRDefault="00BB1F68" w:rsidP="00BB1F68">
            <w:pPr>
              <w:spacing w:after="160" w:line="278" w:lineRule="auto"/>
            </w:pPr>
            <w:r w:rsidRPr="00BB1F68">
              <w:t>Muestra el contenido del archivo cargado. Permite editarlo.</w:t>
            </w:r>
          </w:p>
        </w:tc>
      </w:tr>
      <w:tr w:rsidR="00BB1F68" w:rsidRPr="00BB1F68" w14:paraId="0C205C41" w14:textId="77777777" w:rsidTr="00BB1F68">
        <w:tc>
          <w:tcPr>
            <w:tcW w:w="0" w:type="auto"/>
            <w:hideMark/>
          </w:tcPr>
          <w:p w14:paraId="69246D99" w14:textId="77777777" w:rsidR="00BB1F68" w:rsidRPr="00BB1F68" w:rsidRDefault="00BB1F68" w:rsidP="00BB1F68">
            <w:pPr>
              <w:spacing w:after="160" w:line="278" w:lineRule="auto"/>
            </w:pPr>
            <w:r w:rsidRPr="00BB1F68">
              <w:rPr>
                <w:b/>
                <w:bCs/>
              </w:rPr>
              <w:t>Botón "Procesar JSON"</w:t>
            </w:r>
          </w:p>
        </w:tc>
        <w:tc>
          <w:tcPr>
            <w:tcW w:w="0" w:type="auto"/>
            <w:hideMark/>
          </w:tcPr>
          <w:p w14:paraId="358D631F" w14:textId="77777777" w:rsidR="00BB1F68" w:rsidRPr="00BB1F68" w:rsidRDefault="00BB1F68" w:rsidP="00BB1F68">
            <w:pPr>
              <w:spacing w:after="160" w:line="278" w:lineRule="auto"/>
            </w:pPr>
            <w:r w:rsidRPr="00BB1F68">
              <w:t>Ejecuta el análisis léxico del contenido.</w:t>
            </w:r>
          </w:p>
        </w:tc>
      </w:tr>
      <w:tr w:rsidR="00BB1F68" w:rsidRPr="00BB1F68" w14:paraId="0CA9C428" w14:textId="77777777" w:rsidTr="00BB1F68">
        <w:tc>
          <w:tcPr>
            <w:tcW w:w="0" w:type="auto"/>
            <w:hideMark/>
          </w:tcPr>
          <w:p w14:paraId="507FE1BC" w14:textId="77777777" w:rsidR="00BB1F68" w:rsidRPr="00BB1F68" w:rsidRDefault="00BB1F68" w:rsidP="00BB1F68">
            <w:pPr>
              <w:spacing w:after="160" w:line="278" w:lineRule="auto"/>
            </w:pPr>
            <w:r w:rsidRPr="00BB1F68">
              <w:rPr>
                <w:b/>
                <w:bCs/>
              </w:rPr>
              <w:t>Área de salida</w:t>
            </w:r>
          </w:p>
        </w:tc>
        <w:tc>
          <w:tcPr>
            <w:tcW w:w="0" w:type="auto"/>
            <w:hideMark/>
          </w:tcPr>
          <w:p w14:paraId="5503C502" w14:textId="77777777" w:rsidR="00BB1F68" w:rsidRPr="00BB1F68" w:rsidRDefault="00BB1F68" w:rsidP="00BB1F68">
            <w:pPr>
              <w:spacing w:after="160" w:line="278" w:lineRule="auto"/>
            </w:pPr>
            <w:r w:rsidRPr="00BB1F68">
              <w:t>Muestra los tokens reconocidos.</w:t>
            </w:r>
          </w:p>
        </w:tc>
      </w:tr>
      <w:tr w:rsidR="00BB1F68" w:rsidRPr="00BB1F68" w14:paraId="6F7EBB7F" w14:textId="77777777" w:rsidTr="00BB1F68">
        <w:tc>
          <w:tcPr>
            <w:tcW w:w="0" w:type="auto"/>
            <w:hideMark/>
          </w:tcPr>
          <w:p w14:paraId="67D6F19E" w14:textId="77777777" w:rsidR="00BB1F68" w:rsidRPr="00BB1F68" w:rsidRDefault="00BB1F68" w:rsidP="00BB1F68">
            <w:pPr>
              <w:spacing w:after="160" w:line="278" w:lineRule="auto"/>
            </w:pPr>
            <w:r w:rsidRPr="00BB1F68">
              <w:rPr>
                <w:b/>
                <w:bCs/>
              </w:rPr>
              <w:t>Área de errores</w:t>
            </w:r>
          </w:p>
        </w:tc>
        <w:tc>
          <w:tcPr>
            <w:tcW w:w="0" w:type="auto"/>
            <w:hideMark/>
          </w:tcPr>
          <w:p w14:paraId="3C00385A" w14:textId="77777777" w:rsidR="00BB1F68" w:rsidRPr="00BB1F68" w:rsidRDefault="00BB1F68" w:rsidP="00BB1F68">
            <w:pPr>
              <w:spacing w:after="160" w:line="278" w:lineRule="auto"/>
            </w:pPr>
            <w:r w:rsidRPr="00BB1F68">
              <w:t>Muestra errores léxicos detectados.</w:t>
            </w:r>
          </w:p>
        </w:tc>
      </w:tr>
    </w:tbl>
    <w:p w14:paraId="147E682E" w14:textId="77777777" w:rsidR="00BB1F68" w:rsidRPr="00BB1F68" w:rsidRDefault="00BB1F68" w:rsidP="00BB1F68"/>
    <w:p w14:paraId="54E9D56C" w14:textId="77777777" w:rsidR="00BB1F68" w:rsidRPr="00BB1F68" w:rsidRDefault="00BB1F68" w:rsidP="00BB1F68">
      <w:pPr>
        <w:rPr>
          <w:b/>
          <w:bCs/>
        </w:rPr>
      </w:pPr>
      <w:r w:rsidRPr="00BB1F68">
        <w:rPr>
          <w:b/>
          <w:bCs/>
        </w:rPr>
        <w:lastRenderedPageBreak/>
        <w:t>7. Funciones Clave</w:t>
      </w:r>
    </w:p>
    <w:p w14:paraId="29AD6488" w14:textId="77777777" w:rsidR="00BB1F68" w:rsidRPr="00BB1F68" w:rsidRDefault="00BB1F68" w:rsidP="00BB1F68">
      <w:pPr>
        <w:ind w:left="360"/>
        <w:rPr>
          <w:b/>
          <w:bCs/>
        </w:rPr>
      </w:pPr>
      <w:r w:rsidRPr="00BB1F68">
        <w:rPr>
          <w:b/>
          <w:bCs/>
        </w:rPr>
        <w:t xml:space="preserve">7.1. </w:t>
      </w:r>
      <w:proofErr w:type="spellStart"/>
      <w:r w:rsidRPr="00BB1F68">
        <w:rPr>
          <w:b/>
          <w:bCs/>
        </w:rPr>
        <w:t>cargar_</w:t>
      </w:r>
      <w:proofErr w:type="gramStart"/>
      <w:r w:rsidRPr="00BB1F68">
        <w:rPr>
          <w:b/>
          <w:bCs/>
        </w:rPr>
        <w:t>archivo</w:t>
      </w:r>
      <w:proofErr w:type="spellEnd"/>
      <w:r w:rsidRPr="00BB1F68">
        <w:rPr>
          <w:b/>
          <w:bCs/>
        </w:rPr>
        <w:t>(</w:t>
      </w:r>
      <w:proofErr w:type="gramEnd"/>
      <w:r w:rsidRPr="00BB1F68">
        <w:rPr>
          <w:b/>
          <w:bCs/>
        </w:rPr>
        <w:t>)</w:t>
      </w:r>
    </w:p>
    <w:p w14:paraId="7BF67624" w14:textId="77777777" w:rsidR="00BB1F68" w:rsidRPr="00BB1F68" w:rsidRDefault="00BB1F68" w:rsidP="00BB1F68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BB1F68">
        <w:t>Abre un diálogo para seleccionar un archivo JSON.</w:t>
      </w:r>
    </w:p>
    <w:p w14:paraId="391F40E2" w14:textId="77777777" w:rsidR="00BB1F68" w:rsidRPr="00BB1F68" w:rsidRDefault="00BB1F68" w:rsidP="00BB1F68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BB1F68">
        <w:t>Carga su contenido en el área de texto principal.</w:t>
      </w:r>
    </w:p>
    <w:p w14:paraId="7F08F70A" w14:textId="77777777" w:rsidR="00BB1F68" w:rsidRPr="00BB1F68" w:rsidRDefault="00BB1F68" w:rsidP="00BB1F68">
      <w:pPr>
        <w:ind w:left="360"/>
        <w:rPr>
          <w:b/>
          <w:bCs/>
        </w:rPr>
      </w:pPr>
      <w:r w:rsidRPr="00BB1F68">
        <w:rPr>
          <w:b/>
          <w:bCs/>
        </w:rPr>
        <w:t xml:space="preserve">7.2. </w:t>
      </w:r>
      <w:proofErr w:type="spellStart"/>
      <w:r w:rsidRPr="00BB1F68">
        <w:rPr>
          <w:b/>
          <w:bCs/>
        </w:rPr>
        <w:t>obtener_</w:t>
      </w:r>
      <w:proofErr w:type="gramStart"/>
      <w:r w:rsidRPr="00BB1F68">
        <w:rPr>
          <w:b/>
          <w:bCs/>
        </w:rPr>
        <w:t>json</w:t>
      </w:r>
      <w:proofErr w:type="spellEnd"/>
      <w:r w:rsidRPr="00BB1F68">
        <w:rPr>
          <w:b/>
          <w:bCs/>
        </w:rPr>
        <w:t>(</w:t>
      </w:r>
      <w:proofErr w:type="gramEnd"/>
      <w:r w:rsidRPr="00BB1F68">
        <w:rPr>
          <w:b/>
          <w:bCs/>
        </w:rPr>
        <w:t>)</w:t>
      </w:r>
    </w:p>
    <w:p w14:paraId="15FA2BC7" w14:textId="77777777" w:rsidR="00BB1F68" w:rsidRPr="00BB1F68" w:rsidRDefault="00BB1F68" w:rsidP="00BB1F68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BB1F68">
        <w:t>Ejecuta el análisis léxico sobre el contenido.</w:t>
      </w:r>
    </w:p>
    <w:p w14:paraId="396E2F8F" w14:textId="77777777" w:rsidR="00BB1F68" w:rsidRPr="00BB1F68" w:rsidRDefault="00BB1F68" w:rsidP="00BB1F68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BB1F68">
        <w:t>Muestra los tokens encontrados.</w:t>
      </w:r>
    </w:p>
    <w:p w14:paraId="5323589D" w14:textId="77777777" w:rsidR="00BB1F68" w:rsidRPr="00BB1F68" w:rsidRDefault="00BB1F68" w:rsidP="00BB1F68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BB1F68">
        <w:t>Si hay errores, los muestra en un panel inferior.</w:t>
      </w:r>
    </w:p>
    <w:p w14:paraId="0E0B6CCF" w14:textId="77777777" w:rsidR="00BB1F68" w:rsidRPr="00BB1F68" w:rsidRDefault="00BB1F68" w:rsidP="00BB1F68">
      <w:pPr>
        <w:ind w:left="360"/>
        <w:rPr>
          <w:b/>
          <w:bCs/>
        </w:rPr>
      </w:pPr>
      <w:r w:rsidRPr="00BB1F68">
        <w:rPr>
          <w:b/>
          <w:bCs/>
        </w:rPr>
        <w:t xml:space="preserve">7.3. </w:t>
      </w:r>
      <w:proofErr w:type="spellStart"/>
      <w:r w:rsidRPr="00BB1F68">
        <w:rPr>
          <w:b/>
          <w:bCs/>
        </w:rPr>
        <w:t>marcar_linea_error</w:t>
      </w:r>
      <w:proofErr w:type="spellEnd"/>
      <w:r w:rsidRPr="00BB1F68">
        <w:rPr>
          <w:b/>
          <w:bCs/>
        </w:rPr>
        <w:t>(</w:t>
      </w:r>
      <w:proofErr w:type="spellStart"/>
      <w:r w:rsidRPr="00BB1F68">
        <w:rPr>
          <w:b/>
          <w:bCs/>
        </w:rPr>
        <w:t>linea</w:t>
      </w:r>
      <w:proofErr w:type="spellEnd"/>
      <w:r w:rsidRPr="00BB1F68">
        <w:rPr>
          <w:b/>
          <w:bCs/>
        </w:rPr>
        <w:t>)</w:t>
      </w:r>
    </w:p>
    <w:p w14:paraId="6759F8A5" w14:textId="77777777" w:rsidR="00BB1F68" w:rsidRDefault="00BB1F68" w:rsidP="00BB1F68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BB1F68">
        <w:t>Marca visualmente en el área de texto la línea donde ocurrió un error.</w:t>
      </w:r>
    </w:p>
    <w:p w14:paraId="0C59AC8B" w14:textId="77777777" w:rsidR="00BB1F68" w:rsidRDefault="00BB1F68" w:rsidP="00BB1F68"/>
    <w:p w14:paraId="0B738B1F" w14:textId="77777777" w:rsidR="00BB1F68" w:rsidRPr="00BB1F68" w:rsidRDefault="00BB1F68" w:rsidP="00BB1F68">
      <w:pPr>
        <w:rPr>
          <w:b/>
          <w:bCs/>
        </w:rPr>
      </w:pPr>
      <w:r w:rsidRPr="00BB1F68">
        <w:rPr>
          <w:b/>
          <w:bCs/>
        </w:rPr>
        <w:t>8. Flujo del Programa</w:t>
      </w:r>
    </w:p>
    <w:p w14:paraId="6AACDBDB" w14:textId="77777777" w:rsidR="00BB1F68" w:rsidRDefault="00BB1F68" w:rsidP="00BB1F68">
      <w:pPr>
        <w:numPr>
          <w:ilvl w:val="0"/>
          <w:numId w:val="9"/>
        </w:numPr>
      </w:pPr>
      <w:r w:rsidRPr="00BB1F68">
        <w:t xml:space="preserve">El usuario abre la </w:t>
      </w:r>
      <w:proofErr w:type="gramStart"/>
      <w:r w:rsidRPr="00BB1F68">
        <w:t>app</w:t>
      </w:r>
      <w:proofErr w:type="gramEnd"/>
      <w:r w:rsidRPr="00BB1F68">
        <w:t>.</w:t>
      </w:r>
    </w:p>
    <w:p w14:paraId="4E61FCB0" w14:textId="26CBFAD1" w:rsidR="00BB1F68" w:rsidRPr="00BB1F68" w:rsidRDefault="00BB1F68" w:rsidP="000576D9">
      <w:pPr>
        <w:ind w:left="567"/>
      </w:pPr>
      <w:r>
        <w:rPr>
          <w:noProof/>
        </w:rPr>
        <w:drawing>
          <wp:inline distT="0" distB="0" distL="0" distR="0" wp14:anchorId="7A61E0D7" wp14:editId="31711D77">
            <wp:extent cx="5400040" cy="3652520"/>
            <wp:effectExtent l="0" t="0" r="0" b="5080"/>
            <wp:docPr id="252346688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46688" name="Imagen 1" descr="Interfaz de usuario gráfica,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5839" w14:textId="77777777" w:rsidR="00BB1F68" w:rsidRDefault="00BB1F68" w:rsidP="00BB1F68">
      <w:pPr>
        <w:numPr>
          <w:ilvl w:val="0"/>
          <w:numId w:val="9"/>
        </w:numPr>
      </w:pPr>
      <w:r w:rsidRPr="00BB1F68">
        <w:t>Carga un archivo JSON.</w:t>
      </w:r>
    </w:p>
    <w:p w14:paraId="10E7B13F" w14:textId="52606620" w:rsidR="00BB1F68" w:rsidRDefault="00BB1F68" w:rsidP="000576D9">
      <w:pPr>
        <w:ind w:left="567"/>
      </w:pPr>
      <w:r>
        <w:rPr>
          <w:noProof/>
        </w:rPr>
        <w:lastRenderedPageBreak/>
        <w:drawing>
          <wp:inline distT="0" distB="0" distL="0" distR="0" wp14:anchorId="573AADD8" wp14:editId="4B87097A">
            <wp:extent cx="5400040" cy="1400175"/>
            <wp:effectExtent l="0" t="0" r="0" b="9525"/>
            <wp:docPr id="1151138041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38041" name="Imagen 1" descr="Interfaz de usuario gráfica, Aplicación, Word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C955" w14:textId="27B0115D" w:rsidR="00BB1F68" w:rsidRPr="00BB1F68" w:rsidRDefault="00BB1F68" w:rsidP="000576D9">
      <w:pPr>
        <w:ind w:left="567"/>
      </w:pPr>
      <w:r>
        <w:rPr>
          <w:noProof/>
        </w:rPr>
        <w:drawing>
          <wp:inline distT="0" distB="0" distL="0" distR="0" wp14:anchorId="2896DEB9" wp14:editId="4BE37E60">
            <wp:extent cx="5400040" cy="5154295"/>
            <wp:effectExtent l="0" t="0" r="0" b="8255"/>
            <wp:docPr id="85853904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3904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3942" w14:textId="77777777" w:rsidR="00BB1F68" w:rsidRDefault="00BB1F68" w:rsidP="00BB1F68">
      <w:pPr>
        <w:numPr>
          <w:ilvl w:val="0"/>
          <w:numId w:val="9"/>
        </w:numPr>
      </w:pPr>
      <w:r w:rsidRPr="00BB1F68">
        <w:t>Presiona "Procesar JSON".</w:t>
      </w:r>
    </w:p>
    <w:p w14:paraId="0ABB769B" w14:textId="1FEA3F96" w:rsidR="00BB1F68" w:rsidRDefault="00BB1F68" w:rsidP="000576D9">
      <w:pPr>
        <w:ind w:left="567"/>
      </w:pPr>
      <w:r>
        <w:rPr>
          <w:noProof/>
        </w:rPr>
        <w:lastRenderedPageBreak/>
        <w:drawing>
          <wp:inline distT="0" distB="0" distL="0" distR="0" wp14:anchorId="78961490" wp14:editId="02778087">
            <wp:extent cx="5400040" cy="1906270"/>
            <wp:effectExtent l="0" t="0" r="0" b="0"/>
            <wp:docPr id="35040437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04370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C30C" w14:textId="77777777" w:rsidR="00BB1F68" w:rsidRPr="00BB1F68" w:rsidRDefault="00BB1F68" w:rsidP="00BB1F68">
      <w:pPr>
        <w:ind w:left="720"/>
      </w:pPr>
    </w:p>
    <w:p w14:paraId="56455571" w14:textId="77777777" w:rsidR="00BB1F68" w:rsidRPr="00BB1F68" w:rsidRDefault="00BB1F68" w:rsidP="00BB1F68">
      <w:pPr>
        <w:numPr>
          <w:ilvl w:val="0"/>
          <w:numId w:val="9"/>
        </w:numPr>
      </w:pPr>
      <w:r w:rsidRPr="00BB1F68">
        <w:t xml:space="preserve">El sistema ejecuta el </w:t>
      </w:r>
      <w:proofErr w:type="spellStart"/>
      <w:r w:rsidRPr="00BB1F68">
        <w:t>lexer</w:t>
      </w:r>
      <w:proofErr w:type="spellEnd"/>
      <w:r w:rsidRPr="00BB1F68">
        <w:t>:</w:t>
      </w:r>
    </w:p>
    <w:p w14:paraId="3CEBC04B" w14:textId="3F4D4327" w:rsidR="00BB1F68" w:rsidRDefault="00BB1F68" w:rsidP="00BB1F68">
      <w:pPr>
        <w:numPr>
          <w:ilvl w:val="1"/>
          <w:numId w:val="9"/>
        </w:numPr>
      </w:pPr>
      <w:r w:rsidRPr="00BB1F68">
        <w:t>Si no hay errores → muestra mensaje de éxito.</w:t>
      </w:r>
    </w:p>
    <w:p w14:paraId="01B36206" w14:textId="7FADE746" w:rsidR="00BB1F68" w:rsidRPr="00BB1F68" w:rsidRDefault="00BB1F68" w:rsidP="000576D9">
      <w:pPr>
        <w:ind w:left="567"/>
      </w:pPr>
      <w:r>
        <w:rPr>
          <w:noProof/>
        </w:rPr>
        <w:drawing>
          <wp:inline distT="0" distB="0" distL="0" distR="0" wp14:anchorId="4D8E6389" wp14:editId="685DF17E">
            <wp:extent cx="5400040" cy="2840990"/>
            <wp:effectExtent l="0" t="0" r="0" b="0"/>
            <wp:docPr id="1847163013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63013" name="Imagen 1" descr="Interfaz de usuario gráfica,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DAD5" w14:textId="77777777" w:rsidR="00BB1F68" w:rsidRDefault="00BB1F68" w:rsidP="00BB1F68">
      <w:pPr>
        <w:numPr>
          <w:ilvl w:val="1"/>
          <w:numId w:val="9"/>
        </w:numPr>
      </w:pPr>
      <w:r w:rsidRPr="00BB1F68">
        <w:t>Si hay errores → se listan en la parte inferior y se marca la línea correspondiente.</w:t>
      </w:r>
    </w:p>
    <w:p w14:paraId="4D849A8A" w14:textId="5FF44363" w:rsidR="00BB1F68" w:rsidRDefault="00BB1F68" w:rsidP="000576D9">
      <w:pPr>
        <w:ind w:left="567"/>
      </w:pPr>
      <w:r>
        <w:rPr>
          <w:noProof/>
        </w:rPr>
        <w:lastRenderedPageBreak/>
        <w:drawing>
          <wp:inline distT="0" distB="0" distL="0" distR="0" wp14:anchorId="38CA284C" wp14:editId="0182344A">
            <wp:extent cx="5400040" cy="4300855"/>
            <wp:effectExtent l="0" t="0" r="0" b="4445"/>
            <wp:docPr id="123338085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8085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0929" w14:textId="2F4353AA" w:rsidR="00BB1F68" w:rsidRDefault="00BB1F68" w:rsidP="00BB1F68">
      <w:pPr>
        <w:numPr>
          <w:ilvl w:val="1"/>
          <w:numId w:val="9"/>
        </w:numPr>
      </w:pPr>
      <w:r>
        <w:t>En ambos casos muestra los tokens y sus valores.</w:t>
      </w:r>
    </w:p>
    <w:p w14:paraId="64266108" w14:textId="310815C2" w:rsidR="00BB1F68" w:rsidRDefault="00BB1F68" w:rsidP="000576D9">
      <w:pPr>
        <w:ind w:left="567"/>
      </w:pPr>
      <w:r>
        <w:rPr>
          <w:noProof/>
        </w:rPr>
        <w:lastRenderedPageBreak/>
        <w:drawing>
          <wp:inline distT="0" distB="0" distL="0" distR="0" wp14:anchorId="1E378779" wp14:editId="29C0D958">
            <wp:extent cx="4924425" cy="5267325"/>
            <wp:effectExtent l="0" t="0" r="9525" b="9525"/>
            <wp:docPr id="33426570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6570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6F1E" w14:textId="0DE809CA" w:rsidR="00BB1F68" w:rsidRPr="00BB1F68" w:rsidRDefault="00BB1F68" w:rsidP="00BB1F68">
      <w:pPr>
        <w:ind w:left="1440"/>
      </w:pPr>
    </w:p>
    <w:p w14:paraId="3FE39B5C" w14:textId="0E991DAF" w:rsidR="00BA1E25" w:rsidRDefault="00BB1F68" w:rsidP="00AB6CE8">
      <w:pPr>
        <w:numPr>
          <w:ilvl w:val="0"/>
          <w:numId w:val="9"/>
        </w:numPr>
        <w:ind w:left="360"/>
      </w:pPr>
      <w:r w:rsidRPr="00BB1F68">
        <w:t>El usuario puede corregir y volver a procesar.</w:t>
      </w:r>
    </w:p>
    <w:p w14:paraId="1CF68E61" w14:textId="77777777" w:rsidR="000576D9" w:rsidRDefault="000576D9" w:rsidP="000576D9">
      <w:pPr>
        <w:ind w:left="360"/>
      </w:pPr>
    </w:p>
    <w:p w14:paraId="2C87F364" w14:textId="541DEA1F" w:rsidR="00BA1E25" w:rsidRDefault="00BA1E25" w:rsidP="00BA1E25">
      <w:pPr>
        <w:rPr>
          <w:b/>
          <w:bCs/>
        </w:rPr>
      </w:pPr>
      <w:r w:rsidRPr="00BA1E25">
        <w:rPr>
          <w:b/>
          <w:bCs/>
        </w:rPr>
        <w:t>8. Flujo del Programa</w:t>
      </w:r>
      <w:r>
        <w:rPr>
          <w:b/>
          <w:bCs/>
        </w:rPr>
        <w:t>:</w:t>
      </w:r>
    </w:p>
    <w:p w14:paraId="254E91DB" w14:textId="77777777" w:rsidR="00BA1E25" w:rsidRPr="00BA1E25" w:rsidRDefault="00BA1E25" w:rsidP="00BA1E25">
      <w:pPr>
        <w:ind w:left="708"/>
      </w:pPr>
      <w:r w:rsidRPr="00BA1E25">
        <w:t xml:space="preserve">Si un atributo entre comillas en el JSON </w:t>
      </w:r>
      <w:r w:rsidRPr="00BA1E25">
        <w:rPr>
          <w:b/>
          <w:bCs/>
        </w:rPr>
        <w:t>no coincide exactamente</w:t>
      </w:r>
      <w:r w:rsidRPr="00BA1E25">
        <w:t xml:space="preserve"> con ninguno de los tokens definidos por expresiones regulares, pero </w:t>
      </w:r>
      <w:r w:rsidRPr="00BA1E25">
        <w:rPr>
          <w:b/>
          <w:bCs/>
        </w:rPr>
        <w:t>está correctamente entre comillas</w:t>
      </w:r>
      <w:r w:rsidRPr="00BA1E25">
        <w:t xml:space="preserve"> y </w:t>
      </w:r>
      <w:r w:rsidRPr="00BA1E25">
        <w:rPr>
          <w:b/>
          <w:bCs/>
        </w:rPr>
        <w:t>no contiene caracteres ilegales</w:t>
      </w:r>
      <w:r w:rsidRPr="00BA1E25">
        <w:t>, entonces el analizador léxico lo interpreta como un token de tipo STRING.</w:t>
      </w:r>
      <w:r w:rsidRPr="00BA1E25">
        <w:br/>
      </w:r>
      <w:r w:rsidRPr="00BA1E25">
        <w:rPr>
          <w:b/>
          <w:bCs/>
        </w:rPr>
        <w:t>Esto no se considera un error léxico</w:t>
      </w:r>
      <w:r w:rsidRPr="00BA1E25">
        <w:t>, ya que STRING es un token válido.</w:t>
      </w:r>
    </w:p>
    <w:p w14:paraId="39B585E5" w14:textId="77777777" w:rsidR="00BA1E25" w:rsidRDefault="00BA1E25" w:rsidP="00BA1E25"/>
    <w:p w14:paraId="77966047" w14:textId="123D8422" w:rsidR="00BB1F68" w:rsidRPr="00BB1F68" w:rsidRDefault="00BB1F68" w:rsidP="00BB1F68">
      <w:r>
        <w:rPr>
          <w:noProof/>
        </w:rPr>
        <w:drawing>
          <wp:inline distT="0" distB="0" distL="0" distR="0" wp14:anchorId="5D02D5A1" wp14:editId="3E5BC038">
            <wp:extent cx="5400040" cy="330200"/>
            <wp:effectExtent l="0" t="0" r="0" b="0"/>
            <wp:docPr id="5533818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818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30CC" w14:textId="77777777" w:rsidR="00BB1F68" w:rsidRPr="00BB1F68" w:rsidRDefault="00BB1F68" w:rsidP="00BB1F68"/>
    <w:p w14:paraId="3817E7BA" w14:textId="4E2DD30F" w:rsidR="00BB1F68" w:rsidRDefault="00BB1F68" w:rsidP="00BB1F68">
      <w:r>
        <w:rPr>
          <w:noProof/>
        </w:rPr>
        <w:lastRenderedPageBreak/>
        <w:drawing>
          <wp:inline distT="0" distB="0" distL="0" distR="0" wp14:anchorId="4F06C5E8" wp14:editId="40B93658">
            <wp:extent cx="5400040" cy="260985"/>
            <wp:effectExtent l="0" t="0" r="0" b="5715"/>
            <wp:docPr id="19893718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718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6FDA" w14:textId="77777777" w:rsidR="00BA1E25" w:rsidRDefault="00BA1E25" w:rsidP="00BA1E25">
      <w:pPr>
        <w:ind w:left="708"/>
      </w:pPr>
    </w:p>
    <w:p w14:paraId="3A7718F7" w14:textId="1694BD5E" w:rsidR="00BA1E25" w:rsidRPr="00BA1E25" w:rsidRDefault="00BA1E25" w:rsidP="00BA1E25">
      <w:pPr>
        <w:ind w:left="708"/>
      </w:pPr>
      <w:r w:rsidRPr="00BA1E25">
        <w:t xml:space="preserve">En cambio, </w:t>
      </w:r>
      <w:r w:rsidRPr="00BA1E25">
        <w:rPr>
          <w:b/>
          <w:bCs/>
        </w:rPr>
        <w:t>si aparece un carácter que no forma parte de ningún token definido</w:t>
      </w:r>
      <w:r w:rsidRPr="00BA1E25">
        <w:t xml:space="preserve"> (por ejemplo, una comilla sin cerrar, un símbolo especial no esperado, o una palabra clave mal escrita y sin comillas), entonces se considera un </w:t>
      </w:r>
      <w:r w:rsidRPr="00BA1E25">
        <w:rPr>
          <w:b/>
          <w:bCs/>
        </w:rPr>
        <w:t>carácter ilegal</w:t>
      </w:r>
      <w:r w:rsidRPr="00BA1E25">
        <w:t>, y se reporta como error.</w:t>
      </w:r>
    </w:p>
    <w:p w14:paraId="06058AA2" w14:textId="2F9222BF" w:rsidR="00BA1E25" w:rsidRPr="00BA1E25" w:rsidRDefault="00BA1E25" w:rsidP="00BA1E25">
      <w:pPr>
        <w:ind w:left="708"/>
      </w:pPr>
      <w:r w:rsidRPr="00BA1E25">
        <w:rPr>
          <w:b/>
          <w:bCs/>
        </w:rPr>
        <w:t>Ejemplo:</w:t>
      </w:r>
      <w:r w:rsidRPr="00BA1E25">
        <w:br/>
        <w:t>Si el JSON contiene "identidad": "</w:t>
      </w:r>
      <w:r w:rsidRPr="00BA1E25">
        <w:t xml:space="preserve"> </w:t>
      </w:r>
      <w:r w:rsidRPr="00BA1E25">
        <w:t>https://i.postimg.cc/zvQcPBms/LogoSSL.jpg"</w:t>
      </w:r>
      <w:r w:rsidRPr="00BA1E25">
        <w:br/>
        <w:t xml:space="preserve">y no existe un token definido como </w:t>
      </w:r>
      <w:proofErr w:type="spellStart"/>
      <w:r w:rsidRPr="00BA1E25">
        <w:t>t_TOK_IDENTIDAD</w:t>
      </w:r>
      <w:proofErr w:type="spellEnd"/>
      <w:r w:rsidRPr="00BA1E25">
        <w:t>, entonces:</w:t>
      </w:r>
    </w:p>
    <w:p w14:paraId="1DA42698" w14:textId="3386BBED" w:rsidR="00BA1E25" w:rsidRPr="00BA1E25" w:rsidRDefault="00BA1E25" w:rsidP="00BA1E25">
      <w:pPr>
        <w:numPr>
          <w:ilvl w:val="0"/>
          <w:numId w:val="10"/>
        </w:numPr>
        <w:tabs>
          <w:tab w:val="clear" w:pos="720"/>
          <w:tab w:val="num" w:pos="1428"/>
        </w:tabs>
        <w:ind w:left="1428"/>
      </w:pPr>
      <w:r w:rsidRPr="00BA1E25">
        <w:t>"identidad" se interpreta como un STRING.</w:t>
      </w:r>
      <w:r w:rsidR="00FB3954">
        <w:t xml:space="preserve"> No lo va a tomar como error porque STRING es un token válido.</w:t>
      </w:r>
    </w:p>
    <w:p w14:paraId="38D060E8" w14:textId="5992DF15" w:rsidR="00BA1E25" w:rsidRDefault="00FB3954" w:rsidP="00FB3954">
      <w:pPr>
        <w:numPr>
          <w:ilvl w:val="0"/>
          <w:numId w:val="10"/>
        </w:numPr>
        <w:tabs>
          <w:tab w:val="clear" w:pos="720"/>
          <w:tab w:val="num" w:pos="1428"/>
        </w:tabs>
        <w:ind w:left="1428"/>
      </w:pPr>
      <w:r>
        <w:t>Los dos puntos</w:t>
      </w:r>
      <w:r w:rsidR="00BA1E25" w:rsidRPr="00BA1E25">
        <w:t xml:space="preserve"> se interpreta</w:t>
      </w:r>
      <w:r>
        <w:t>n como un Carácter ilegal.</w:t>
      </w:r>
    </w:p>
    <w:p w14:paraId="44894DE5" w14:textId="1F379676" w:rsidR="00BA1E25" w:rsidRDefault="00FB3954" w:rsidP="00BB1F68">
      <w:r>
        <w:rPr>
          <w:noProof/>
        </w:rPr>
        <w:drawing>
          <wp:inline distT="0" distB="0" distL="0" distR="0" wp14:anchorId="3293E524" wp14:editId="452A6246">
            <wp:extent cx="5400040" cy="3459480"/>
            <wp:effectExtent l="0" t="0" r="0" b="7620"/>
            <wp:docPr id="3094791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791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B870" w14:textId="77777777" w:rsidR="00BA1E25" w:rsidRDefault="00BA1E25" w:rsidP="00BB1F68"/>
    <w:p w14:paraId="396A8E4F" w14:textId="77777777" w:rsidR="00BA1E25" w:rsidRDefault="00BA1E25" w:rsidP="00BB1F68"/>
    <w:p w14:paraId="4BF5CD9E" w14:textId="77777777" w:rsidR="00BA1E25" w:rsidRPr="00BB1F68" w:rsidRDefault="00BA1E25" w:rsidP="00BB1F68"/>
    <w:sectPr w:rsidR="00BA1E25" w:rsidRPr="00BB1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7634A"/>
    <w:multiLevelType w:val="multilevel"/>
    <w:tmpl w:val="CE7E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27AA1"/>
    <w:multiLevelType w:val="multilevel"/>
    <w:tmpl w:val="962A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C04B6"/>
    <w:multiLevelType w:val="multilevel"/>
    <w:tmpl w:val="F1A6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4237D"/>
    <w:multiLevelType w:val="multilevel"/>
    <w:tmpl w:val="5B065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9051DD"/>
    <w:multiLevelType w:val="multilevel"/>
    <w:tmpl w:val="B72A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D343F"/>
    <w:multiLevelType w:val="multilevel"/>
    <w:tmpl w:val="4AC2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12410"/>
    <w:multiLevelType w:val="multilevel"/>
    <w:tmpl w:val="805C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C69E5"/>
    <w:multiLevelType w:val="multilevel"/>
    <w:tmpl w:val="A1D4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2649DA"/>
    <w:multiLevelType w:val="multilevel"/>
    <w:tmpl w:val="DF30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433F4B"/>
    <w:multiLevelType w:val="multilevel"/>
    <w:tmpl w:val="B8DA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262235">
    <w:abstractNumId w:val="2"/>
  </w:num>
  <w:num w:numId="2" w16cid:durableId="1781946320">
    <w:abstractNumId w:val="7"/>
  </w:num>
  <w:num w:numId="3" w16cid:durableId="480731980">
    <w:abstractNumId w:val="0"/>
  </w:num>
  <w:num w:numId="4" w16cid:durableId="818350411">
    <w:abstractNumId w:val="5"/>
  </w:num>
  <w:num w:numId="5" w16cid:durableId="1428846658">
    <w:abstractNumId w:val="9"/>
  </w:num>
  <w:num w:numId="6" w16cid:durableId="1468477174">
    <w:abstractNumId w:val="4"/>
  </w:num>
  <w:num w:numId="7" w16cid:durableId="1838232542">
    <w:abstractNumId w:val="6"/>
  </w:num>
  <w:num w:numId="8" w16cid:durableId="1874727938">
    <w:abstractNumId w:val="8"/>
  </w:num>
  <w:num w:numId="9" w16cid:durableId="1579050335">
    <w:abstractNumId w:val="3"/>
  </w:num>
  <w:num w:numId="10" w16cid:durableId="577596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68"/>
    <w:rsid w:val="000576D9"/>
    <w:rsid w:val="003651CB"/>
    <w:rsid w:val="004F0F80"/>
    <w:rsid w:val="006109DC"/>
    <w:rsid w:val="00B026F0"/>
    <w:rsid w:val="00BA1E25"/>
    <w:rsid w:val="00BB1F68"/>
    <w:rsid w:val="00FB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2C9D"/>
  <w15:chartTrackingRefBased/>
  <w15:docId w15:val="{3A1FBF78-536B-417A-8711-E5E5DCA4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E25"/>
  </w:style>
  <w:style w:type="paragraph" w:styleId="Ttulo1">
    <w:name w:val="heading 1"/>
    <w:basedOn w:val="Normal"/>
    <w:next w:val="Normal"/>
    <w:link w:val="Ttulo1Car"/>
    <w:uiPriority w:val="9"/>
    <w:qFormat/>
    <w:rsid w:val="00BB1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1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1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1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1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1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1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1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1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1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1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1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1F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1F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1F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1F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1F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1F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1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1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1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1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1F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1F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1F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1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1F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1F68"/>
    <w:rPr>
      <w:b/>
      <w:bCs/>
      <w:smallCaps/>
      <w:color w:val="0F4761" w:themeColor="accent1" w:themeShade="BF"/>
      <w:spacing w:val="5"/>
    </w:rPr>
  </w:style>
  <w:style w:type="table" w:styleId="Tablaconcuadrculaclara">
    <w:name w:val="Grid Table Light"/>
    <w:basedOn w:val="Tablanormal"/>
    <w:uiPriority w:val="40"/>
    <w:rsid w:val="00BB1F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628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B</dc:creator>
  <cp:keywords/>
  <dc:description/>
  <cp:lastModifiedBy>Romina B</cp:lastModifiedBy>
  <cp:revision>2</cp:revision>
  <dcterms:created xsi:type="dcterms:W3CDTF">2025-06-02T01:23:00Z</dcterms:created>
  <dcterms:modified xsi:type="dcterms:W3CDTF">2025-06-02T02:10:00Z</dcterms:modified>
</cp:coreProperties>
</file>