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D845" w14:textId="77777777" w:rsidR="00E5507C" w:rsidRPr="00E5507C" w:rsidRDefault="00D87BA3" w:rsidP="00E5507C">
      <w:pPr>
        <w:pStyle w:val="NormalWeb"/>
        <w:rPr>
          <w:lang w:val="pt-BR"/>
        </w:rPr>
      </w:pPr>
      <w:r w:rsidRPr="00E5507C">
        <w:rPr>
          <w:lang w:val="pt-BR"/>
        </w:rPr>
        <w:t>1</w:t>
      </w:r>
      <w:r w:rsidR="000624B0" w:rsidRPr="00E5507C">
        <w:rPr>
          <w:lang w:val="pt-BR"/>
        </w:rPr>
        <w:t xml:space="preserve">. </w:t>
      </w:r>
      <w:r w:rsidR="00E5507C" w:rsidRPr="00E5507C">
        <w:rPr>
          <w:lang w:val="pt-BR"/>
        </w:rPr>
        <w:t>Um motorista de carro que causa um acidente tem que passar por um exame de sangue. É sabido que quando alguém está “sob influência” (de álcool ou drogas) a probabilidade de um teste de sangue positivo é de 75%. Quando o motorista não está sob influência, a probabilidade de um teste positivo é de 2%. Suponhamos que 5% dos motoristas que causam um acidente estejam sob influência.</w:t>
      </w:r>
    </w:p>
    <w:p w14:paraId="6863C048" w14:textId="651C7F65" w:rsid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Qual é a probabilidade de que alguém que causa um acidente esteja sob influência</w:t>
      </w:r>
      <w:r>
        <w:rPr>
          <w:lang w:val="pt-BR"/>
        </w:rPr>
        <w:t>, dado que</w:t>
      </w:r>
      <w:r w:rsidRPr="00E5507C">
        <w:rPr>
          <w:lang w:val="pt-BR"/>
        </w:rPr>
        <w:t xml:space="preserve"> o exame de sangue </w:t>
      </w:r>
      <w:r>
        <w:rPr>
          <w:lang w:val="pt-BR"/>
        </w:rPr>
        <w:t>deu</w:t>
      </w:r>
      <w:r w:rsidRPr="00E5507C">
        <w:rPr>
          <w:lang w:val="pt-BR"/>
        </w:rPr>
        <w:t xml:space="preserve"> positivo?</w:t>
      </w:r>
    </w:p>
    <w:p w14:paraId="11502321" w14:textId="77777777" w:rsidR="00E5507C" w:rsidRPr="00E5507C" w:rsidRDefault="00E5507C" w:rsidP="00E5507C">
      <w:pPr>
        <w:pStyle w:val="NormalWeb"/>
        <w:rPr>
          <w:lang w:val="pt-BR"/>
        </w:rPr>
      </w:pPr>
    </w:p>
    <w:p w14:paraId="3C94D923" w14:textId="65F26E80" w:rsidR="00D87BA3" w:rsidRPr="00E5507C" w:rsidRDefault="00E5507C" w:rsidP="00E550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7BA3" w:rsidRPr="00E5507C">
        <w:rPr>
          <w:rFonts w:ascii="Times New Roman" w:hAnsi="Times New Roman" w:cs="Times New Roman"/>
          <w:sz w:val="24"/>
          <w:szCs w:val="24"/>
        </w:rPr>
        <w:t xml:space="preserve">. </w:t>
      </w:r>
      <w:r w:rsidRPr="00E5507C">
        <w:rPr>
          <w:rFonts w:ascii="Times New Roman" w:hAnsi="Times New Roman" w:cs="Times New Roman"/>
          <w:sz w:val="24"/>
          <w:szCs w:val="24"/>
        </w:rPr>
        <w:t>Um robô possui um sensor IR binário para detecção de objetos. Se houver um objeto na frente do sensor, ele será detectado com probabilidade de 0.8. Se houver nenhum objeto, a probabilidade de um falso positivo é 0.4. Suponha que antes da medição (a priori) a probabilidade de haver um objeto é 0.5, e o sensor do robô detecta um objeto. Qual é a probabilidade de ter um objeto após a medição (a posteriori)?</w:t>
      </w:r>
    </w:p>
    <w:p w14:paraId="68E55C77" w14:textId="77777777" w:rsidR="00D87BA3" w:rsidRDefault="00D87BA3" w:rsidP="000624B0">
      <w:pPr>
        <w:rPr>
          <w:rFonts w:ascii="Times New Roman" w:hAnsi="Times New Roman" w:cs="Times New Roman"/>
          <w:sz w:val="24"/>
          <w:szCs w:val="24"/>
        </w:rPr>
      </w:pPr>
    </w:p>
    <w:p w14:paraId="2E196DB2" w14:textId="54FBA1E8" w:rsidR="00E5507C" w:rsidRPr="00E5507C" w:rsidRDefault="00E5507C" w:rsidP="00E5507C">
      <w:pPr>
        <w:pStyle w:val="NormalWeb"/>
        <w:rPr>
          <w:lang w:val="pt-BR"/>
        </w:rPr>
      </w:pPr>
      <w:r>
        <w:rPr>
          <w:lang w:val="pt-BR"/>
        </w:rPr>
        <w:t>3</w:t>
      </w:r>
      <w:r w:rsidR="00D87BA3" w:rsidRPr="00E5507C">
        <w:rPr>
          <w:lang w:val="pt-BR"/>
        </w:rPr>
        <w:t xml:space="preserve">. </w:t>
      </w:r>
      <w:r w:rsidRPr="00E5507C">
        <w:rPr>
          <w:lang w:val="pt-BR"/>
        </w:rPr>
        <w:t>O teste ELISA foi desenvolvido verificar se os doadores de sangue estão infectados pelo HIV (AIDS). Se os anticorpos estiverem presentes no sangue, a probabilidade do teste ELISA ser positivo é 0.997. Se a pessoa não estiver infectada, o ELISA é negativo com probabilidade 0.985 e positivo com 0,015 (“falsos positivos”).</w:t>
      </w:r>
    </w:p>
    <w:p w14:paraId="2092195C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Suponha que temos uma população em que 1% está infectado pelo HIV.</w:t>
      </w:r>
    </w:p>
    <w:p w14:paraId="1FE3B424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a) Calcule, para uma pessoa escolhida aleatoriamente na população, a probabilidade de um resultado positivo do teste ELISA.</w:t>
      </w:r>
    </w:p>
    <w:p w14:paraId="7D829B1F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b) Calcule a probabilidade de uma pessoa estar realmente infectada pelo HIV se ela receber o mensagem de que o resultado do teste é positivo.</w:t>
      </w:r>
    </w:p>
    <w:p w14:paraId="7F066CA7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Em uma linha de produção de uma empresa é realizado um teste final nos produtos. Nós sabemos que 98% da produção total é aprovada (mas se um produto realmente atende a todos os requisitos é algo que é visto posteriormente). Pelas estatísticas sabemos que 97% dos produtos aprovados realmente atendem aos requisitos. Também sabemos que 5% dos produtos reprovados atendem a todos os requisitos. Vamos definir dois eventos A e B.</w:t>
      </w:r>
    </w:p>
    <w:p w14:paraId="348348F1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A = “o produto foi aprovado” e B = “o produto atende a todos os requisitos”.</w:t>
      </w:r>
    </w:p>
    <w:p w14:paraId="2B920C36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a) Calcule a probabilidade de que o produto atenda a todos os requisitos.</w:t>
      </w:r>
    </w:p>
    <w:p w14:paraId="1CEB321C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b) Calcule a probabilidade de um produto ser reprovado se este não atender aos requisitos.</w:t>
      </w:r>
    </w:p>
    <w:p w14:paraId="05EE2262" w14:textId="77777777" w:rsidR="00E5507C" w:rsidRPr="00E5507C" w:rsidRDefault="00E5507C" w:rsidP="00E5507C">
      <w:pPr>
        <w:pStyle w:val="NormalWeb"/>
        <w:rPr>
          <w:lang w:val="pt-BR"/>
        </w:rPr>
      </w:pPr>
      <w:r w:rsidRPr="00E5507C">
        <w:rPr>
          <w:lang w:val="pt-BR"/>
        </w:rPr>
        <w:t>c) Os eventos A e B são independentes? Motive sua resposta.</w:t>
      </w:r>
    </w:p>
    <w:p w14:paraId="28937857" w14:textId="42705BAB" w:rsidR="00DE77D8" w:rsidRDefault="00E5507C" w:rsidP="00E5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do Board com as resoluções:</w:t>
      </w:r>
    </w:p>
    <w:p w14:paraId="6B7990FA" w14:textId="0756F667" w:rsidR="00E5507C" w:rsidRPr="00D87BA3" w:rsidRDefault="00E5507C" w:rsidP="00E5507C">
      <w:pPr>
        <w:rPr>
          <w:rFonts w:ascii="Times New Roman" w:hAnsi="Times New Roman" w:cs="Times New Roman"/>
          <w:sz w:val="24"/>
          <w:szCs w:val="24"/>
        </w:rPr>
      </w:pPr>
      <w:r w:rsidRPr="00E5507C">
        <w:rPr>
          <w:rFonts w:ascii="Times New Roman" w:hAnsi="Times New Roman" w:cs="Times New Roman"/>
          <w:sz w:val="24"/>
          <w:szCs w:val="24"/>
        </w:rPr>
        <w:t>https://miro.com/app/board/uXjVPb5wMy4=/?share_link_id=778453750680</w:t>
      </w:r>
    </w:p>
    <w:sectPr w:rsidR="00E5507C" w:rsidRPr="00D8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46"/>
    <w:rsid w:val="000624B0"/>
    <w:rsid w:val="00441246"/>
    <w:rsid w:val="004A00F7"/>
    <w:rsid w:val="007E37E7"/>
    <w:rsid w:val="007F7194"/>
    <w:rsid w:val="00A10B97"/>
    <w:rsid w:val="00B97B61"/>
    <w:rsid w:val="00C818C3"/>
    <w:rsid w:val="00D87BA3"/>
    <w:rsid w:val="00DE77D8"/>
    <w:rsid w:val="00E5507C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21E5"/>
  <w15:docId w15:val="{EC6C85AE-F31D-4173-BBAF-0A5F87F9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Carvalho</dc:creator>
  <cp:keywords/>
  <dc:description/>
  <cp:lastModifiedBy>Thiago Carvalho</cp:lastModifiedBy>
  <cp:revision>1</cp:revision>
  <dcterms:created xsi:type="dcterms:W3CDTF">2022-08-29T21:24:00Z</dcterms:created>
  <dcterms:modified xsi:type="dcterms:W3CDTF">2022-08-30T22:53:00Z</dcterms:modified>
</cp:coreProperties>
</file>