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49DD" w14:textId="77777777" w:rsidR="00AE1B37" w:rsidRPr="00AE1B37" w:rsidRDefault="00AE1B37" w:rsidP="00AE1B37">
      <w:pPr>
        <w:rPr>
          <w:lang w:val="en-US"/>
        </w:rPr>
      </w:pPr>
      <w:r w:rsidRPr="00AE1B37">
        <w:rPr>
          <w:b/>
          <w:bCs/>
          <w:lang w:val="en-US"/>
        </w:rPr>
        <w:t>“The Role of Resilience in Entrepreneurial Success: A Qualitative Study of Startup Founders”</w:t>
      </w:r>
    </w:p>
    <w:p w14:paraId="32DC62FA" w14:textId="77777777" w:rsidR="00AE1B37" w:rsidRPr="00AE1B37" w:rsidRDefault="00AE1B37" w:rsidP="00AE1B37">
      <w:pPr>
        <w:rPr>
          <w:lang w:val="en-US"/>
        </w:rPr>
      </w:pPr>
      <w:r w:rsidRPr="00AE1B37">
        <w:rPr>
          <w:lang w:val="en-US"/>
        </w:rPr>
        <w:t xml:space="preserve">This paper examines </w:t>
      </w:r>
      <w:r w:rsidRPr="00AE1B37">
        <w:rPr>
          <w:b/>
          <w:bCs/>
          <w:lang w:val="en-US"/>
        </w:rPr>
        <w:t>the role of resilience in the success of startup founders</w:t>
      </w:r>
      <w:r w:rsidRPr="00AE1B37">
        <w:rPr>
          <w:lang w:val="en-US"/>
        </w:rPr>
        <w:t xml:space="preserve"> and explores </w:t>
      </w:r>
      <w:r w:rsidRPr="00AE1B37">
        <w:rPr>
          <w:b/>
          <w:bCs/>
          <w:lang w:val="en-US"/>
        </w:rPr>
        <w:t>how resilience is developed and applied in entrepreneurial practice</w:t>
      </w:r>
      <w:r w:rsidRPr="00AE1B37">
        <w:rPr>
          <w:lang w:val="en-US"/>
        </w:rPr>
        <w:t xml:space="preserve">. The study is based on </w:t>
      </w:r>
      <w:r w:rsidRPr="00AE1B37">
        <w:rPr>
          <w:b/>
          <w:bCs/>
          <w:lang w:val="en-US"/>
        </w:rPr>
        <w:t>qualitative interviews with startup founders</w:t>
      </w:r>
      <w:r w:rsidRPr="00AE1B37">
        <w:rPr>
          <w:lang w:val="en-US"/>
        </w:rPr>
        <w:t xml:space="preserve"> who have experienced significant challenges during the entrepreneurial process.</w:t>
      </w:r>
    </w:p>
    <w:p w14:paraId="4BCDD36E" w14:textId="77777777" w:rsidR="00AE1B37" w:rsidRPr="00AE1B37" w:rsidRDefault="00AE1B37" w:rsidP="00AE1B37">
      <w:pPr>
        <w:rPr>
          <w:lang w:val="en-US"/>
        </w:rPr>
      </w:pPr>
      <w:r w:rsidRPr="00AE1B37">
        <w:rPr>
          <w:lang w:val="en-US"/>
        </w:rPr>
        <w:t xml:space="preserve">The findings show that </w:t>
      </w:r>
      <w:r w:rsidRPr="00AE1B37">
        <w:rPr>
          <w:b/>
          <w:bCs/>
          <w:lang w:val="en-US"/>
        </w:rPr>
        <w:t>resilience is a key determinant of entrepreneurial success</w:t>
      </w:r>
      <w:r w:rsidRPr="00AE1B37">
        <w:rPr>
          <w:lang w:val="en-US"/>
        </w:rPr>
        <w:t xml:space="preserve">, often more important than technical skills or the initial quality of the business idea. Entrepreneurial resilience is reflected in founders’ ability to </w:t>
      </w:r>
      <w:r w:rsidRPr="00AE1B37">
        <w:rPr>
          <w:b/>
          <w:bCs/>
          <w:lang w:val="en-US"/>
        </w:rPr>
        <w:t>cope with setbacks, manage psychological stress, and adapt to uncertainty</w:t>
      </w:r>
      <w:r w:rsidRPr="00AE1B37">
        <w:rPr>
          <w:lang w:val="en-US"/>
        </w:rPr>
        <w:t>.</w:t>
      </w:r>
    </w:p>
    <w:p w14:paraId="32350F29" w14:textId="77777777" w:rsidR="00AE1B37" w:rsidRPr="00AE1B37" w:rsidRDefault="00AE1B37" w:rsidP="00AE1B37">
      <w:pPr>
        <w:rPr>
          <w:lang w:val="en-US"/>
        </w:rPr>
      </w:pPr>
      <w:r w:rsidRPr="00AE1B37">
        <w:rPr>
          <w:lang w:val="en-US"/>
        </w:rPr>
        <w:t xml:space="preserve">The study highlights that successful founders view failure as a </w:t>
      </w:r>
      <w:r w:rsidRPr="00AE1B37">
        <w:rPr>
          <w:b/>
          <w:bCs/>
          <w:lang w:val="en-US"/>
        </w:rPr>
        <w:t xml:space="preserve">learning opportunity rather than </w:t>
      </w:r>
      <w:proofErr w:type="gramStart"/>
      <w:r w:rsidRPr="00AE1B37">
        <w:rPr>
          <w:b/>
          <w:bCs/>
          <w:lang w:val="en-US"/>
        </w:rPr>
        <w:t>a final outcome</w:t>
      </w:r>
      <w:proofErr w:type="gramEnd"/>
      <w:r w:rsidRPr="00AE1B37">
        <w:rPr>
          <w:lang w:val="en-US"/>
        </w:rPr>
        <w:t xml:space="preserve">, enabling them to recover from adverse events and adjust their strategies accordingly. Resilience is described as </w:t>
      </w:r>
      <w:r w:rsidRPr="00AE1B37">
        <w:rPr>
          <w:b/>
          <w:bCs/>
          <w:lang w:val="en-US"/>
        </w:rPr>
        <w:t>a dynamic capability</w:t>
      </w:r>
      <w:r w:rsidRPr="00AE1B37">
        <w:rPr>
          <w:lang w:val="en-US"/>
        </w:rPr>
        <w:t xml:space="preserve"> that develops over time through experience, reflection, and deliberate coping strategies, rather than as a fixed personality trait.</w:t>
      </w:r>
    </w:p>
    <w:p w14:paraId="38935676" w14:textId="77777777" w:rsidR="00AE1B37" w:rsidRPr="00AE1B37" w:rsidRDefault="00AE1B37" w:rsidP="00AE1B37">
      <w:pPr>
        <w:rPr>
          <w:lang w:val="en-US"/>
        </w:rPr>
      </w:pPr>
      <w:r w:rsidRPr="00AE1B37">
        <w:rPr>
          <w:lang w:val="en-US"/>
        </w:rPr>
        <w:t xml:space="preserve">The paper concludes that </w:t>
      </w:r>
      <w:r w:rsidRPr="00AE1B37">
        <w:rPr>
          <w:b/>
          <w:bCs/>
          <w:lang w:val="en-US"/>
        </w:rPr>
        <w:t>entrepreneurship education should place greater emphasis on resilience-building</w:t>
      </w:r>
      <w:r w:rsidRPr="00AE1B37">
        <w:rPr>
          <w:lang w:val="en-US"/>
        </w:rPr>
        <w:t>, as traditional educational approaches often fail to adequately prepare individuals for the emotional and cognitive challenges of startup environments.</w:t>
      </w:r>
    </w:p>
    <w:p w14:paraId="2B788A33" w14:textId="71867BA3" w:rsidR="00011BD3" w:rsidRPr="00AE1B37" w:rsidRDefault="00AE1B37">
      <w:pPr>
        <w:rPr>
          <w:lang w:val="en-US"/>
        </w:rPr>
      </w:pPr>
      <w:hyperlink r:id="rId4" w:history="1">
        <w:r w:rsidRPr="00AE1B37">
          <w:rPr>
            <w:rStyle w:val="Hyperlink"/>
            <w:lang w:val="en-US"/>
          </w:rPr>
          <w:t>(PDF) The Role of Resilience in Entrepreneurial Success: A Qualitative Study of Startup Founders</w:t>
        </w:r>
      </w:hyperlink>
    </w:p>
    <w:p w14:paraId="7B50027C" w14:textId="77777777" w:rsidR="00AE1B37" w:rsidRDefault="00AE1B37">
      <w:pPr>
        <w:rPr>
          <w:lang w:val="en-US"/>
        </w:rPr>
      </w:pPr>
    </w:p>
    <w:p w14:paraId="660978D4" w14:textId="77777777" w:rsidR="00AE1B37" w:rsidRPr="00AE1B37" w:rsidRDefault="00AE1B37" w:rsidP="00AE1B37">
      <w:pPr>
        <w:rPr>
          <w:lang w:val="en-US"/>
        </w:rPr>
      </w:pPr>
      <w:r w:rsidRPr="00AE1B37">
        <w:rPr>
          <w:b/>
          <w:bCs/>
          <w:lang w:val="en-US"/>
        </w:rPr>
        <w:t>“Entrepreneurial Resilience and Business Survival”</w:t>
      </w:r>
    </w:p>
    <w:p w14:paraId="146D4A90" w14:textId="77777777" w:rsidR="00AE1B37" w:rsidRPr="00AE1B37" w:rsidRDefault="00AE1B37" w:rsidP="00AE1B37">
      <w:pPr>
        <w:rPr>
          <w:lang w:val="en-US"/>
        </w:rPr>
      </w:pPr>
      <w:r w:rsidRPr="00AE1B37">
        <w:rPr>
          <w:lang w:val="en-US"/>
        </w:rPr>
        <w:t xml:space="preserve">This paper investigates the relationship between </w:t>
      </w:r>
      <w:r w:rsidRPr="00AE1B37">
        <w:rPr>
          <w:b/>
          <w:bCs/>
          <w:lang w:val="en-US"/>
        </w:rPr>
        <w:t>entrepreneurial resilience and business survival</w:t>
      </w:r>
      <w:r w:rsidRPr="00AE1B37">
        <w:rPr>
          <w:lang w:val="en-US"/>
        </w:rPr>
        <w:t xml:space="preserve">, with a particular focus on how resilience helps entrepreneurs navigate uncertainty, crises, and adverse business conditions. The study emphasizes that startups operate in environments characterized by </w:t>
      </w:r>
      <w:r w:rsidRPr="00AE1B37">
        <w:rPr>
          <w:b/>
          <w:bCs/>
          <w:lang w:val="en-US"/>
        </w:rPr>
        <w:t>high risk, volatility, and limited resources</w:t>
      </w:r>
      <w:r w:rsidRPr="00AE1B37">
        <w:rPr>
          <w:lang w:val="en-US"/>
        </w:rPr>
        <w:t>, making resilience a critical capability for long-term survival.</w:t>
      </w:r>
    </w:p>
    <w:p w14:paraId="3FD23F38" w14:textId="77777777" w:rsidR="00AE1B37" w:rsidRPr="00AE1B37" w:rsidRDefault="00AE1B37" w:rsidP="00AE1B37">
      <w:pPr>
        <w:rPr>
          <w:lang w:val="en-US"/>
        </w:rPr>
      </w:pPr>
      <w:r w:rsidRPr="00AE1B37">
        <w:rPr>
          <w:lang w:val="en-US"/>
        </w:rPr>
        <w:t xml:space="preserve">The findings suggest that </w:t>
      </w:r>
      <w:r w:rsidRPr="00AE1B37">
        <w:rPr>
          <w:b/>
          <w:bCs/>
          <w:lang w:val="en-US"/>
        </w:rPr>
        <w:t>resilient entrepreneurs are better able to absorb shocks, adapt their strategies, and continue operating despite setbacks</w:t>
      </w:r>
      <w:r w:rsidRPr="00AE1B37">
        <w:rPr>
          <w:lang w:val="en-US"/>
        </w:rPr>
        <w:t xml:space="preserve"> such as financial difficulties, market disruptions, or operational failures. Entrepreneurial resilience is described as a combination of </w:t>
      </w:r>
      <w:r w:rsidRPr="00AE1B37">
        <w:rPr>
          <w:b/>
          <w:bCs/>
          <w:lang w:val="en-US"/>
        </w:rPr>
        <w:t>psychological strength, adaptive decision-making, and persistence</w:t>
      </w:r>
      <w:r w:rsidRPr="00AE1B37">
        <w:rPr>
          <w:lang w:val="en-US"/>
        </w:rPr>
        <w:t>, enabling founders to respond proactively rather than reactively to challenges.</w:t>
      </w:r>
    </w:p>
    <w:p w14:paraId="7FD01710" w14:textId="77777777" w:rsidR="00AE1B37" w:rsidRPr="00AE1B37" w:rsidRDefault="00AE1B37" w:rsidP="00AE1B37">
      <w:pPr>
        <w:rPr>
          <w:lang w:val="en-US"/>
        </w:rPr>
      </w:pPr>
      <w:r w:rsidRPr="00AE1B37">
        <w:rPr>
          <w:lang w:val="en-US"/>
        </w:rPr>
        <w:t xml:space="preserve">The paper further argues that resilience contributes to business survival by supporting </w:t>
      </w:r>
      <w:r w:rsidRPr="00AE1B37">
        <w:rPr>
          <w:b/>
          <w:bCs/>
          <w:lang w:val="en-US"/>
        </w:rPr>
        <w:t>learning from failure, strategic flexibility, and sustained motivation</w:t>
      </w:r>
      <w:r w:rsidRPr="00AE1B37">
        <w:rPr>
          <w:lang w:val="en-US"/>
        </w:rPr>
        <w:t xml:space="preserve">, especially during prolonged periods of uncertainty. The authors conclude that resilience should be viewed as a </w:t>
      </w:r>
      <w:r w:rsidRPr="00AE1B37">
        <w:rPr>
          <w:b/>
          <w:bCs/>
          <w:lang w:val="en-US"/>
        </w:rPr>
        <w:t>core entrepreneurial competency</w:t>
      </w:r>
      <w:r w:rsidRPr="00AE1B37">
        <w:rPr>
          <w:lang w:val="en-US"/>
        </w:rPr>
        <w:t xml:space="preserve"> and highlight the need for entrepreneurship education and support programs to actively foster resilience among current and future founders.</w:t>
      </w:r>
    </w:p>
    <w:p w14:paraId="04109D6C" w14:textId="1A768ADA" w:rsidR="00AE1B37" w:rsidRDefault="00AE1B37">
      <w:pPr>
        <w:rPr>
          <w:lang w:val="en-US"/>
        </w:rPr>
      </w:pPr>
      <w:hyperlink r:id="rId5" w:history="1">
        <w:r w:rsidRPr="00AE1B37">
          <w:rPr>
            <w:rStyle w:val="Hyperlink"/>
            <w:lang w:val="en-US"/>
          </w:rPr>
          <w:t>Entrepreneurial Resilience and Business Survival: The Mediating Role of Self-compassion</w:t>
        </w:r>
      </w:hyperlink>
    </w:p>
    <w:p w14:paraId="4C71C47D" w14:textId="77777777" w:rsidR="00AE1B37" w:rsidRDefault="00AE1B37">
      <w:pPr>
        <w:rPr>
          <w:lang w:val="en-US"/>
        </w:rPr>
      </w:pPr>
    </w:p>
    <w:p w14:paraId="30A2D190" w14:textId="5C36F8F1" w:rsidR="00AE1B37" w:rsidRPr="00AE1B37" w:rsidRDefault="00AE1B37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Pr="00AE1B37">
        <w:rPr>
          <w:b/>
          <w:bCs/>
          <w:lang w:val="en-US"/>
        </w:rPr>
        <w:t>Organizational Resilience Factors of Startups: An Exploratory Case Study”</w:t>
      </w:r>
    </w:p>
    <w:p w14:paraId="1F9679ED" w14:textId="77777777" w:rsidR="00AE1B37" w:rsidRPr="00AE1B37" w:rsidRDefault="00AE1B37" w:rsidP="00AE1B37">
      <w:pPr>
        <w:rPr>
          <w:lang w:val="en-US"/>
        </w:rPr>
      </w:pPr>
      <w:r w:rsidRPr="00AE1B37">
        <w:rPr>
          <w:lang w:val="en-US"/>
        </w:rPr>
        <w:t xml:space="preserve">This paper explores </w:t>
      </w:r>
      <w:r w:rsidRPr="00AE1B37">
        <w:rPr>
          <w:b/>
          <w:bCs/>
          <w:lang w:val="en-US"/>
        </w:rPr>
        <w:t>organizational resilience in technology startups</w:t>
      </w:r>
      <w:r w:rsidRPr="00AE1B37">
        <w:rPr>
          <w:lang w:val="en-US"/>
        </w:rPr>
        <w:t xml:space="preserve"> and identifies the key factors that enable startups to survive and adapt in highly uncertain and competitive </w:t>
      </w:r>
      <w:r w:rsidRPr="00AE1B37">
        <w:rPr>
          <w:lang w:val="en-US"/>
        </w:rPr>
        <w:lastRenderedPageBreak/>
        <w:t xml:space="preserve">environments. Based on an exploratory case study of technology startups in Portugal, the authors find that </w:t>
      </w:r>
      <w:r w:rsidRPr="00AE1B37">
        <w:rPr>
          <w:b/>
          <w:bCs/>
          <w:lang w:val="en-US"/>
        </w:rPr>
        <w:t>resilient startups are characterized by strong leadership, skilled and motivated employees, financial stability, and high organizational agility and flexibility</w:t>
      </w:r>
      <w:r w:rsidRPr="00AE1B37">
        <w:rPr>
          <w:lang w:val="en-US"/>
        </w:rPr>
        <w:t>.</w:t>
      </w:r>
    </w:p>
    <w:p w14:paraId="6AD0344A" w14:textId="77777777" w:rsidR="00AE1B37" w:rsidRDefault="00AE1B37" w:rsidP="00AE1B37">
      <w:pPr>
        <w:rPr>
          <w:lang w:val="en-US"/>
        </w:rPr>
      </w:pPr>
      <w:r w:rsidRPr="00AE1B37">
        <w:rPr>
          <w:lang w:val="en-US"/>
        </w:rPr>
        <w:t xml:space="preserve">The study highlights that organizational resilience is a </w:t>
      </w:r>
      <w:r w:rsidRPr="00AE1B37">
        <w:rPr>
          <w:b/>
          <w:bCs/>
          <w:lang w:val="en-US"/>
        </w:rPr>
        <w:t>multidimensional capability</w:t>
      </w:r>
      <w:r w:rsidRPr="00AE1B37">
        <w:rPr>
          <w:lang w:val="en-US"/>
        </w:rPr>
        <w:t xml:space="preserve">, involving the ability to </w:t>
      </w:r>
      <w:r w:rsidRPr="00AE1B37">
        <w:rPr>
          <w:b/>
          <w:bCs/>
          <w:lang w:val="en-US"/>
        </w:rPr>
        <w:t>anticipate, respond to, adapt to, and recover from disruptions</w:t>
      </w:r>
      <w:r w:rsidRPr="00AE1B37">
        <w:rPr>
          <w:lang w:val="en-US"/>
        </w:rPr>
        <w:t>. The findings emphasize the importance of learning from crises, adjusting business models, and fostering a resilient organizational culture to support long-term survival and growth.</w:t>
      </w:r>
    </w:p>
    <w:p w14:paraId="444C06F3" w14:textId="1BC1F515" w:rsidR="00AE1B37" w:rsidRDefault="00AE1B37" w:rsidP="00AE1B37">
      <w:pPr>
        <w:rPr>
          <w:lang w:val="en-US"/>
        </w:rPr>
      </w:pPr>
      <w:hyperlink r:id="rId6" w:history="1">
        <w:r w:rsidRPr="001C6500">
          <w:rPr>
            <w:rStyle w:val="Hyperlink"/>
            <w:lang w:val="en-US"/>
          </w:rPr>
          <w:t>https://papers.academic-conferences.org/index.php/ecm</w:t>
        </w:r>
        <w:r w:rsidRPr="001C6500">
          <w:rPr>
            <w:rStyle w:val="Hyperlink"/>
            <w:lang w:val="en-US"/>
          </w:rPr>
          <w:t>lg/article/download/724/860/2948</w:t>
        </w:r>
      </w:hyperlink>
      <w:r>
        <w:rPr>
          <w:lang w:val="en-US"/>
        </w:rPr>
        <w:t xml:space="preserve"> </w:t>
      </w:r>
    </w:p>
    <w:p w14:paraId="1D9B1669" w14:textId="77777777" w:rsidR="00AE1B37" w:rsidRDefault="00AE1B37" w:rsidP="00AE1B37">
      <w:pPr>
        <w:rPr>
          <w:lang w:val="en-US"/>
        </w:rPr>
      </w:pPr>
    </w:p>
    <w:p w14:paraId="58145A7B" w14:textId="3FFCC9CA" w:rsidR="00AE1B37" w:rsidRPr="00AE1B37" w:rsidRDefault="0058192A" w:rsidP="00AE1B37">
      <w:pPr>
        <w:rPr>
          <w:lang w:val="en-US"/>
        </w:rPr>
      </w:pPr>
      <w:r w:rsidRPr="0058192A">
        <w:rPr>
          <w:b/>
          <w:bCs/>
          <w:lang w:val="en-US"/>
        </w:rPr>
        <w:t>“Resilience and Entrepreneurship: A Systematic Review”</w:t>
      </w:r>
    </w:p>
    <w:p w14:paraId="489C5691" w14:textId="77777777" w:rsidR="0058192A" w:rsidRPr="0058192A" w:rsidRDefault="0058192A" w:rsidP="0058192A">
      <w:pPr>
        <w:rPr>
          <w:lang w:val="en-US"/>
        </w:rPr>
      </w:pPr>
      <w:r w:rsidRPr="0058192A">
        <w:rPr>
          <w:lang w:val="en-US"/>
        </w:rPr>
        <w:t xml:space="preserve">This paper provides a </w:t>
      </w:r>
      <w:r w:rsidRPr="0058192A">
        <w:rPr>
          <w:b/>
          <w:bCs/>
          <w:lang w:val="en-US"/>
        </w:rPr>
        <w:t>systematic review of the academic literature on resilience and entrepreneurship</w:t>
      </w:r>
      <w:r w:rsidRPr="0058192A">
        <w:rPr>
          <w:lang w:val="en-US"/>
        </w:rPr>
        <w:t xml:space="preserve">, examining how resilience is conceptualized and applied within entrepreneurial contexts. Using the PRISMA methodology, the authors analyze </w:t>
      </w:r>
      <w:r w:rsidRPr="0058192A">
        <w:rPr>
          <w:b/>
          <w:bCs/>
          <w:lang w:val="en-US"/>
        </w:rPr>
        <w:t>32 peer-reviewed studies</w:t>
      </w:r>
      <w:r w:rsidRPr="0058192A">
        <w:rPr>
          <w:lang w:val="en-US"/>
        </w:rPr>
        <w:t xml:space="preserve"> published between 2010 and 2019.</w:t>
      </w:r>
    </w:p>
    <w:p w14:paraId="30B1C4F5" w14:textId="77777777" w:rsidR="0058192A" w:rsidRPr="0058192A" w:rsidRDefault="0058192A" w:rsidP="0058192A">
      <w:pPr>
        <w:rPr>
          <w:lang w:val="en-US"/>
        </w:rPr>
      </w:pPr>
      <w:r w:rsidRPr="0058192A">
        <w:rPr>
          <w:lang w:val="en-US"/>
        </w:rPr>
        <w:t xml:space="preserve">The review identifies </w:t>
      </w:r>
      <w:r w:rsidRPr="0058192A">
        <w:rPr>
          <w:b/>
          <w:bCs/>
          <w:lang w:val="en-US"/>
        </w:rPr>
        <w:t>six main research streams</w:t>
      </w:r>
      <w:r w:rsidRPr="0058192A">
        <w:rPr>
          <w:lang w:val="en-US"/>
        </w:rPr>
        <w:t xml:space="preserve"> at the intersection of resilience and entrepreneurship:</w:t>
      </w:r>
      <w:r w:rsidRPr="0058192A">
        <w:rPr>
          <w:lang w:val="en-US"/>
        </w:rPr>
        <w:br/>
        <w:t>(1) resilience as a trait of entrepreneurs or firms,</w:t>
      </w:r>
      <w:r w:rsidRPr="0058192A">
        <w:rPr>
          <w:lang w:val="en-US"/>
        </w:rPr>
        <w:br/>
        <w:t>(2) resilience as a driver of entrepreneurial intentions,</w:t>
      </w:r>
      <w:r w:rsidRPr="0058192A">
        <w:rPr>
          <w:lang w:val="en-US"/>
        </w:rPr>
        <w:br/>
        <w:t>(3) entrepreneurial behavior enhancing organizational resilience,</w:t>
      </w:r>
      <w:r w:rsidRPr="0058192A">
        <w:rPr>
          <w:lang w:val="en-US"/>
        </w:rPr>
        <w:br/>
        <w:t>(4) resilience in the context of entrepreneurial failure,</w:t>
      </w:r>
      <w:r w:rsidRPr="0058192A">
        <w:rPr>
          <w:lang w:val="en-US"/>
        </w:rPr>
        <w:br/>
        <w:t>(5) the role of culture in entrepreneurial resilience, and</w:t>
      </w:r>
      <w:r w:rsidRPr="0058192A">
        <w:rPr>
          <w:lang w:val="en-US"/>
        </w:rPr>
        <w:br/>
        <w:t>(6) resilience as a process of recovery and transformation.</w:t>
      </w:r>
    </w:p>
    <w:p w14:paraId="2EDDB20A" w14:textId="77777777" w:rsidR="0058192A" w:rsidRPr="0058192A" w:rsidRDefault="0058192A" w:rsidP="0058192A">
      <w:pPr>
        <w:rPr>
          <w:lang w:val="en-US"/>
        </w:rPr>
      </w:pPr>
      <w:r w:rsidRPr="0058192A">
        <w:rPr>
          <w:lang w:val="en-US"/>
        </w:rPr>
        <w:t xml:space="preserve">Overall, the paper shows that </w:t>
      </w:r>
      <w:r w:rsidRPr="0058192A">
        <w:rPr>
          <w:b/>
          <w:bCs/>
          <w:lang w:val="en-US"/>
        </w:rPr>
        <w:t>entrepreneurial resilience is a multidimensional and dynamic construct</w:t>
      </w:r>
      <w:r w:rsidRPr="0058192A">
        <w:rPr>
          <w:lang w:val="en-US"/>
        </w:rPr>
        <w:t xml:space="preserve">, involving psychological traits (e.g. self-efficacy, optimism), behavioral capabilities (e.g. adaptability, learning from failure), and contextual factors (e.g. culture, institutions, social capital). The authors conclude that resilience is not a fixed trait but a </w:t>
      </w:r>
      <w:r w:rsidRPr="0058192A">
        <w:rPr>
          <w:b/>
          <w:bCs/>
          <w:lang w:val="en-US"/>
        </w:rPr>
        <w:t>developable capability</w:t>
      </w:r>
      <w:r w:rsidRPr="0058192A">
        <w:rPr>
          <w:lang w:val="en-US"/>
        </w:rPr>
        <w:t>, and they highlight the need for more holistic, longitudinal, and interdisciplinary research on entrepreneurial resilience.</w:t>
      </w:r>
    </w:p>
    <w:p w14:paraId="6491EF79" w14:textId="6DE45F5A" w:rsidR="00AE1B37" w:rsidRDefault="0058192A">
      <w:pPr>
        <w:rPr>
          <w:lang w:val="en-US"/>
        </w:rPr>
      </w:pPr>
      <w:hyperlink r:id="rId7" w:tgtFrame="_new" w:history="1">
        <w:r w:rsidRPr="0058192A">
          <w:rPr>
            <w:rStyle w:val="Hyperlink"/>
          </w:rPr>
          <w:t>https://f1000research.com/articles/11-348/pdf</w:t>
        </w:r>
      </w:hyperlink>
      <w:r>
        <w:rPr>
          <w:lang w:val="en-US"/>
        </w:rPr>
        <w:t xml:space="preserve"> </w:t>
      </w:r>
    </w:p>
    <w:p w14:paraId="237A4565" w14:textId="77777777" w:rsidR="0058192A" w:rsidRDefault="0058192A">
      <w:pPr>
        <w:rPr>
          <w:lang w:val="en-US"/>
        </w:rPr>
      </w:pPr>
    </w:p>
    <w:p w14:paraId="43BC919E" w14:textId="77777777" w:rsidR="0058192A" w:rsidRPr="0058192A" w:rsidRDefault="0058192A" w:rsidP="0058192A">
      <w:pPr>
        <w:rPr>
          <w:b/>
          <w:bCs/>
          <w:lang w:val="en-US"/>
        </w:rPr>
      </w:pPr>
      <w:r w:rsidRPr="0058192A">
        <w:rPr>
          <w:b/>
          <w:bCs/>
          <w:lang w:val="en-US"/>
        </w:rPr>
        <w:t>Overall Conclusion Across the Four Papers</w:t>
      </w:r>
    </w:p>
    <w:p w14:paraId="342B3EE1" w14:textId="77777777" w:rsidR="0058192A" w:rsidRPr="0058192A" w:rsidRDefault="0058192A" w:rsidP="0058192A">
      <w:pPr>
        <w:rPr>
          <w:lang w:val="en-US"/>
        </w:rPr>
      </w:pPr>
      <w:r w:rsidRPr="0058192A">
        <w:rPr>
          <w:lang w:val="en-US"/>
        </w:rPr>
        <w:t xml:space="preserve">Across the four studies, a consistent conclusion emerges: </w:t>
      </w:r>
      <w:r w:rsidRPr="0058192A">
        <w:rPr>
          <w:b/>
          <w:bCs/>
          <w:lang w:val="en-US"/>
        </w:rPr>
        <w:t>resilience is a central and decisive capability for startup founders and entrepreneurial organizations operating in highly uncertain environments</w:t>
      </w:r>
      <w:r w:rsidRPr="0058192A">
        <w:rPr>
          <w:lang w:val="en-US"/>
        </w:rPr>
        <w:t xml:space="preserve">. All papers agree that entrepreneurial success and business survival depend not only on technical skills or innovative ideas, but fundamentally on the ability to </w:t>
      </w:r>
      <w:r w:rsidRPr="0058192A">
        <w:rPr>
          <w:b/>
          <w:bCs/>
          <w:lang w:val="en-US"/>
        </w:rPr>
        <w:t>cope with uncertainty, recover from setbacks, and adapt strategically to change</w:t>
      </w:r>
      <w:r w:rsidRPr="0058192A">
        <w:rPr>
          <w:lang w:val="en-US"/>
        </w:rPr>
        <w:t>.</w:t>
      </w:r>
    </w:p>
    <w:p w14:paraId="7A180777" w14:textId="77777777" w:rsidR="0058192A" w:rsidRPr="0058192A" w:rsidRDefault="0058192A" w:rsidP="0058192A">
      <w:pPr>
        <w:rPr>
          <w:lang w:val="en-US"/>
        </w:rPr>
      </w:pPr>
      <w:r w:rsidRPr="0058192A">
        <w:rPr>
          <w:lang w:val="en-US"/>
        </w:rPr>
        <w:t xml:space="preserve">Resilience is understood as a </w:t>
      </w:r>
      <w:r w:rsidRPr="0058192A">
        <w:rPr>
          <w:b/>
          <w:bCs/>
          <w:lang w:val="en-US"/>
        </w:rPr>
        <w:t>multidimensional and dynamic construct</w:t>
      </w:r>
      <w:r w:rsidRPr="0058192A">
        <w:rPr>
          <w:lang w:val="en-US"/>
        </w:rPr>
        <w:t xml:space="preserve">, encompassing psychological strength (e.g. persistence, emotional regulation, self-efficacy), cognitive capabilities (e.g. decision-making under uncertainty, learning from failure), and organizational capacities (e.g. agility, flexibility, leadership, and adaptive business models). Importantly, the papers reject the view of resilience as a fixed personal trait and instead conceptualize it as a </w:t>
      </w:r>
      <w:r w:rsidRPr="0058192A">
        <w:rPr>
          <w:b/>
          <w:bCs/>
          <w:lang w:val="en-US"/>
        </w:rPr>
        <w:lastRenderedPageBreak/>
        <w:t>developable capability that evolves through experience, reflection, and exposure to adversity</w:t>
      </w:r>
      <w:r w:rsidRPr="0058192A">
        <w:rPr>
          <w:lang w:val="en-US"/>
        </w:rPr>
        <w:t>.</w:t>
      </w:r>
    </w:p>
    <w:p w14:paraId="06E3563F" w14:textId="77777777" w:rsidR="0058192A" w:rsidRPr="0058192A" w:rsidRDefault="0058192A" w:rsidP="0058192A">
      <w:pPr>
        <w:rPr>
          <w:lang w:val="en-US"/>
        </w:rPr>
      </w:pPr>
      <w:r w:rsidRPr="0058192A">
        <w:rPr>
          <w:lang w:val="en-US"/>
        </w:rPr>
        <w:t xml:space="preserve">Furthermore, the literature highlights that </w:t>
      </w:r>
      <w:r w:rsidRPr="0058192A">
        <w:rPr>
          <w:b/>
          <w:bCs/>
          <w:lang w:val="en-US"/>
        </w:rPr>
        <w:t>failure, crisis, and disruption are inherent features of entrepreneurship</w:t>
      </w:r>
      <w:r w:rsidRPr="0058192A">
        <w:rPr>
          <w:lang w:val="en-US"/>
        </w:rPr>
        <w:t xml:space="preserve">, and that resilient entrepreneurs interpret these experiences as learning opportunities rather than terminal outcomes. At the organizational level, resilience enables startups to </w:t>
      </w:r>
      <w:r w:rsidRPr="0058192A">
        <w:rPr>
          <w:b/>
          <w:bCs/>
          <w:lang w:val="en-US"/>
        </w:rPr>
        <w:t>anticipate, respond to, and recover from shocks</w:t>
      </w:r>
      <w:r w:rsidRPr="0058192A">
        <w:rPr>
          <w:lang w:val="en-US"/>
        </w:rPr>
        <w:t>, thereby increasing their chances of long-term survival and growth.</w:t>
      </w:r>
    </w:p>
    <w:p w14:paraId="5A7065A8" w14:textId="29D4E432" w:rsidR="0058192A" w:rsidRPr="0058192A" w:rsidRDefault="0058192A" w:rsidP="0058192A">
      <w:pPr>
        <w:rPr>
          <w:lang w:val="en-US"/>
        </w:rPr>
      </w:pPr>
      <w:r w:rsidRPr="0058192A">
        <w:rPr>
          <w:lang w:val="en-US"/>
        </w:rPr>
        <w:t xml:space="preserve">Finally, all four papers converge on the implication that </w:t>
      </w:r>
      <w:r w:rsidRPr="0058192A">
        <w:rPr>
          <w:b/>
          <w:bCs/>
          <w:lang w:val="en-US"/>
        </w:rPr>
        <w:t>entrepreneurship education and support systems must move beyond purely technical or theoretical training</w:t>
      </w:r>
      <w:r w:rsidRPr="0058192A">
        <w:rPr>
          <w:lang w:val="en-US"/>
        </w:rPr>
        <w:t xml:space="preserve">. </w:t>
      </w:r>
      <w:r w:rsidR="002D4AAF" w:rsidRPr="002D4AAF">
        <w:rPr>
          <w:lang w:val="en-US"/>
        </w:rPr>
        <w:t>Overall, the papers imply that resilience can and should be deliberately cultivated at both individual (founder) and organizational (startup/ecosystem) levels through training, support programs, and policy interventions, because it represents a long</w:t>
      </w:r>
      <w:r w:rsidR="002D4AAF" w:rsidRPr="002D4AAF">
        <w:rPr>
          <w:lang w:val="en-US"/>
        </w:rPr>
        <w:noBreakHyphen/>
        <w:t>term competitive advantage for startups operating in volatile environments</w:t>
      </w:r>
      <w:r w:rsidR="002D4AAF">
        <w:rPr>
          <w:lang w:val="en-US"/>
        </w:rPr>
        <w:t>.</w:t>
      </w:r>
    </w:p>
    <w:p w14:paraId="30F66D85" w14:textId="77777777" w:rsidR="0058192A" w:rsidRPr="00AE1B37" w:rsidRDefault="0058192A">
      <w:pPr>
        <w:rPr>
          <w:lang w:val="en-US"/>
        </w:rPr>
      </w:pPr>
    </w:p>
    <w:sectPr w:rsidR="0058192A" w:rsidRPr="00AE1B37" w:rsidSect="00AA18D1">
      <w:pgSz w:w="11906" w:h="16838" w:code="9"/>
      <w:pgMar w:top="1418" w:right="1418" w:bottom="113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C4"/>
    <w:rsid w:val="00011BD3"/>
    <w:rsid w:val="0001211E"/>
    <w:rsid w:val="0001594A"/>
    <w:rsid w:val="000947C4"/>
    <w:rsid w:val="002973E6"/>
    <w:rsid w:val="002D4AAF"/>
    <w:rsid w:val="00313043"/>
    <w:rsid w:val="00326203"/>
    <w:rsid w:val="00493FDD"/>
    <w:rsid w:val="005351AD"/>
    <w:rsid w:val="0058192A"/>
    <w:rsid w:val="005A1E1D"/>
    <w:rsid w:val="005A7FA3"/>
    <w:rsid w:val="00760991"/>
    <w:rsid w:val="00897B3D"/>
    <w:rsid w:val="008E29AD"/>
    <w:rsid w:val="00AA18D1"/>
    <w:rsid w:val="00AE1B37"/>
    <w:rsid w:val="00B922F6"/>
    <w:rsid w:val="00CD00C3"/>
    <w:rsid w:val="00EC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0A4EC"/>
  <w15:chartTrackingRefBased/>
  <w15:docId w15:val="{E2BF6B76-FD4B-40BA-9096-D585513E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47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47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47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47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47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47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47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47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47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47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47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E1B3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E1B3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E1B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1000research.com/articles/11-348/pdf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pers.academic-conferences.org/index.php/ecmlg/article/download/724/860/2948" TargetMode="External"/><Relationship Id="rId5" Type="http://schemas.openxmlformats.org/officeDocument/2006/relationships/hyperlink" Target="https://journals.sagepub.com/doi/pdf/10.1177/09713557241233820?utm_source=chatgpt.com" TargetMode="External"/><Relationship Id="rId4" Type="http://schemas.openxmlformats.org/officeDocument/2006/relationships/hyperlink" Target="https://www.researchgate.net/publication/378962097_The_Role_of_Resilience_in_Entrepreneurial_Success_A_Qualitative_Study_of_Startup_Founders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Höfler Kathrin</dc:creator>
  <cp:keywords/>
  <dc:description/>
  <cp:lastModifiedBy>Höfler Kathrin</cp:lastModifiedBy>
  <cp:revision>2</cp:revision>
  <dcterms:created xsi:type="dcterms:W3CDTF">2026-02-09T08:29:00Z</dcterms:created>
  <dcterms:modified xsi:type="dcterms:W3CDTF">2026-02-09T10:13:00Z</dcterms:modified>
</cp:coreProperties>
</file>