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206E" w14:textId="77777777" w:rsidR="0099052F" w:rsidRPr="0099052F" w:rsidRDefault="0099052F" w:rsidP="0099052F">
      <w:pPr>
        <w:spacing w:before="74" w:after="0" w:line="269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Министерство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образования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Республики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Беларусь</w:t>
      </w:r>
    </w:p>
    <w:p w14:paraId="47FB0D67" w14:textId="77777777" w:rsidR="0099052F" w:rsidRDefault="0099052F" w:rsidP="0099052F">
      <w:pPr>
        <w:pStyle w:val="a7"/>
        <w:ind w:right="283"/>
      </w:pPr>
    </w:p>
    <w:p w14:paraId="053E0269" w14:textId="77777777" w:rsidR="0099052F" w:rsidRDefault="0099052F" w:rsidP="0099052F">
      <w:pPr>
        <w:pStyle w:val="a7"/>
        <w:spacing w:before="1"/>
        <w:ind w:right="283"/>
        <w:rPr>
          <w:sz w:val="24"/>
        </w:rPr>
      </w:pPr>
    </w:p>
    <w:p w14:paraId="36EF2F64" w14:textId="77777777" w:rsidR="0099052F" w:rsidRPr="0099052F" w:rsidRDefault="0099052F" w:rsidP="0099052F">
      <w:pPr>
        <w:spacing w:line="240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Учреждение образования</w:t>
      </w:r>
      <w:r w:rsidRPr="0099052F">
        <w:rPr>
          <w:spacing w:val="1"/>
          <w:lang w:val="ru-RU"/>
        </w:rPr>
        <w:t xml:space="preserve"> </w:t>
      </w:r>
      <w:r w:rsidRPr="0099052F">
        <w:rPr>
          <w:lang w:val="ru-RU"/>
        </w:rPr>
        <w:t>БЕЛОРУССКИЙ</w:t>
      </w:r>
      <w:r w:rsidRPr="0099052F">
        <w:rPr>
          <w:spacing w:val="-12"/>
          <w:lang w:val="ru-RU"/>
        </w:rPr>
        <w:t xml:space="preserve"> </w:t>
      </w:r>
      <w:r w:rsidRPr="0099052F">
        <w:rPr>
          <w:lang w:val="ru-RU"/>
        </w:rPr>
        <w:t>ГОСУДАРСТВЕННЫЙ</w:t>
      </w:r>
      <w:r w:rsidRPr="0099052F">
        <w:rPr>
          <w:spacing w:val="-10"/>
          <w:lang w:val="ru-RU"/>
        </w:rPr>
        <w:t xml:space="preserve">       </w:t>
      </w:r>
      <w:r w:rsidRPr="0099052F">
        <w:rPr>
          <w:lang w:val="ru-RU"/>
        </w:rPr>
        <w:t>УНИВЕРСИТЕТ ИНФОРМАТИКИ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И</w:t>
      </w:r>
      <w:r w:rsidRPr="0099052F">
        <w:rPr>
          <w:spacing w:val="-4"/>
          <w:lang w:val="ru-RU"/>
        </w:rPr>
        <w:t xml:space="preserve"> </w:t>
      </w:r>
      <w:r w:rsidRPr="0099052F">
        <w:rPr>
          <w:lang w:val="ru-RU"/>
        </w:rPr>
        <w:t>РАДИОЭЛЕКТРОНИКИ</w:t>
      </w:r>
    </w:p>
    <w:p w14:paraId="10F9E07B" w14:textId="77777777" w:rsidR="0099052F" w:rsidRPr="0099052F" w:rsidRDefault="0099052F" w:rsidP="0099052F">
      <w:pPr>
        <w:spacing w:before="1"/>
        <w:ind w:right="283"/>
        <w:rPr>
          <w:sz w:val="26"/>
          <w:lang w:val="ru-RU"/>
        </w:rPr>
      </w:pPr>
    </w:p>
    <w:p w14:paraId="5D25774B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015E6353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1D1509EC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4B2A6100" w14:textId="77777777" w:rsidR="0099052F" w:rsidRPr="0099052F" w:rsidRDefault="0099052F" w:rsidP="0099052F">
      <w:pPr>
        <w:ind w:right="283" w:firstLine="0"/>
        <w:rPr>
          <w:sz w:val="24"/>
          <w:szCs w:val="24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Факультет компьютерных систем и сетей</w:t>
      </w:r>
    </w:p>
    <w:p w14:paraId="33D8202B" w14:textId="77777777" w:rsidR="0099052F" w:rsidRPr="00466FC5" w:rsidRDefault="0099052F" w:rsidP="0099052F">
      <w:pPr>
        <w:ind w:right="283"/>
        <w:jc w:val="center"/>
        <w:rPr>
          <w:szCs w:val="28"/>
          <w:lang w:val="ru-RU" w:eastAsia="ru-RU"/>
        </w:rPr>
      </w:pPr>
    </w:p>
    <w:p w14:paraId="0556E7A5" w14:textId="77777777" w:rsidR="0099052F" w:rsidRPr="0099052F" w:rsidRDefault="0099052F" w:rsidP="0099052F">
      <w:pPr>
        <w:ind w:right="283" w:firstLine="0"/>
        <w:rPr>
          <w:color w:val="000000"/>
          <w:szCs w:val="28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Кафедра информатики</w:t>
      </w:r>
    </w:p>
    <w:p w14:paraId="72014622" w14:textId="77777777" w:rsidR="0099052F" w:rsidRPr="0099052F" w:rsidRDefault="0099052F" w:rsidP="0099052F">
      <w:pPr>
        <w:ind w:right="283"/>
        <w:rPr>
          <w:color w:val="000000"/>
          <w:szCs w:val="28"/>
          <w:lang w:val="ru-RU" w:eastAsia="ru-RU"/>
        </w:rPr>
      </w:pPr>
    </w:p>
    <w:p w14:paraId="35EC7219" w14:textId="2266941D" w:rsidR="0099052F" w:rsidRPr="00032C97" w:rsidRDefault="0099052F" w:rsidP="0099052F">
      <w:pPr>
        <w:pStyle w:val="ContentsHeading"/>
        <w:spacing w:before="0" w:line="276" w:lineRule="auto"/>
        <w:ind w:firstLine="0"/>
        <w:outlineLvl w:val="9"/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</w:pPr>
      <w:r w:rsidRPr="003441C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Дисциплина: 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Метод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  <w:t>ы защиты информации</w:t>
      </w:r>
    </w:p>
    <w:p w14:paraId="54290057" w14:textId="77777777" w:rsidR="001F16D5" w:rsidRPr="001F16D5" w:rsidRDefault="001F16D5" w:rsidP="001F16D5">
      <w:pPr>
        <w:spacing w:after="256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43FEEF0F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2625EA0B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17906870" w14:textId="5158D09E" w:rsidR="001F16D5" w:rsidRPr="001F16D5" w:rsidRDefault="001F16D5" w:rsidP="001F16D5">
      <w:pPr>
        <w:spacing w:after="305" w:line="259" w:lineRule="auto"/>
        <w:ind w:left="10" w:right="76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Отчёт по лабораторной работе </w:t>
      </w:r>
      <w:r w:rsidR="0099052F">
        <w:rPr>
          <w:color w:val="000000"/>
          <w:lang w:val="ru-RU"/>
        </w:rPr>
        <w:t>№</w:t>
      </w:r>
      <w:r w:rsidR="00B40373" w:rsidRPr="004B5C48">
        <w:rPr>
          <w:color w:val="000000"/>
          <w:lang w:val="ru-RU"/>
        </w:rPr>
        <w:t>2</w:t>
      </w:r>
      <w:r w:rsidRPr="001F16D5">
        <w:rPr>
          <w:color w:val="000000"/>
          <w:sz w:val="24"/>
          <w:lang w:val="ru-RU"/>
        </w:rPr>
        <w:t xml:space="preserve"> </w:t>
      </w:r>
    </w:p>
    <w:p w14:paraId="1A034C42" w14:textId="5AAF63DF" w:rsidR="001F16D5" w:rsidRPr="001F16D5" w:rsidRDefault="001F16D5" w:rsidP="004B5C48">
      <w:pPr>
        <w:spacing w:after="0" w:line="259" w:lineRule="auto"/>
        <w:ind w:left="10" w:right="78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>По теме «</w:t>
      </w:r>
      <w:r w:rsidR="00AE10C2" w:rsidRPr="00AE10C2">
        <w:rPr>
          <w:color w:val="000000"/>
          <w:lang w:val="ru-RU"/>
        </w:rPr>
        <w:t xml:space="preserve">Симметричная криптография. </w:t>
      </w:r>
      <w:r w:rsidR="004B5C48">
        <w:t>СТБ 34.101.31-2011</w:t>
      </w:r>
      <w:r w:rsidRPr="001F16D5">
        <w:rPr>
          <w:color w:val="000000"/>
          <w:lang w:val="ru-RU"/>
        </w:rPr>
        <w:t>»</w:t>
      </w:r>
    </w:p>
    <w:p w14:paraId="0B9142F7" w14:textId="77777777" w:rsidR="001F16D5" w:rsidRPr="001F16D5" w:rsidRDefault="001F16D5" w:rsidP="001F16D5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5EC2C00A" w14:textId="77777777" w:rsidR="001F16D5" w:rsidRPr="001F16D5" w:rsidRDefault="001F16D5" w:rsidP="001F16D5">
      <w:pPr>
        <w:spacing w:after="252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0386B6D8" w14:textId="47D79470" w:rsidR="001F16D5" w:rsidRPr="001F16D5" w:rsidRDefault="001F16D5" w:rsidP="0099052F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 </w:t>
      </w:r>
    </w:p>
    <w:p w14:paraId="420D6756" w14:textId="77777777" w:rsidR="00E60A69" w:rsidRDefault="00E60A69" w:rsidP="00E60A69">
      <w:pPr>
        <w:spacing w:after="302" w:line="259" w:lineRule="auto"/>
        <w:ind w:left="10" w:right="71" w:hanging="10"/>
        <w:jc w:val="right"/>
        <w:rPr>
          <w:color w:val="000000"/>
          <w:lang w:val="ru-RU"/>
        </w:rPr>
      </w:pPr>
    </w:p>
    <w:p w14:paraId="75EC35F8" w14:textId="6F12DF4C" w:rsidR="000A4AF0" w:rsidRPr="00E60A69" w:rsidRDefault="001F16D5" w:rsidP="00E60A69">
      <w:pPr>
        <w:spacing w:after="302" w:line="259" w:lineRule="auto"/>
        <w:ind w:left="10" w:right="71" w:hanging="10"/>
        <w:jc w:val="right"/>
        <w:rPr>
          <w:color w:val="000000"/>
          <w:lang w:val="ru-BY"/>
        </w:rPr>
      </w:pPr>
      <w:r w:rsidRPr="001F16D5">
        <w:rPr>
          <w:color w:val="000000"/>
          <w:lang w:val="ru-RU"/>
        </w:rPr>
        <w:t>Выполнил</w:t>
      </w:r>
      <w:r>
        <w:rPr>
          <w:color w:val="000000"/>
          <w:lang w:val="ru-RU"/>
        </w:rPr>
        <w:t>и</w:t>
      </w:r>
      <w:r w:rsidR="0099052F">
        <w:rPr>
          <w:color w:val="000000"/>
          <w:lang w:val="ru-RU"/>
        </w:rPr>
        <w:t>: студент</w:t>
      </w:r>
      <w:r w:rsidRPr="001F16D5">
        <w:rPr>
          <w:color w:val="000000"/>
          <w:lang w:val="ru-RU"/>
        </w:rPr>
        <w:t xml:space="preserve"> гр. 05350</w:t>
      </w:r>
      <w:r w:rsidR="000A4AF0">
        <w:rPr>
          <w:color w:val="000000"/>
          <w:lang w:val="ru-BY"/>
        </w:rPr>
        <w:t>1</w:t>
      </w:r>
      <w:r w:rsidRPr="001F16D5">
        <w:rPr>
          <w:color w:val="000000"/>
          <w:lang w:val="ru-RU"/>
        </w:rPr>
        <w:t xml:space="preserve"> </w:t>
      </w:r>
      <w:r w:rsidR="000A4AF0">
        <w:rPr>
          <w:color w:val="000000"/>
          <w:lang w:val="ru-BY"/>
        </w:rPr>
        <w:t>Кривецкий Р. А.</w:t>
      </w:r>
    </w:p>
    <w:p w14:paraId="6621186F" w14:textId="28080C46" w:rsidR="001F16D5" w:rsidRPr="001F16D5" w:rsidRDefault="001F16D5" w:rsidP="001F16D5">
      <w:pPr>
        <w:spacing w:after="302" w:line="259" w:lineRule="auto"/>
        <w:ind w:left="10" w:right="71" w:hanging="10"/>
        <w:jc w:val="right"/>
        <w:rPr>
          <w:lang w:val="ru-RU"/>
        </w:rPr>
      </w:pPr>
      <w:r w:rsidRPr="001F16D5">
        <w:rPr>
          <w:color w:val="000000"/>
          <w:lang w:val="ru-RU"/>
        </w:rPr>
        <w:t xml:space="preserve">Проверил: ассистент кафедры информатики </w:t>
      </w:r>
      <w:r w:rsidR="00D56D6B">
        <w:rPr>
          <w:color w:val="000000"/>
          <w:lang w:val="ru-RU"/>
        </w:rPr>
        <w:t>Лещенко Е</w:t>
      </w:r>
      <w:r w:rsidRPr="001F16D5">
        <w:rPr>
          <w:color w:val="000000"/>
          <w:lang w:val="ru-RU"/>
        </w:rPr>
        <w:t xml:space="preserve">. </w:t>
      </w:r>
      <w:r w:rsidR="00D56D6B">
        <w:rPr>
          <w:color w:val="000000"/>
          <w:lang w:val="ru-RU"/>
        </w:rPr>
        <w:t>А</w:t>
      </w:r>
      <w:r w:rsidRPr="001F16D5">
        <w:rPr>
          <w:color w:val="000000"/>
          <w:lang w:val="ru-RU"/>
        </w:rPr>
        <w:t xml:space="preserve">.  </w:t>
      </w:r>
    </w:p>
    <w:p w14:paraId="1EB35535" w14:textId="77777777" w:rsidR="001F16D5" w:rsidRPr="001F16D5" w:rsidRDefault="001F16D5" w:rsidP="001F16D5">
      <w:pPr>
        <w:spacing w:after="256" w:line="259" w:lineRule="auto"/>
        <w:ind w:right="6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08360C84" w14:textId="77777777" w:rsidR="0099052F" w:rsidRDefault="0099052F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D8EBE2F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BC68545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E21AF14" w14:textId="77777777" w:rsidR="00D556F5" w:rsidRPr="001C6534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521A3B2" w14:textId="77777777" w:rsidR="008D2788" w:rsidRDefault="008D2788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46CB40D7" w14:textId="544CCF30" w:rsidR="001C6534" w:rsidRPr="001C6534" w:rsidRDefault="001F16D5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  <w:r w:rsidRPr="0099052F">
        <w:rPr>
          <w:color w:val="000000"/>
          <w:lang w:val="ru-RU"/>
        </w:rPr>
        <w:t>Минск 2023</w:t>
      </w:r>
    </w:p>
    <w:p w14:paraId="2DDC6A77" w14:textId="77777777" w:rsidR="001C6534" w:rsidRPr="00D56D6B" w:rsidRDefault="001C6534" w:rsidP="00F027EB">
      <w:pPr>
        <w:spacing w:after="0" w:line="276" w:lineRule="auto"/>
        <w:ind w:left="16" w:right="81" w:hanging="10"/>
        <w:jc w:val="center"/>
        <w:rPr>
          <w:b/>
          <w:color w:val="000000"/>
          <w:lang w:val="ru-RU"/>
        </w:rPr>
      </w:pPr>
      <w:r w:rsidRPr="00D56D6B">
        <w:rPr>
          <w:b/>
          <w:color w:val="000000"/>
          <w:sz w:val="32"/>
          <w:lang w:val="ru-RU"/>
        </w:rPr>
        <w:lastRenderedPageBreak/>
        <w:t xml:space="preserve">СОДЕРЖАНИЕ </w:t>
      </w:r>
      <w:r w:rsidRPr="00D56D6B">
        <w:rPr>
          <w:b/>
          <w:color w:val="000000"/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1E1E1E"/>
          <w:sz w:val="28"/>
          <w:szCs w:val="22"/>
          <w:lang w:val="en-US" w:eastAsia="en-US"/>
        </w:rPr>
        <w:id w:val="1721858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C51893" w14:textId="6245878E" w:rsidR="00B75CDF" w:rsidRPr="00C6536C" w:rsidRDefault="00B75CDF" w:rsidP="009F06B3">
          <w:pPr>
            <w:pStyle w:val="aa"/>
            <w:spacing w:before="0" w:line="276" w:lineRule="auto"/>
            <w:rPr>
              <w:rFonts w:asciiTheme="majorBidi" w:hAnsiTheme="majorBidi"/>
              <w:sz w:val="28"/>
              <w:szCs w:val="28"/>
            </w:rPr>
          </w:pPr>
        </w:p>
        <w:p w14:paraId="7D689B91" w14:textId="1D8B5BDB" w:rsidR="00C6536C" w:rsidRPr="00C6536C" w:rsidRDefault="00B75CDF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r w:rsidRPr="00C6536C">
            <w:fldChar w:fldCharType="begin"/>
          </w:r>
          <w:r w:rsidRPr="00C6536C">
            <w:instrText xml:space="preserve"> TOC \o "1-3" \h \z \u </w:instrText>
          </w:r>
          <w:r w:rsidRPr="00C6536C">
            <w:fldChar w:fldCharType="separate"/>
          </w:r>
          <w:hyperlink w:anchor="_Toc148061125" w:history="1">
            <w:r w:rsidR="00C6536C" w:rsidRPr="00C6536C">
              <w:rPr>
                <w:rStyle w:val="a9"/>
                <w:noProof/>
              </w:rPr>
              <w:t xml:space="preserve">1 </w:t>
            </w:r>
            <w:r w:rsidR="00C6536C" w:rsidRPr="00C6536C">
              <w:rPr>
                <w:rStyle w:val="a9"/>
                <w:noProof/>
                <w:lang w:val="ru-BY"/>
              </w:rPr>
              <w:t>Теоретические сведения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_Toc148061125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3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31250BFA" w14:textId="0F3646A3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6" w:history="1">
            <w:r w:rsidR="00C6536C" w:rsidRPr="00C6536C">
              <w:rPr>
                <w:rStyle w:val="a9"/>
                <w:rFonts w:eastAsiaTheme="minorHAnsi"/>
                <w:noProof/>
                <w:lang w:val="ru-BY"/>
              </w:rPr>
              <w:t>2 Программная реализация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_Toc148061126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4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75494ADC" w14:textId="47A17F4E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7" w:history="1">
            <w:r w:rsidR="00C6536C" w:rsidRPr="00C6536C">
              <w:rPr>
                <w:rStyle w:val="a9"/>
                <w:noProof/>
                <w:lang w:val="ru-BY"/>
              </w:rPr>
              <w:t>Заключение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_Toc148061127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5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17C9E059" w14:textId="50474C01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8" w:history="1">
            <w:r w:rsidR="00C6536C" w:rsidRPr="00C6536C">
              <w:rPr>
                <w:rStyle w:val="a9"/>
                <w:noProof/>
                <w:lang w:val="ru-BY"/>
              </w:rPr>
              <w:t>Приложение А</w:t>
            </w:r>
            <w:r w:rsidR="00C6536C">
              <w:rPr>
                <w:rStyle w:val="a9"/>
                <w:noProof/>
                <w:lang w:val="ru-BY"/>
              </w:rPr>
              <w:t>(обязательное) Листинг программного кода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_Toc148061128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6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5E4C840A" w14:textId="36B064B7" w:rsidR="00B75CDF" w:rsidRPr="00C6536C" w:rsidRDefault="00B75CDF" w:rsidP="009F06B3">
          <w:pPr>
            <w:spacing w:line="276" w:lineRule="auto"/>
            <w:ind w:firstLine="0"/>
          </w:pPr>
          <w:r w:rsidRPr="00C6536C">
            <w:rPr>
              <w:noProof/>
            </w:rPr>
            <w:fldChar w:fldCharType="end"/>
          </w:r>
        </w:p>
      </w:sdtContent>
    </w:sdt>
    <w:p w14:paraId="7BED1EA2" w14:textId="77777777" w:rsidR="001C6534" w:rsidRPr="00C6536C" w:rsidRDefault="001C6534" w:rsidP="00C6536C">
      <w:pPr>
        <w:spacing w:after="26" w:line="276" w:lineRule="auto"/>
        <w:ind w:right="0" w:firstLine="0"/>
        <w:jc w:val="left"/>
        <w:rPr>
          <w:color w:val="auto"/>
        </w:rPr>
      </w:pPr>
    </w:p>
    <w:p w14:paraId="457795E1" w14:textId="3169CA28" w:rsidR="001C6534" w:rsidRPr="00C6536C" w:rsidRDefault="001C6534" w:rsidP="00C6536C">
      <w:pPr>
        <w:spacing w:after="0" w:line="276" w:lineRule="auto"/>
        <w:ind w:right="80" w:hanging="10"/>
        <w:jc w:val="center"/>
        <w:rPr>
          <w:color w:val="000000"/>
        </w:rPr>
      </w:pPr>
    </w:p>
    <w:p w14:paraId="5628AD16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489F5943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623A07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C568B9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346807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768FBA24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20810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231CFDC1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16C353D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71E95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07F8A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35D3F0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438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5E07006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3C514BFA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52AB8BCB" w14:textId="2AA07936" w:rsidR="006E306D" w:rsidRPr="00032C97" w:rsidRDefault="006E306D" w:rsidP="00032C97">
      <w:pPr>
        <w:spacing w:after="160" w:line="259" w:lineRule="auto"/>
        <w:ind w:right="0" w:firstLine="0"/>
        <w:jc w:val="left"/>
        <w:rPr>
          <w:color w:val="000000"/>
          <w:lang w:val="ru-BY"/>
        </w:rPr>
      </w:pPr>
      <w:r>
        <w:rPr>
          <w:lang w:val="ru-RU"/>
        </w:rPr>
        <w:br w:type="page"/>
      </w:r>
    </w:p>
    <w:p w14:paraId="260E8E9F" w14:textId="2D3C1C21" w:rsidR="001F16D5" w:rsidRPr="002A65F2" w:rsidRDefault="00991EE3" w:rsidP="00833366">
      <w:pPr>
        <w:pStyle w:val="1"/>
        <w:spacing w:after="0" w:line="276" w:lineRule="auto"/>
        <w:ind w:firstLine="698"/>
        <w:rPr>
          <w:lang w:val="ru-BY"/>
        </w:rPr>
      </w:pPr>
      <w:bookmarkStart w:id="0" w:name="_Toc148061125"/>
      <w:r w:rsidRPr="00B40373">
        <w:rPr>
          <w:lang w:val="ru-RU"/>
        </w:rPr>
        <w:lastRenderedPageBreak/>
        <w:t xml:space="preserve">1 </w:t>
      </w:r>
      <w:r w:rsidR="002A65F2">
        <w:rPr>
          <w:lang w:val="ru-BY"/>
        </w:rPr>
        <w:t>ТЕОРЕТИЧЕСКИЕ СВЕДЕНИЯ</w:t>
      </w:r>
      <w:bookmarkEnd w:id="0"/>
    </w:p>
    <w:p w14:paraId="17822063" w14:textId="01A00D9B" w:rsidR="001F16D5" w:rsidRPr="001F16D5" w:rsidRDefault="001F16D5" w:rsidP="00833366">
      <w:pPr>
        <w:spacing w:after="0" w:line="276" w:lineRule="auto"/>
        <w:ind w:right="0" w:firstLine="0"/>
        <w:rPr>
          <w:lang w:val="ru-RU"/>
        </w:rPr>
      </w:pPr>
      <w:r w:rsidRPr="001F16D5">
        <w:rPr>
          <w:color w:val="000000"/>
          <w:sz w:val="24"/>
          <w:lang w:val="ru-RU"/>
        </w:rPr>
        <w:t xml:space="preserve"> </w:t>
      </w:r>
      <w:r w:rsidRPr="001F16D5">
        <w:rPr>
          <w:color w:val="000000"/>
          <w:sz w:val="24"/>
          <w:lang w:val="ru-RU"/>
        </w:rPr>
        <w:tab/>
      </w:r>
    </w:p>
    <w:p w14:paraId="6C14E47B" w14:textId="5A3BA38B" w:rsidR="00941B03" w:rsidRDefault="00C121B0" w:rsidP="004B5C48">
      <w:pPr>
        <w:spacing w:after="0" w:line="276" w:lineRule="auto"/>
        <w:ind w:right="0" w:firstLine="0"/>
        <w:rPr>
          <w:rFonts w:eastAsiaTheme="minorHAnsi" w:cstheme="minorBidi"/>
          <w:noProof/>
          <w:szCs w:val="28"/>
          <w:lang w:val="ru-RU"/>
        </w:rPr>
      </w:pPr>
      <w:r>
        <w:rPr>
          <w:rFonts w:eastAsiaTheme="minorHAnsi" w:cstheme="minorBidi"/>
          <w:noProof/>
          <w:sz w:val="26"/>
          <w:szCs w:val="26"/>
          <w:lang w:val="ru-RU"/>
        </w:rPr>
        <w:tab/>
      </w:r>
      <w:r w:rsidR="002F7018" w:rsidRPr="002F7018">
        <w:rPr>
          <w:rFonts w:eastAsiaTheme="minorHAnsi" w:cstheme="minorBidi"/>
          <w:noProof/>
          <w:szCs w:val="28"/>
          <w:lang w:val="ru-RU"/>
        </w:rPr>
        <w:t>СТБ 34.101.31-2011 – государственный стандарт симметричного шифрования и контроля целостности Республики Беларусь. Криптографические алгоритмы шифрования и контроля целостности. Принят в качестве предварительного стандарта в 2007 году. Введён в действие в качестве окончательного стандарта в 2011 году.</w:t>
      </w:r>
    </w:p>
    <w:p w14:paraId="6E9B0AD9" w14:textId="1C2EB871" w:rsidR="002F7018" w:rsidRDefault="002F7018" w:rsidP="004B5C48">
      <w:pPr>
        <w:spacing w:after="0" w:line="276" w:lineRule="auto"/>
        <w:ind w:right="0" w:firstLine="0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RU"/>
        </w:rPr>
        <w:tab/>
      </w:r>
      <w:r w:rsidR="00215776">
        <w:rPr>
          <w:rFonts w:eastAsiaTheme="minorHAnsi" w:cstheme="minorBidi"/>
          <w:noProof/>
          <w:szCs w:val="28"/>
          <w:lang w:val="ru-BY"/>
        </w:rPr>
        <w:t>Данный алгоритм в режиме сцепления блоков описан на рисунке 1.1.</w:t>
      </w:r>
    </w:p>
    <w:p w14:paraId="0320DA0C" w14:textId="77777777" w:rsidR="00215776" w:rsidRDefault="00215776" w:rsidP="004B5C48">
      <w:pPr>
        <w:spacing w:after="0" w:line="276" w:lineRule="auto"/>
        <w:ind w:right="0" w:firstLine="0"/>
        <w:rPr>
          <w:rFonts w:eastAsiaTheme="minorHAnsi" w:cstheme="minorBidi"/>
          <w:noProof/>
          <w:szCs w:val="28"/>
          <w:lang w:val="ru-BY"/>
        </w:rPr>
      </w:pPr>
    </w:p>
    <w:p w14:paraId="1B829D39" w14:textId="211257FC" w:rsidR="002F7018" w:rsidRDefault="00215776" w:rsidP="00215776">
      <w:pPr>
        <w:spacing w:after="0" w:line="276" w:lineRule="auto"/>
        <w:ind w:right="0" w:firstLine="0"/>
        <w:jc w:val="center"/>
        <w:rPr>
          <w:rFonts w:eastAsiaTheme="minorHAnsi" w:cstheme="minorBidi"/>
          <w:noProof/>
          <w:sz w:val="26"/>
          <w:szCs w:val="26"/>
          <w:lang w:val="ru-BY"/>
        </w:rPr>
      </w:pPr>
      <w:r w:rsidRPr="00215776">
        <w:rPr>
          <w:rFonts w:eastAsiaTheme="minorHAnsi" w:cstheme="minorBidi"/>
          <w:noProof/>
          <w:sz w:val="26"/>
          <w:szCs w:val="26"/>
          <w:lang w:val="ru-BY"/>
        </w:rPr>
        <w:drawing>
          <wp:inline distT="0" distB="0" distL="0" distR="0" wp14:anchorId="5376C644" wp14:editId="0EA0FBFE">
            <wp:extent cx="5326842" cy="4557155"/>
            <wp:effectExtent l="0" t="0" r="7620" b="0"/>
            <wp:docPr id="29196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63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D826" w14:textId="77777777" w:rsidR="00215776" w:rsidRDefault="00215776" w:rsidP="00215776">
      <w:pPr>
        <w:spacing w:after="0" w:line="276" w:lineRule="auto"/>
        <w:ind w:right="0" w:firstLine="0"/>
        <w:jc w:val="center"/>
        <w:rPr>
          <w:rFonts w:eastAsiaTheme="minorHAnsi" w:cstheme="minorBidi"/>
          <w:noProof/>
          <w:sz w:val="26"/>
          <w:szCs w:val="26"/>
          <w:lang w:val="ru-BY"/>
        </w:rPr>
      </w:pPr>
    </w:p>
    <w:p w14:paraId="656DC4EC" w14:textId="4A604FBD" w:rsidR="00215776" w:rsidRPr="00F56F54" w:rsidRDefault="00215776" w:rsidP="00215776">
      <w:pPr>
        <w:spacing w:after="0" w:line="276" w:lineRule="auto"/>
        <w:ind w:right="0" w:firstLine="0"/>
        <w:jc w:val="center"/>
        <w:rPr>
          <w:rFonts w:eastAsiaTheme="minorHAnsi" w:cstheme="minorBidi"/>
          <w:noProof/>
          <w:sz w:val="26"/>
          <w:szCs w:val="26"/>
          <w:lang w:val="ru-BY"/>
        </w:rPr>
      </w:pPr>
      <w:r>
        <w:rPr>
          <w:rFonts w:eastAsiaTheme="minorHAnsi" w:cstheme="minorBidi"/>
          <w:noProof/>
          <w:sz w:val="26"/>
          <w:szCs w:val="26"/>
          <w:lang w:val="ru-BY"/>
        </w:rPr>
        <w:t>Рисунок 1.1 — Режим сцепления блоков</w:t>
      </w:r>
    </w:p>
    <w:p w14:paraId="72176043" w14:textId="5F6EC841" w:rsidR="00026049" w:rsidRDefault="00901012" w:rsidP="00833366">
      <w:pPr>
        <w:spacing w:after="16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>
        <w:rPr>
          <w:rFonts w:eastAsiaTheme="minorHAnsi" w:cstheme="minorBidi"/>
          <w:noProof/>
          <w:sz w:val="26"/>
          <w:szCs w:val="26"/>
          <w:lang w:val="ru-RU"/>
        </w:rPr>
        <w:tab/>
      </w:r>
      <w:r w:rsidR="00026049" w:rsidRPr="00E802FD">
        <w:rPr>
          <w:rFonts w:eastAsiaTheme="minorHAnsi" w:cstheme="minorBidi"/>
          <w:noProof/>
          <w:sz w:val="26"/>
          <w:szCs w:val="26"/>
          <w:lang w:val="ru-RU"/>
        </w:rPr>
        <w:br w:type="page"/>
      </w:r>
    </w:p>
    <w:p w14:paraId="6F774351" w14:textId="3C510D07" w:rsidR="00B107F5" w:rsidRPr="00A06A87" w:rsidRDefault="006C5175" w:rsidP="00833366">
      <w:pPr>
        <w:pStyle w:val="a3"/>
        <w:spacing w:line="276" w:lineRule="auto"/>
        <w:ind w:firstLine="709"/>
        <w:outlineLvl w:val="0"/>
        <w:rPr>
          <w:rFonts w:eastAsiaTheme="minorHAnsi" w:cstheme="minorBidi"/>
          <w:b/>
          <w:bCs/>
          <w:noProof/>
          <w:sz w:val="32"/>
          <w:szCs w:val="32"/>
          <w:lang w:val="ru-BY"/>
        </w:rPr>
      </w:pPr>
      <w:bookmarkStart w:id="1" w:name="_Toc148061126"/>
      <w:r>
        <w:rPr>
          <w:rFonts w:eastAsiaTheme="minorHAnsi" w:cstheme="minorBidi"/>
          <w:b/>
          <w:bCs/>
          <w:noProof/>
          <w:sz w:val="32"/>
          <w:szCs w:val="32"/>
          <w:lang w:val="ru-BY"/>
        </w:rPr>
        <w:lastRenderedPageBreak/>
        <w:t>2</w:t>
      </w:r>
      <w:r w:rsidR="00A06A87">
        <w:rPr>
          <w:rFonts w:eastAsiaTheme="minorHAnsi" w:cstheme="minorBidi"/>
          <w:b/>
          <w:bCs/>
          <w:noProof/>
          <w:sz w:val="32"/>
          <w:szCs w:val="32"/>
          <w:lang w:val="ru-BY"/>
        </w:rPr>
        <w:t xml:space="preserve"> ПРОГРАММНАЯ РЕАЛИЗАЦИЯ</w:t>
      </w:r>
      <w:bookmarkEnd w:id="1"/>
    </w:p>
    <w:p w14:paraId="671549D8" w14:textId="77777777" w:rsidR="00FC08D2" w:rsidRDefault="00FC08D2" w:rsidP="00833366">
      <w:pPr>
        <w:pStyle w:val="a3"/>
        <w:spacing w:line="276" w:lineRule="auto"/>
        <w:ind w:firstLine="709"/>
        <w:rPr>
          <w:rFonts w:eastAsiaTheme="minorHAnsi" w:cstheme="minorBidi"/>
          <w:b/>
          <w:bCs/>
          <w:noProof/>
          <w:szCs w:val="28"/>
          <w:lang w:val="ru-BY"/>
        </w:rPr>
      </w:pPr>
    </w:p>
    <w:p w14:paraId="11399C06" w14:textId="6DF387F5" w:rsidR="00C72777" w:rsidRDefault="00E83259" w:rsidP="00F56F54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 xml:space="preserve">Необходимо </w:t>
      </w:r>
      <w:r w:rsidR="00F56F54">
        <w:rPr>
          <w:rFonts w:eastAsiaTheme="minorHAnsi" w:cstheme="minorBidi"/>
          <w:noProof/>
          <w:szCs w:val="28"/>
          <w:lang w:val="ru-BY"/>
        </w:rPr>
        <w:t>р</w:t>
      </w:r>
      <w:r w:rsidR="00F56F54" w:rsidRPr="00F56F54">
        <w:rPr>
          <w:rFonts w:eastAsiaTheme="minorHAnsi" w:cstheme="minorBidi"/>
          <w:noProof/>
          <w:szCs w:val="28"/>
          <w:lang w:val="ru-BY"/>
        </w:rPr>
        <w:t>еализовать программные средства шифрования и дешифрования</w:t>
      </w:r>
      <w:r w:rsidR="00F56F54">
        <w:rPr>
          <w:rFonts w:eastAsiaTheme="minorHAnsi" w:cstheme="minorBidi"/>
          <w:noProof/>
          <w:szCs w:val="28"/>
          <w:lang w:val="ru-BY"/>
        </w:rPr>
        <w:t xml:space="preserve"> </w:t>
      </w:r>
      <w:r w:rsidR="00F56F54" w:rsidRPr="00F56F54">
        <w:rPr>
          <w:rFonts w:eastAsiaTheme="minorHAnsi" w:cstheme="minorBidi"/>
          <w:noProof/>
          <w:szCs w:val="28"/>
          <w:lang w:val="ru-BY"/>
        </w:rPr>
        <w:t>текстовых файлов при помощи алгоритма СТБ 34.101.31-20</w:t>
      </w:r>
      <w:r w:rsidR="00F56F54">
        <w:rPr>
          <w:rFonts w:eastAsiaTheme="minorHAnsi" w:cstheme="minorBidi"/>
          <w:noProof/>
          <w:szCs w:val="28"/>
          <w:lang w:val="ru-BY"/>
        </w:rPr>
        <w:t xml:space="preserve"> </w:t>
      </w:r>
      <w:r w:rsidRPr="00E83259">
        <w:rPr>
          <w:rFonts w:eastAsiaTheme="minorHAnsi" w:cstheme="minorBidi"/>
          <w:noProof/>
          <w:szCs w:val="28"/>
        </w:rPr>
        <w:t>в</w:t>
      </w:r>
      <w:r w:rsidR="00F56F54">
        <w:rPr>
          <w:rFonts w:eastAsiaTheme="minorHAnsi" w:cstheme="minorBidi"/>
          <w:noProof/>
          <w:szCs w:val="28"/>
          <w:lang w:val="ru-BY"/>
        </w:rPr>
        <w:t xml:space="preserve"> </w:t>
      </w:r>
      <w:r w:rsidRPr="00E83259">
        <w:rPr>
          <w:rFonts w:eastAsiaTheme="minorHAnsi" w:cstheme="minorBidi"/>
          <w:noProof/>
          <w:szCs w:val="28"/>
        </w:rPr>
        <w:t>режим</w:t>
      </w:r>
      <w:r>
        <w:rPr>
          <w:rFonts w:eastAsiaTheme="minorHAnsi" w:cstheme="minorBidi"/>
          <w:noProof/>
          <w:szCs w:val="28"/>
          <w:lang w:val="ru-BY"/>
        </w:rPr>
        <w:t>е</w:t>
      </w:r>
      <w:r w:rsidR="00F56F54">
        <w:rPr>
          <w:rFonts w:eastAsiaTheme="minorHAnsi" w:cstheme="minorBidi"/>
          <w:noProof/>
          <w:szCs w:val="28"/>
          <w:lang w:val="ru-BY"/>
        </w:rPr>
        <w:t xml:space="preserve"> </w:t>
      </w:r>
      <w:r w:rsidR="00F56F54" w:rsidRPr="00F56F54">
        <w:rPr>
          <w:rFonts w:eastAsiaTheme="minorHAnsi" w:cstheme="minorBidi"/>
          <w:noProof/>
          <w:szCs w:val="28"/>
          <w:lang w:val="ru-BY"/>
        </w:rPr>
        <w:t>сцепления блоков</w:t>
      </w:r>
      <w:r>
        <w:rPr>
          <w:rFonts w:eastAsiaTheme="minorHAnsi" w:cstheme="minorBidi"/>
          <w:noProof/>
          <w:szCs w:val="28"/>
          <w:lang w:val="ru-BY"/>
        </w:rPr>
        <w:t>.</w:t>
      </w:r>
      <w:r w:rsidR="00B1738B">
        <w:rPr>
          <w:rFonts w:eastAsiaTheme="minorHAnsi" w:cstheme="minorBidi"/>
          <w:noProof/>
          <w:szCs w:val="28"/>
          <w:lang w:val="ru-BY"/>
        </w:rPr>
        <w:t xml:space="preserve"> Программное средство реализовано на языке программирования </w:t>
      </w:r>
      <w:r w:rsidR="00B1738B">
        <w:rPr>
          <w:rFonts w:eastAsiaTheme="minorHAnsi" w:cstheme="minorBidi"/>
          <w:noProof/>
          <w:szCs w:val="28"/>
          <w:lang w:val="en-US"/>
        </w:rPr>
        <w:t>Python</w:t>
      </w:r>
      <w:r w:rsidR="00B1738B" w:rsidRPr="00C72777">
        <w:rPr>
          <w:rFonts w:eastAsiaTheme="minorHAnsi" w:cstheme="minorBidi"/>
          <w:noProof/>
          <w:szCs w:val="28"/>
        </w:rPr>
        <w:t xml:space="preserve">. </w:t>
      </w:r>
      <w:r w:rsidR="00C72777">
        <w:rPr>
          <w:rFonts w:eastAsiaTheme="minorHAnsi" w:cstheme="minorBidi"/>
          <w:noProof/>
          <w:szCs w:val="28"/>
          <w:lang w:val="ru-BY"/>
        </w:rPr>
        <w:t>Демонстрация работы показана на рисунке 2.1</w:t>
      </w:r>
    </w:p>
    <w:p w14:paraId="6F22AB67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16ACEB19" w14:textId="7C87DF29" w:rsidR="00C72777" w:rsidRDefault="00FD2BE0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 w:rsidRPr="00FD2BE0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3AE23057" wp14:editId="4F8410BE">
            <wp:extent cx="5271654" cy="1483075"/>
            <wp:effectExtent l="0" t="0" r="5715" b="3175"/>
            <wp:docPr id="1476537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37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446" cy="14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7D0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47B8C2D4" w14:textId="51DD611D" w:rsidR="00C72777" w:rsidRDefault="00C72777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2.1 — Демонстрация работы</w:t>
      </w:r>
    </w:p>
    <w:p w14:paraId="138F8A0A" w14:textId="77777777" w:rsidR="009E093F" w:rsidRDefault="009E093F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</w:p>
    <w:p w14:paraId="609B7993" w14:textId="001E2039" w:rsidR="00485067" w:rsidRDefault="00485067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ab/>
        <w:t xml:space="preserve">Вывод в консоль </w:t>
      </w:r>
      <w:r w:rsidR="00820A71">
        <w:rPr>
          <w:rFonts w:eastAsiaTheme="minorHAnsi" w:cstheme="minorBidi"/>
          <w:noProof/>
          <w:szCs w:val="28"/>
          <w:lang w:val="ru-BY"/>
        </w:rPr>
        <w:t xml:space="preserve">сделан для дополнительной наглядности, </w:t>
      </w:r>
      <w:r w:rsidR="00FB4D6B">
        <w:rPr>
          <w:rFonts w:eastAsiaTheme="minorHAnsi" w:cstheme="minorBidi"/>
          <w:noProof/>
          <w:szCs w:val="28"/>
          <w:lang w:val="ru-BY"/>
        </w:rPr>
        <w:t>корректная работа с файлами показана на рисунке 2.2.</w:t>
      </w:r>
    </w:p>
    <w:p w14:paraId="4EE77B81" w14:textId="77777777" w:rsidR="00FB4D6B" w:rsidRDefault="00FB4D6B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</w:p>
    <w:p w14:paraId="1570E9FF" w14:textId="6C24E3EF" w:rsidR="00FB4D6B" w:rsidRDefault="00FD2BE0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 w:rsidRPr="002F7018">
        <w:rPr>
          <w:lang w:val="ru-BY"/>
        </w:rPr>
        <w:drawing>
          <wp:inline distT="0" distB="0" distL="0" distR="0" wp14:anchorId="05EAFE0C" wp14:editId="015F22C3">
            <wp:extent cx="5603644" cy="3560399"/>
            <wp:effectExtent l="0" t="0" r="0" b="2540"/>
            <wp:docPr id="186309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90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002" cy="35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04D7" w14:textId="77777777" w:rsidR="00FB4D6B" w:rsidRDefault="00FB4D6B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</w:p>
    <w:p w14:paraId="65584B7E" w14:textId="4A7865CC" w:rsidR="00A6136C" w:rsidRPr="00C72777" w:rsidRDefault="00A6136C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2.2 — Ввод/вывод файлов</w:t>
      </w:r>
    </w:p>
    <w:p w14:paraId="64892657" w14:textId="6DAD0175" w:rsidR="00833366" w:rsidRDefault="00445B76" w:rsidP="00833366">
      <w:pPr>
        <w:spacing w:after="160" w:line="276" w:lineRule="auto"/>
        <w:ind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13916FE" w14:textId="70A42B8A" w:rsidR="00833366" w:rsidRPr="003178E2" w:rsidRDefault="00833366" w:rsidP="003178E2">
      <w:pPr>
        <w:pStyle w:val="1"/>
        <w:jc w:val="center"/>
        <w:rPr>
          <w:szCs w:val="24"/>
          <w:lang w:val="ru-BY"/>
        </w:rPr>
      </w:pPr>
      <w:bookmarkStart w:id="2" w:name="_Toc148061127"/>
      <w:r w:rsidRPr="003178E2">
        <w:rPr>
          <w:szCs w:val="24"/>
          <w:lang w:val="ru-BY"/>
        </w:rPr>
        <w:lastRenderedPageBreak/>
        <w:t>ЗАКЛЮЧЕНИЕ</w:t>
      </w:r>
      <w:bookmarkEnd w:id="2"/>
    </w:p>
    <w:p w14:paraId="56D77FE6" w14:textId="77777777" w:rsidR="00833366" w:rsidRDefault="00833366" w:rsidP="00833366">
      <w:pPr>
        <w:spacing w:after="0" w:line="276" w:lineRule="auto"/>
        <w:ind w:right="0" w:firstLine="0"/>
        <w:jc w:val="center"/>
        <w:rPr>
          <w:b/>
          <w:bCs/>
          <w:lang w:val="ru-BY"/>
        </w:rPr>
      </w:pPr>
    </w:p>
    <w:p w14:paraId="104F7FE5" w14:textId="18DA3435" w:rsidR="00F56F54" w:rsidRDefault="00833366" w:rsidP="007424D4">
      <w:pPr>
        <w:spacing w:after="0" w:line="276" w:lineRule="auto"/>
        <w:ind w:right="0" w:firstLine="0"/>
        <w:rPr>
          <w:lang w:val="ru-RU"/>
        </w:rPr>
      </w:pPr>
      <w:r>
        <w:rPr>
          <w:b/>
          <w:bCs/>
          <w:lang w:val="ru-BY"/>
        </w:rPr>
        <w:tab/>
      </w:r>
      <w:r>
        <w:rPr>
          <w:lang w:val="ru-BY"/>
        </w:rPr>
        <w:t xml:space="preserve"> </w:t>
      </w:r>
      <w:r w:rsidR="007424D4">
        <w:rPr>
          <w:lang w:val="ru-BY"/>
        </w:rPr>
        <w:t xml:space="preserve">Данная группа алгоритмов </w:t>
      </w:r>
      <w:r w:rsidR="007424D4" w:rsidRPr="007424D4">
        <w:rPr>
          <w:lang w:val="ru-BY"/>
        </w:rPr>
        <w:t>предназначены для обеспечения конфиденциальности.</w:t>
      </w:r>
      <w:r w:rsidR="007424D4">
        <w:rPr>
          <w:lang w:val="ru-BY"/>
        </w:rPr>
        <w:t xml:space="preserve"> Она</w:t>
      </w:r>
      <w:r w:rsidR="007424D4" w:rsidRPr="007424D4">
        <w:rPr>
          <w:lang w:val="ru-BY"/>
        </w:rPr>
        <w:t xml:space="preserve"> включает алгоритм зашифрования и алгоритм расшифрования на секретном</w:t>
      </w:r>
      <w:r w:rsidR="007424D4">
        <w:rPr>
          <w:lang w:val="ru-BY"/>
        </w:rPr>
        <w:t xml:space="preserve"> </w:t>
      </w:r>
      <w:r w:rsidR="007424D4" w:rsidRPr="007424D4">
        <w:rPr>
          <w:lang w:val="ru-BY"/>
        </w:rPr>
        <w:t>ключе. Алгоритм зашифрования преобразует открытые данные в защищенные, а алгоритм расшифрования выполняет обратное преобразование. Стороны, располагающие общим секретным ключом, могут организовать защищенный обмен данными путем их зашифрования перед отправкой и расшифрования после получения.</w:t>
      </w:r>
    </w:p>
    <w:p w14:paraId="0A2FEDF1" w14:textId="32B3B0C0" w:rsidR="00833366" w:rsidRDefault="00833366" w:rsidP="00FD6E96">
      <w:pPr>
        <w:spacing w:after="0" w:line="276" w:lineRule="auto"/>
        <w:ind w:right="0" w:firstLine="708"/>
        <w:rPr>
          <w:lang w:val="ru-RU"/>
        </w:rPr>
      </w:pPr>
      <w:r>
        <w:rPr>
          <w:lang w:val="ru-RU"/>
        </w:rPr>
        <w:br w:type="page"/>
      </w:r>
    </w:p>
    <w:p w14:paraId="5593128E" w14:textId="61B230EF" w:rsidR="00AF5CC9" w:rsidRPr="001D4E2B" w:rsidRDefault="00A6136C" w:rsidP="00833366">
      <w:pPr>
        <w:pStyle w:val="1"/>
        <w:spacing w:line="276" w:lineRule="auto"/>
        <w:ind w:firstLine="710"/>
        <w:jc w:val="center"/>
        <w:rPr>
          <w:szCs w:val="32"/>
          <w:lang w:val="ru-BY"/>
        </w:rPr>
      </w:pPr>
      <w:bookmarkStart w:id="3" w:name="_Toc148061128"/>
      <w:r w:rsidRPr="001D4E2B">
        <w:rPr>
          <w:szCs w:val="32"/>
          <w:lang w:val="ru-BY"/>
        </w:rPr>
        <w:lastRenderedPageBreak/>
        <w:t>ПРИЛОЖЕНИЕ А</w:t>
      </w:r>
      <w:bookmarkEnd w:id="3"/>
    </w:p>
    <w:p w14:paraId="16CE1D8C" w14:textId="6F656E93" w:rsidR="00A6136C" w:rsidRPr="001D4E2B" w:rsidRDefault="00A6136C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sz w:val="32"/>
          <w:szCs w:val="32"/>
          <w:lang w:val="ru-BY"/>
        </w:rPr>
        <w:t>(</w:t>
      </w:r>
      <w:r w:rsidR="001D4E2B" w:rsidRPr="001D4E2B">
        <w:rPr>
          <w:b/>
          <w:bCs/>
          <w:sz w:val="32"/>
          <w:szCs w:val="32"/>
          <w:lang w:val="ru-BY"/>
        </w:rPr>
        <w:t>обязательное)</w:t>
      </w:r>
    </w:p>
    <w:p w14:paraId="10E9E14A" w14:textId="1877719C" w:rsidR="001D4E2B" w:rsidRPr="001D4E2B" w:rsidRDefault="001D4E2B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b/>
          <w:bCs/>
          <w:sz w:val="32"/>
          <w:szCs w:val="32"/>
          <w:lang w:val="ru-BY"/>
        </w:rPr>
        <w:t>Листинг программного кода</w:t>
      </w:r>
    </w:p>
    <w:p w14:paraId="530CEBF6" w14:textId="5FC35F3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  <w:rPr>
          <w:lang w:val="ru-BY"/>
        </w:rPr>
      </w:pPr>
    </w:p>
    <w:p w14:paraId="68AA4CAF" w14:textId="3CDE638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rPr>
          <w:lang w:val="ru-BY"/>
        </w:rPr>
        <w:t xml:space="preserve">Файл </w:t>
      </w:r>
      <w:r>
        <w:t>main.py</w:t>
      </w:r>
    </w:p>
    <w:p w14:paraId="3D8BD651" w14:textId="77777777" w:rsidR="001D4E2B" w:rsidRDefault="001D4E2B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7ADFE7F6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from </w:t>
      </w:r>
      <w:proofErr w:type="spellStart"/>
      <w:r>
        <w:t>consts</w:t>
      </w:r>
      <w:proofErr w:type="spellEnd"/>
      <w:r>
        <w:t xml:space="preserve"> import *</w:t>
      </w:r>
    </w:p>
    <w:p w14:paraId="0D83AB2B" w14:textId="154288A9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from </w:t>
      </w:r>
      <w:proofErr w:type="spellStart"/>
      <w:r>
        <w:t>stb</w:t>
      </w:r>
      <w:proofErr w:type="spellEnd"/>
      <w:r>
        <w:t xml:space="preserve"> import STB</w:t>
      </w:r>
    </w:p>
    <w:p w14:paraId="0F4A35F0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def main():</w:t>
      </w:r>
    </w:p>
    <w:p w14:paraId="2D03FD33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data = </w:t>
      </w:r>
      <w:proofErr w:type="spellStart"/>
      <w:r>
        <w:t>read_data</w:t>
      </w:r>
      <w:proofErr w:type="spellEnd"/>
      <w:r>
        <w:t>()</w:t>
      </w:r>
    </w:p>
    <w:p w14:paraId="0D154C2C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</w:t>
      </w:r>
      <w:proofErr w:type="spellStart"/>
      <w:r>
        <w:t>f"Data</w:t>
      </w:r>
      <w:proofErr w:type="spellEnd"/>
      <w:r>
        <w:t>: {data}")</w:t>
      </w:r>
    </w:p>
    <w:p w14:paraId="0517E1C5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print("#"*100)</w:t>
      </w:r>
    </w:p>
    <w:p w14:paraId="003CF55F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key = </w:t>
      </w:r>
      <w:proofErr w:type="spellStart"/>
      <w:r>
        <w:t>int.from_bytes</w:t>
      </w:r>
      <w:proofErr w:type="spellEnd"/>
      <w:r>
        <w:t>('</w:t>
      </w:r>
      <w:proofErr w:type="spellStart"/>
      <w:r>
        <w:t>erpwkwekrokpdasdasda</w:t>
      </w:r>
      <w:proofErr w:type="spellEnd"/>
      <w:r>
        <w:t>'.encode(), 'big')</w:t>
      </w:r>
    </w:p>
    <w:p w14:paraId="7013217E" w14:textId="1F1C219F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synchro = 312312412412</w:t>
      </w:r>
    </w:p>
    <w:p w14:paraId="28F8DE61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stb</w:t>
      </w:r>
      <w:proofErr w:type="spellEnd"/>
      <w:r>
        <w:t xml:space="preserve"> = STB(key)</w:t>
      </w:r>
    </w:p>
    <w:p w14:paraId="6E77EF99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# encrypt</w:t>
      </w:r>
    </w:p>
    <w:p w14:paraId="0A2FC1E9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encrypted_text</w:t>
      </w:r>
      <w:proofErr w:type="spellEnd"/>
      <w:r>
        <w:t xml:space="preserve"> = </w:t>
      </w:r>
      <w:proofErr w:type="spellStart"/>
      <w:r>
        <w:t>stb.encrypt</w:t>
      </w:r>
      <w:proofErr w:type="spellEnd"/>
      <w:r>
        <w:t>(data, synchro)</w:t>
      </w:r>
    </w:p>
    <w:p w14:paraId="652ECEE6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write_encrypted_data</w:t>
      </w:r>
      <w:proofErr w:type="spellEnd"/>
      <w:r>
        <w:t>(</w:t>
      </w:r>
      <w:proofErr w:type="spellStart"/>
      <w:r>
        <w:t>encrypted_text</w:t>
      </w:r>
      <w:proofErr w:type="spellEnd"/>
      <w:r>
        <w:t>)</w:t>
      </w:r>
    </w:p>
    <w:p w14:paraId="4FC443CA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print("#"*100)</w:t>
      </w:r>
    </w:p>
    <w:p w14:paraId="37698E59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# decrypt</w:t>
      </w:r>
    </w:p>
    <w:p w14:paraId="6786D0BC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spellStart"/>
      <w:r>
        <w:t>stb.decrypt</w:t>
      </w:r>
      <w:proofErr w:type="spellEnd"/>
      <w:r>
        <w:t>(</w:t>
      </w:r>
      <w:proofErr w:type="spellStart"/>
      <w:r>
        <w:t>encrypted_text</w:t>
      </w:r>
      <w:proofErr w:type="spellEnd"/>
      <w:r>
        <w:t>, synchro)</w:t>
      </w:r>
    </w:p>
    <w:p w14:paraId="3A02A56C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write_decrypted_data</w:t>
      </w:r>
      <w:proofErr w:type="spellEnd"/>
      <w:r>
        <w:t>(</w:t>
      </w:r>
      <w:proofErr w:type="spellStart"/>
      <w:r>
        <w:t>decrypted_text</w:t>
      </w:r>
      <w:proofErr w:type="spellEnd"/>
      <w:r>
        <w:t>)</w:t>
      </w:r>
    </w:p>
    <w:p w14:paraId="5DEDA70C" w14:textId="7252DC7E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print("#"*100)</w:t>
      </w:r>
    </w:p>
    <w:p w14:paraId="012E6BA7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def </w:t>
      </w:r>
      <w:proofErr w:type="spellStart"/>
      <w:r>
        <w:t>read_data</w:t>
      </w:r>
      <w:proofErr w:type="spellEnd"/>
      <w:r>
        <w:t>():</w:t>
      </w:r>
    </w:p>
    <w:p w14:paraId="6CE4958B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file = open("data.txt", "r", encoding="utf8")</w:t>
      </w:r>
    </w:p>
    <w:p w14:paraId="1849F853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data = </w:t>
      </w:r>
      <w:proofErr w:type="spellStart"/>
      <w:r>
        <w:t>file.read</w:t>
      </w:r>
      <w:proofErr w:type="spellEnd"/>
      <w:r>
        <w:t>()</w:t>
      </w:r>
    </w:p>
    <w:p w14:paraId="68C84CB6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72569BF9" w14:textId="676CD151" w:rsidR="00DD043D" w:rsidRP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ru-BY"/>
        </w:rPr>
      </w:pPr>
      <w:r>
        <w:t xml:space="preserve">    return data</w:t>
      </w:r>
    </w:p>
    <w:p w14:paraId="7FAA9444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def </w:t>
      </w:r>
      <w:proofErr w:type="spellStart"/>
      <w:r>
        <w:t>write_encrypted_data</w:t>
      </w:r>
      <w:proofErr w:type="spellEnd"/>
      <w:r>
        <w:t>(</w:t>
      </w:r>
      <w:proofErr w:type="spellStart"/>
      <w:r>
        <w:t>encrypted_text</w:t>
      </w:r>
      <w:proofErr w:type="spellEnd"/>
      <w:r>
        <w:t>: bytes):</w:t>
      </w:r>
    </w:p>
    <w:p w14:paraId="4E06FBCC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file = open("encrypted.txt", "w+", encoding="utf8")</w:t>
      </w:r>
    </w:p>
    <w:p w14:paraId="7CF6AE20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file.write</w:t>
      </w:r>
      <w:proofErr w:type="spellEnd"/>
      <w:r>
        <w:t>(str(</w:t>
      </w:r>
      <w:proofErr w:type="spellStart"/>
      <w:r>
        <w:t>encrypted_text</w:t>
      </w:r>
      <w:proofErr w:type="spellEnd"/>
      <w:r>
        <w:t>))</w:t>
      </w:r>
    </w:p>
    <w:p w14:paraId="1E830CD8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</w:t>
      </w:r>
      <w:proofErr w:type="spellStart"/>
      <w:r>
        <w:t>f"Encrypted</w:t>
      </w:r>
      <w:proofErr w:type="spellEnd"/>
      <w:r>
        <w:t>: {</w:t>
      </w:r>
      <w:proofErr w:type="spellStart"/>
      <w:r>
        <w:t>encrypted_text</w:t>
      </w:r>
      <w:proofErr w:type="spellEnd"/>
      <w:r>
        <w:t>}")</w:t>
      </w:r>
    </w:p>
    <w:p w14:paraId="7B44C653" w14:textId="34818234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1879646D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def </w:t>
      </w:r>
      <w:proofErr w:type="spellStart"/>
      <w:r>
        <w:t>write_decrypted_data</w:t>
      </w:r>
      <w:proofErr w:type="spellEnd"/>
      <w:r>
        <w:t>(</w:t>
      </w:r>
      <w:proofErr w:type="spellStart"/>
      <w:r>
        <w:t>decrypted_text</w:t>
      </w:r>
      <w:proofErr w:type="spellEnd"/>
      <w:r>
        <w:t>: str):</w:t>
      </w:r>
    </w:p>
    <w:p w14:paraId="040E7042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file = open("decrypted.txt", "w+", encoding="utf8")</w:t>
      </w:r>
    </w:p>
    <w:p w14:paraId="38F55278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file.write</w:t>
      </w:r>
      <w:proofErr w:type="spellEnd"/>
      <w:r>
        <w:t>(</w:t>
      </w:r>
      <w:proofErr w:type="spellStart"/>
      <w:r>
        <w:t>decrypted_text</w:t>
      </w:r>
      <w:proofErr w:type="spellEnd"/>
      <w:r>
        <w:t>)</w:t>
      </w:r>
    </w:p>
    <w:p w14:paraId="36698BCD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</w:t>
      </w:r>
      <w:proofErr w:type="spellStart"/>
      <w:r>
        <w:t>f"Decrypted</w:t>
      </w:r>
      <w:proofErr w:type="spellEnd"/>
      <w:r>
        <w:t>: {</w:t>
      </w:r>
      <w:proofErr w:type="spellStart"/>
      <w:r>
        <w:t>decrypted_text</w:t>
      </w:r>
      <w:proofErr w:type="spellEnd"/>
      <w:r>
        <w:t>}")</w:t>
      </w:r>
    </w:p>
    <w:p w14:paraId="272EFBA5" w14:textId="6FE1B3C0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5078B6A4" w14:textId="77777777" w:rsidR="00DD043D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if __name__ == '__main__':</w:t>
      </w:r>
    </w:p>
    <w:p w14:paraId="5FB351B4" w14:textId="42039947" w:rsidR="001D4E2B" w:rsidRPr="001D4E2B" w:rsidRDefault="00DD043D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main()</w:t>
      </w:r>
    </w:p>
    <w:sectPr w:rsidR="001D4E2B" w:rsidRPr="001D4E2B" w:rsidSect="00A1634A">
      <w:footerReference w:type="default" r:id="rId11"/>
      <w:pgSz w:w="11904" w:h="16838"/>
      <w:pgMar w:top="1134" w:right="851" w:bottom="1531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3B56" w14:textId="77777777" w:rsidR="006E6B11" w:rsidRDefault="006E6B11" w:rsidP="00C92556">
      <w:pPr>
        <w:spacing w:after="0" w:line="240" w:lineRule="auto"/>
      </w:pPr>
      <w:r>
        <w:separator/>
      </w:r>
    </w:p>
  </w:endnote>
  <w:endnote w:type="continuationSeparator" w:id="0">
    <w:p w14:paraId="5EB4A04E" w14:textId="77777777" w:rsidR="006E6B11" w:rsidRDefault="006E6B11" w:rsidP="00C9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13185"/>
      <w:docPartObj>
        <w:docPartGallery w:val="Page Numbers (Bottom of Page)"/>
        <w:docPartUnique/>
      </w:docPartObj>
    </w:sdtPr>
    <w:sdtContent>
      <w:p w14:paraId="2CA34843" w14:textId="0351644C" w:rsidR="00E912AC" w:rsidRDefault="00E912A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2A6" w:rsidRPr="004532A6">
          <w:rPr>
            <w:noProof/>
            <w:lang w:val="ru-RU"/>
          </w:rPr>
          <w:t>2</w:t>
        </w:r>
        <w:r>
          <w:fldChar w:fldCharType="end"/>
        </w:r>
      </w:p>
    </w:sdtContent>
  </w:sdt>
  <w:p w14:paraId="683BC838" w14:textId="77777777" w:rsidR="00E912AC" w:rsidRDefault="00E91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4FDA" w14:textId="77777777" w:rsidR="006E6B11" w:rsidRDefault="006E6B11" w:rsidP="00C92556">
      <w:pPr>
        <w:spacing w:after="0" w:line="240" w:lineRule="auto"/>
      </w:pPr>
      <w:r>
        <w:separator/>
      </w:r>
    </w:p>
  </w:footnote>
  <w:footnote w:type="continuationSeparator" w:id="0">
    <w:p w14:paraId="6A5097A2" w14:textId="77777777" w:rsidR="006E6B11" w:rsidRDefault="006E6B11" w:rsidP="00C9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560"/>
    <w:multiLevelType w:val="hybridMultilevel"/>
    <w:tmpl w:val="BBF89B3C"/>
    <w:lvl w:ilvl="0" w:tplc="C70E0AB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E44A52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2A065C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6EC0A4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0C6382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47610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A3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5CE8E6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8CDAA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D45A0"/>
    <w:multiLevelType w:val="hybridMultilevel"/>
    <w:tmpl w:val="D97C07C6"/>
    <w:lvl w:ilvl="0" w:tplc="F3720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320937"/>
    <w:multiLevelType w:val="hybridMultilevel"/>
    <w:tmpl w:val="43FEE968"/>
    <w:lvl w:ilvl="0" w:tplc="020AB97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FEF80C">
      <w:start w:val="1"/>
      <w:numFmt w:val="bullet"/>
      <w:lvlText w:val="o"/>
      <w:lvlJc w:val="left"/>
      <w:pPr>
        <w:ind w:left="1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87D7A">
      <w:start w:val="1"/>
      <w:numFmt w:val="bullet"/>
      <w:lvlText w:val="▪"/>
      <w:lvlJc w:val="left"/>
      <w:pPr>
        <w:ind w:left="2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84B96A">
      <w:start w:val="1"/>
      <w:numFmt w:val="bullet"/>
      <w:lvlText w:val="•"/>
      <w:lvlJc w:val="left"/>
      <w:pPr>
        <w:ind w:left="3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2E51CE">
      <w:start w:val="1"/>
      <w:numFmt w:val="bullet"/>
      <w:lvlText w:val="o"/>
      <w:lvlJc w:val="left"/>
      <w:pPr>
        <w:ind w:left="3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DED2">
      <w:start w:val="1"/>
      <w:numFmt w:val="bullet"/>
      <w:lvlText w:val="▪"/>
      <w:lvlJc w:val="left"/>
      <w:pPr>
        <w:ind w:left="4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4B33C">
      <w:start w:val="1"/>
      <w:numFmt w:val="bullet"/>
      <w:lvlText w:val="•"/>
      <w:lvlJc w:val="left"/>
      <w:pPr>
        <w:ind w:left="5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6A366C">
      <w:start w:val="1"/>
      <w:numFmt w:val="bullet"/>
      <w:lvlText w:val="o"/>
      <w:lvlJc w:val="left"/>
      <w:pPr>
        <w:ind w:left="6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824CC">
      <w:start w:val="1"/>
      <w:numFmt w:val="bullet"/>
      <w:lvlText w:val="▪"/>
      <w:lvlJc w:val="left"/>
      <w:pPr>
        <w:ind w:left="6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671A0"/>
    <w:multiLevelType w:val="hybridMultilevel"/>
    <w:tmpl w:val="2DAA1C1E"/>
    <w:lvl w:ilvl="0" w:tplc="680AA3D8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5F3804"/>
    <w:multiLevelType w:val="hybridMultilevel"/>
    <w:tmpl w:val="12162542"/>
    <w:lvl w:ilvl="0" w:tplc="02F024F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A62AF6"/>
    <w:multiLevelType w:val="hybridMultilevel"/>
    <w:tmpl w:val="B600A5A8"/>
    <w:lvl w:ilvl="0" w:tplc="D0E222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C1E0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6382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C1EA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9400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14DC8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73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221D1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EA15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2444F2"/>
    <w:multiLevelType w:val="hybridMultilevel"/>
    <w:tmpl w:val="758277C4"/>
    <w:lvl w:ilvl="0" w:tplc="3E94357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E02C4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2C08E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F6D8D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D2049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366FB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2CCD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4EA6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DA77E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D05063"/>
    <w:multiLevelType w:val="hybridMultilevel"/>
    <w:tmpl w:val="0FB0310E"/>
    <w:lvl w:ilvl="0" w:tplc="E4C022C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444564"/>
    <w:multiLevelType w:val="hybridMultilevel"/>
    <w:tmpl w:val="AB4AB9C2"/>
    <w:lvl w:ilvl="0" w:tplc="752804B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937B16"/>
    <w:multiLevelType w:val="multilevel"/>
    <w:tmpl w:val="8FEA6D68"/>
    <w:lvl w:ilvl="0">
      <w:start w:val="1"/>
      <w:numFmt w:val="decimal"/>
      <w:lvlText w:val="%1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1652B7"/>
    <w:multiLevelType w:val="hybridMultilevel"/>
    <w:tmpl w:val="F236B718"/>
    <w:lvl w:ilvl="0" w:tplc="CB60DA1C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0D85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F2921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08176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C2A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9AA7B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E96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4838F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E8BCF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F72DE"/>
    <w:multiLevelType w:val="hybridMultilevel"/>
    <w:tmpl w:val="0296A186"/>
    <w:lvl w:ilvl="0" w:tplc="3BC8C670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52945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D41BB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349CB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C4385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1E790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9A79F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8210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44D15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6754AD"/>
    <w:multiLevelType w:val="hybridMultilevel"/>
    <w:tmpl w:val="7BBC7D2A"/>
    <w:lvl w:ilvl="0" w:tplc="24649734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C0A65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0FD2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52CC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BC6F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EE41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C4F16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362A7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CAA0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9966663">
    <w:abstractNumId w:val="9"/>
  </w:num>
  <w:num w:numId="2" w16cid:durableId="1198202028">
    <w:abstractNumId w:val="6"/>
  </w:num>
  <w:num w:numId="3" w16cid:durableId="959410893">
    <w:abstractNumId w:val="2"/>
  </w:num>
  <w:num w:numId="4" w16cid:durableId="1189837462">
    <w:abstractNumId w:val="0"/>
  </w:num>
  <w:num w:numId="5" w16cid:durableId="1767144844">
    <w:abstractNumId w:val="5"/>
  </w:num>
  <w:num w:numId="6" w16cid:durableId="2142458770">
    <w:abstractNumId w:val="12"/>
  </w:num>
  <w:num w:numId="7" w16cid:durableId="190144304">
    <w:abstractNumId w:val="10"/>
  </w:num>
  <w:num w:numId="8" w16cid:durableId="1672564523">
    <w:abstractNumId w:val="11"/>
  </w:num>
  <w:num w:numId="9" w16cid:durableId="1721856383">
    <w:abstractNumId w:val="1"/>
  </w:num>
  <w:num w:numId="10" w16cid:durableId="114103424">
    <w:abstractNumId w:val="3"/>
  </w:num>
  <w:num w:numId="11" w16cid:durableId="391078951">
    <w:abstractNumId w:val="4"/>
  </w:num>
  <w:num w:numId="12" w16cid:durableId="939994286">
    <w:abstractNumId w:val="8"/>
  </w:num>
  <w:num w:numId="13" w16cid:durableId="1182011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D5"/>
    <w:rsid w:val="00026049"/>
    <w:rsid w:val="00032C97"/>
    <w:rsid w:val="00036996"/>
    <w:rsid w:val="00085FD1"/>
    <w:rsid w:val="00097253"/>
    <w:rsid w:val="000A315C"/>
    <w:rsid w:val="000A369E"/>
    <w:rsid w:val="000A42B3"/>
    <w:rsid w:val="000A4AF0"/>
    <w:rsid w:val="000A63E2"/>
    <w:rsid w:val="000A7D93"/>
    <w:rsid w:val="000B4515"/>
    <w:rsid w:val="000C79EA"/>
    <w:rsid w:val="000D6CBB"/>
    <w:rsid w:val="000F5A34"/>
    <w:rsid w:val="00103EED"/>
    <w:rsid w:val="00134B1A"/>
    <w:rsid w:val="00142A43"/>
    <w:rsid w:val="0015427D"/>
    <w:rsid w:val="001679D4"/>
    <w:rsid w:val="00171A4A"/>
    <w:rsid w:val="00191215"/>
    <w:rsid w:val="00195BE9"/>
    <w:rsid w:val="001A060A"/>
    <w:rsid w:val="001A376E"/>
    <w:rsid w:val="001C6534"/>
    <w:rsid w:val="001D4E2B"/>
    <w:rsid w:val="001E3D24"/>
    <w:rsid w:val="001F16D5"/>
    <w:rsid w:val="00201B59"/>
    <w:rsid w:val="00215776"/>
    <w:rsid w:val="00232943"/>
    <w:rsid w:val="00243EF8"/>
    <w:rsid w:val="0024405E"/>
    <w:rsid w:val="00260112"/>
    <w:rsid w:val="00280F66"/>
    <w:rsid w:val="00282B60"/>
    <w:rsid w:val="002903B6"/>
    <w:rsid w:val="002A1AF6"/>
    <w:rsid w:val="002A65F2"/>
    <w:rsid w:val="002B367B"/>
    <w:rsid w:val="002C553E"/>
    <w:rsid w:val="002D55FF"/>
    <w:rsid w:val="002F7018"/>
    <w:rsid w:val="003178E2"/>
    <w:rsid w:val="00322836"/>
    <w:rsid w:val="00325F31"/>
    <w:rsid w:val="003524CD"/>
    <w:rsid w:val="003935FE"/>
    <w:rsid w:val="00393BCF"/>
    <w:rsid w:val="003C054F"/>
    <w:rsid w:val="003C16F3"/>
    <w:rsid w:val="003E5F31"/>
    <w:rsid w:val="003F7FDC"/>
    <w:rsid w:val="00400628"/>
    <w:rsid w:val="004228E5"/>
    <w:rsid w:val="004406FC"/>
    <w:rsid w:val="00445B76"/>
    <w:rsid w:val="004532A6"/>
    <w:rsid w:val="00460303"/>
    <w:rsid w:val="0046197F"/>
    <w:rsid w:val="00466FC5"/>
    <w:rsid w:val="00485067"/>
    <w:rsid w:val="0049487A"/>
    <w:rsid w:val="004A5C37"/>
    <w:rsid w:val="004A6BF4"/>
    <w:rsid w:val="004B5C48"/>
    <w:rsid w:val="004D1B1C"/>
    <w:rsid w:val="004E1096"/>
    <w:rsid w:val="00502FE9"/>
    <w:rsid w:val="00533820"/>
    <w:rsid w:val="00542933"/>
    <w:rsid w:val="00553296"/>
    <w:rsid w:val="00565CC6"/>
    <w:rsid w:val="005903F6"/>
    <w:rsid w:val="005905BD"/>
    <w:rsid w:val="005924AB"/>
    <w:rsid w:val="00593603"/>
    <w:rsid w:val="005A6EC2"/>
    <w:rsid w:val="005B3C79"/>
    <w:rsid w:val="005B5AC2"/>
    <w:rsid w:val="005C7CD4"/>
    <w:rsid w:val="005D2A46"/>
    <w:rsid w:val="005D5B99"/>
    <w:rsid w:val="005D7A4E"/>
    <w:rsid w:val="006040BF"/>
    <w:rsid w:val="0062726A"/>
    <w:rsid w:val="00652448"/>
    <w:rsid w:val="00681D97"/>
    <w:rsid w:val="006C5175"/>
    <w:rsid w:val="006E306D"/>
    <w:rsid w:val="006E6B11"/>
    <w:rsid w:val="00710C25"/>
    <w:rsid w:val="007160E2"/>
    <w:rsid w:val="007164E5"/>
    <w:rsid w:val="007239A2"/>
    <w:rsid w:val="007424D4"/>
    <w:rsid w:val="00744B21"/>
    <w:rsid w:val="00744C76"/>
    <w:rsid w:val="00754F52"/>
    <w:rsid w:val="007A6C26"/>
    <w:rsid w:val="007A7125"/>
    <w:rsid w:val="007C1A78"/>
    <w:rsid w:val="007D1B1D"/>
    <w:rsid w:val="007D2BAC"/>
    <w:rsid w:val="007D36E4"/>
    <w:rsid w:val="007F6D0A"/>
    <w:rsid w:val="00817D6E"/>
    <w:rsid w:val="00820A71"/>
    <w:rsid w:val="0082616D"/>
    <w:rsid w:val="00833366"/>
    <w:rsid w:val="00851478"/>
    <w:rsid w:val="00863BB7"/>
    <w:rsid w:val="0086444F"/>
    <w:rsid w:val="0088687A"/>
    <w:rsid w:val="008B341E"/>
    <w:rsid w:val="008C67F8"/>
    <w:rsid w:val="008D2788"/>
    <w:rsid w:val="008E1FDA"/>
    <w:rsid w:val="008E428E"/>
    <w:rsid w:val="00901012"/>
    <w:rsid w:val="00905B6E"/>
    <w:rsid w:val="00917887"/>
    <w:rsid w:val="0092480E"/>
    <w:rsid w:val="00924CA8"/>
    <w:rsid w:val="009274AE"/>
    <w:rsid w:val="00941B03"/>
    <w:rsid w:val="009600E4"/>
    <w:rsid w:val="00971469"/>
    <w:rsid w:val="0099052F"/>
    <w:rsid w:val="00991EE3"/>
    <w:rsid w:val="009D4C5F"/>
    <w:rsid w:val="009E093F"/>
    <w:rsid w:val="009E60C2"/>
    <w:rsid w:val="009F06B3"/>
    <w:rsid w:val="009F24A8"/>
    <w:rsid w:val="009F3136"/>
    <w:rsid w:val="009F6789"/>
    <w:rsid w:val="00A00530"/>
    <w:rsid w:val="00A06A87"/>
    <w:rsid w:val="00A10A92"/>
    <w:rsid w:val="00A1634A"/>
    <w:rsid w:val="00A22C04"/>
    <w:rsid w:val="00A2594D"/>
    <w:rsid w:val="00A4237F"/>
    <w:rsid w:val="00A456BB"/>
    <w:rsid w:val="00A536B6"/>
    <w:rsid w:val="00A568AE"/>
    <w:rsid w:val="00A6136C"/>
    <w:rsid w:val="00A65FBB"/>
    <w:rsid w:val="00A9106B"/>
    <w:rsid w:val="00A91CC6"/>
    <w:rsid w:val="00A94A80"/>
    <w:rsid w:val="00AB4F04"/>
    <w:rsid w:val="00AE10C2"/>
    <w:rsid w:val="00AE4DC9"/>
    <w:rsid w:val="00AF5CC9"/>
    <w:rsid w:val="00B0270D"/>
    <w:rsid w:val="00B107F5"/>
    <w:rsid w:val="00B1738B"/>
    <w:rsid w:val="00B23C38"/>
    <w:rsid w:val="00B36515"/>
    <w:rsid w:val="00B40373"/>
    <w:rsid w:val="00B75CDF"/>
    <w:rsid w:val="00B7751A"/>
    <w:rsid w:val="00BA7064"/>
    <w:rsid w:val="00BB3C60"/>
    <w:rsid w:val="00BB6AC2"/>
    <w:rsid w:val="00C116ED"/>
    <w:rsid w:val="00C121B0"/>
    <w:rsid w:val="00C305A7"/>
    <w:rsid w:val="00C350A2"/>
    <w:rsid w:val="00C45E38"/>
    <w:rsid w:val="00C47634"/>
    <w:rsid w:val="00C6536C"/>
    <w:rsid w:val="00C65385"/>
    <w:rsid w:val="00C7207E"/>
    <w:rsid w:val="00C72777"/>
    <w:rsid w:val="00C75986"/>
    <w:rsid w:val="00C84717"/>
    <w:rsid w:val="00C92556"/>
    <w:rsid w:val="00C93457"/>
    <w:rsid w:val="00CB3A05"/>
    <w:rsid w:val="00CD463D"/>
    <w:rsid w:val="00CD4A2F"/>
    <w:rsid w:val="00D01F6F"/>
    <w:rsid w:val="00D21885"/>
    <w:rsid w:val="00D24A2C"/>
    <w:rsid w:val="00D25618"/>
    <w:rsid w:val="00D2591F"/>
    <w:rsid w:val="00D301A3"/>
    <w:rsid w:val="00D32379"/>
    <w:rsid w:val="00D354B0"/>
    <w:rsid w:val="00D3648D"/>
    <w:rsid w:val="00D556F5"/>
    <w:rsid w:val="00D56D6B"/>
    <w:rsid w:val="00D57976"/>
    <w:rsid w:val="00D63BCC"/>
    <w:rsid w:val="00D66BA1"/>
    <w:rsid w:val="00D96072"/>
    <w:rsid w:val="00D97F75"/>
    <w:rsid w:val="00DB07AD"/>
    <w:rsid w:val="00DB650D"/>
    <w:rsid w:val="00DC682C"/>
    <w:rsid w:val="00DD043D"/>
    <w:rsid w:val="00DD26A8"/>
    <w:rsid w:val="00DE5C68"/>
    <w:rsid w:val="00DF77EC"/>
    <w:rsid w:val="00E06B10"/>
    <w:rsid w:val="00E27F94"/>
    <w:rsid w:val="00E41336"/>
    <w:rsid w:val="00E46F5C"/>
    <w:rsid w:val="00E51A83"/>
    <w:rsid w:val="00E60A69"/>
    <w:rsid w:val="00E66D8F"/>
    <w:rsid w:val="00E802FD"/>
    <w:rsid w:val="00E83259"/>
    <w:rsid w:val="00E865D4"/>
    <w:rsid w:val="00E912AC"/>
    <w:rsid w:val="00E94592"/>
    <w:rsid w:val="00EC19E7"/>
    <w:rsid w:val="00EC6957"/>
    <w:rsid w:val="00F027EB"/>
    <w:rsid w:val="00F1528F"/>
    <w:rsid w:val="00F46A48"/>
    <w:rsid w:val="00F566CE"/>
    <w:rsid w:val="00F56F54"/>
    <w:rsid w:val="00F8546D"/>
    <w:rsid w:val="00FB4419"/>
    <w:rsid w:val="00FB4D6B"/>
    <w:rsid w:val="00FC08D2"/>
    <w:rsid w:val="00FD2BE0"/>
    <w:rsid w:val="00FD5DB2"/>
    <w:rsid w:val="00FD66A2"/>
    <w:rsid w:val="00FD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2FE24"/>
  <w15:chartTrackingRefBased/>
  <w15:docId w15:val="{CD927668-4BD9-4718-B9DE-472D647F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96"/>
    <w:pPr>
      <w:spacing w:after="12" w:line="268" w:lineRule="auto"/>
      <w:ind w:right="74" w:firstLine="710"/>
      <w:jc w:val="both"/>
    </w:pPr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1F16D5"/>
    <w:pPr>
      <w:keepNext/>
      <w:keepLines/>
      <w:spacing w:after="14" w:line="24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2">
    <w:name w:val="heading 2"/>
    <w:next w:val="a"/>
    <w:link w:val="20"/>
    <w:uiPriority w:val="9"/>
    <w:unhideWhenUsed/>
    <w:qFormat/>
    <w:rsid w:val="001F16D5"/>
    <w:pPr>
      <w:keepNext/>
      <w:keepLines/>
      <w:spacing w:after="3"/>
      <w:ind w:left="10" w:right="76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6D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16D5"/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3">
    <w:name w:val="No Spacing"/>
    <w:uiPriority w:val="1"/>
    <w:qFormat/>
    <w:rsid w:val="00BB6AC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46197F"/>
    <w:pPr>
      <w:spacing w:after="0" w:line="240" w:lineRule="auto"/>
      <w:ind w:left="720" w:right="0" w:firstLine="0"/>
      <w:contextualSpacing/>
      <w:jc w:val="left"/>
    </w:pPr>
    <w:rPr>
      <w:color w:val="auto"/>
      <w:szCs w:val="24"/>
      <w:lang w:val="ru-RU" w:eastAsia="ru-RU"/>
    </w:rPr>
  </w:style>
  <w:style w:type="character" w:customStyle="1" w:styleId="a5">
    <w:name w:val="Абзац списка Знак"/>
    <w:link w:val="a4"/>
    <w:uiPriority w:val="34"/>
    <w:rsid w:val="004619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Strong"/>
    <w:basedOn w:val="a0"/>
    <w:uiPriority w:val="22"/>
    <w:qFormat/>
    <w:rsid w:val="00C84717"/>
    <w:rPr>
      <w:b/>
      <w:bCs/>
    </w:rPr>
  </w:style>
  <w:style w:type="paragraph" w:styleId="a7">
    <w:name w:val="Body Text"/>
    <w:basedOn w:val="a"/>
    <w:link w:val="a8"/>
    <w:uiPriority w:val="1"/>
    <w:qFormat/>
    <w:rsid w:val="0099052F"/>
    <w:pPr>
      <w:widowControl w:val="0"/>
      <w:autoSpaceDE w:val="0"/>
      <w:autoSpaceDN w:val="0"/>
      <w:spacing w:after="0" w:line="240" w:lineRule="auto"/>
      <w:ind w:right="0" w:firstLine="0"/>
      <w:jc w:val="left"/>
    </w:pPr>
    <w:rPr>
      <w:color w:val="auto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99052F"/>
    <w:rPr>
      <w:rFonts w:ascii="Times New Roman" w:eastAsia="Times New Roman" w:hAnsi="Times New Roman" w:cs="Times New Roman"/>
      <w:sz w:val="28"/>
      <w:szCs w:val="28"/>
    </w:rPr>
  </w:style>
  <w:style w:type="paragraph" w:customStyle="1" w:styleId="ContentsHeading">
    <w:name w:val="Contents Heading"/>
    <w:basedOn w:val="1"/>
    <w:rsid w:val="0099052F"/>
    <w:pPr>
      <w:suppressLineNumbers/>
      <w:suppressAutoHyphens/>
      <w:autoSpaceDN w:val="0"/>
      <w:spacing w:before="240" w:after="0" w:line="256" w:lineRule="auto"/>
      <w:ind w:left="0" w:right="0" w:firstLine="709"/>
    </w:pPr>
    <w:rPr>
      <w:rFonts w:ascii="Calibri Light" w:eastAsia="SimSun" w:hAnsi="Calibri Light" w:cs="Calibri"/>
      <w:bCs/>
      <w:color w:val="2E74B5"/>
      <w:kern w:val="3"/>
      <w:szCs w:val="32"/>
      <w:lang w:val="ru-RU" w:eastAsia="ru-RU"/>
    </w:rPr>
  </w:style>
  <w:style w:type="paragraph" w:styleId="11">
    <w:name w:val="toc 1"/>
    <w:basedOn w:val="a"/>
    <w:uiPriority w:val="39"/>
    <w:qFormat/>
    <w:rsid w:val="0099052F"/>
    <w:pPr>
      <w:widowControl w:val="0"/>
      <w:autoSpaceDE w:val="0"/>
      <w:autoSpaceDN w:val="0"/>
      <w:spacing w:before="124" w:after="0" w:line="240" w:lineRule="auto"/>
      <w:ind w:left="1402" w:right="0" w:hanging="363"/>
      <w:jc w:val="left"/>
    </w:pPr>
    <w:rPr>
      <w:color w:val="auto"/>
      <w:szCs w:val="28"/>
      <w:lang w:val="ru-RU"/>
    </w:rPr>
  </w:style>
  <w:style w:type="character" w:styleId="a9">
    <w:name w:val="Hyperlink"/>
    <w:basedOn w:val="a0"/>
    <w:uiPriority w:val="99"/>
    <w:unhideWhenUsed/>
    <w:rsid w:val="0099052F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99052F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d">
    <w:name w:val="footer"/>
    <w:basedOn w:val="a"/>
    <w:link w:val="ae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f">
    <w:name w:val="Normal (Web)"/>
    <w:basedOn w:val="a"/>
    <w:uiPriority w:val="99"/>
    <w:semiHidden/>
    <w:unhideWhenUsed/>
    <w:rsid w:val="000B4515"/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5CDF"/>
    <w:pPr>
      <w:spacing w:after="100"/>
      <w:ind w:left="280"/>
    </w:pPr>
  </w:style>
  <w:style w:type="character" w:styleId="af0">
    <w:name w:val="Unresolved Mention"/>
    <w:basedOn w:val="a0"/>
    <w:uiPriority w:val="99"/>
    <w:semiHidden/>
    <w:unhideWhenUsed/>
    <w:rsid w:val="00D9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F987-8F6D-4002-B16A-5B4C076B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Ermolaev Nikita</dc:creator>
  <cp:keywords/>
  <dc:description/>
  <cp:lastModifiedBy>Romain Krywiecki</cp:lastModifiedBy>
  <cp:revision>128</cp:revision>
  <cp:lastPrinted>2023-10-13T08:11:00Z</cp:lastPrinted>
  <dcterms:created xsi:type="dcterms:W3CDTF">2023-09-25T09:23:00Z</dcterms:created>
  <dcterms:modified xsi:type="dcterms:W3CDTF">2023-10-25T21:17:00Z</dcterms:modified>
</cp:coreProperties>
</file>