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77207EE" w14:textId="77777777" w:rsidR="00A35368" w:rsidRDefault="00A35368">
      <w:pPr>
        <w:pStyle w:val="Title"/>
      </w:pPr>
      <w:bookmarkStart w:id="0" w:name="_e28c1zp2oemy" w:colFirst="0" w:colLast="0"/>
      <w:bookmarkEnd w:id="0"/>
    </w:p>
    <w:p w14:paraId="4CA710F3" w14:textId="77777777" w:rsidR="00A35368" w:rsidRDefault="002F434F">
      <w:pPr>
        <w:pStyle w:val="Title"/>
        <w:rPr>
          <w:sz w:val="72"/>
          <w:szCs w:val="72"/>
        </w:rPr>
      </w:pPr>
      <w:bookmarkStart w:id="1" w:name="_ebjvaihivdem" w:colFirst="0" w:colLast="0"/>
      <w:bookmarkEnd w:id="1"/>
      <w:r>
        <w:t>Coupled tank system:</w:t>
      </w:r>
    </w:p>
    <w:p w14:paraId="40420BCD" w14:textId="77777777" w:rsidR="00A35368" w:rsidRDefault="002F434F">
      <w:pPr>
        <w:pStyle w:val="Subtitle"/>
        <w:ind w:left="0"/>
        <w:rPr>
          <w:color w:val="A9886B"/>
          <w:sz w:val="34"/>
          <w:szCs w:val="34"/>
        </w:rPr>
      </w:pPr>
      <w:bookmarkStart w:id="2" w:name="_r461xe83jiy2" w:colFirst="0" w:colLast="0"/>
      <w:bookmarkEnd w:id="2"/>
      <w:r>
        <w:rPr>
          <w:rFonts w:ascii="Roboto" w:eastAsia="Roboto" w:hAnsi="Roboto" w:cs="Roboto"/>
          <w:color w:val="A9886B"/>
          <w:sz w:val="20"/>
          <w:szCs w:val="20"/>
          <w:highlight w:val="white"/>
        </w:rPr>
        <w:t>Water tank level controller. Project phase 1.</w:t>
      </w:r>
    </w:p>
    <w:p w14:paraId="40CB82ED" w14:textId="77777777" w:rsidR="00A35368" w:rsidRDefault="00A35368">
      <w:pPr>
        <w:spacing w:line="276" w:lineRule="auto"/>
        <w:ind w:left="0"/>
        <w:rPr>
          <w:rFonts w:ascii="Merriweather" w:eastAsia="Merriweather" w:hAnsi="Merriweather" w:cs="Merriweather"/>
          <w:b/>
          <w:color w:val="31394D"/>
          <w:sz w:val="24"/>
          <w:szCs w:val="24"/>
        </w:rPr>
      </w:pPr>
    </w:p>
    <w:tbl>
      <w:tblPr>
        <w:tblStyle w:val="a"/>
        <w:tblW w:w="9285"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10"/>
        <w:gridCol w:w="1875"/>
      </w:tblGrid>
      <w:tr w:rsidR="00A35368" w14:paraId="28B917BC" w14:textId="77777777">
        <w:trPr>
          <w:trHeight w:val="1680"/>
        </w:trPr>
        <w:tc>
          <w:tcPr>
            <w:tcW w:w="741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6A9490" w14:textId="77777777" w:rsidR="00A35368" w:rsidRDefault="002F434F">
            <w:pPr>
              <w:pStyle w:val="Heading1"/>
              <w:spacing w:line="276" w:lineRule="auto"/>
              <w:ind w:left="30"/>
              <w:rPr>
                <w:sz w:val="18"/>
                <w:szCs w:val="18"/>
              </w:rPr>
            </w:pPr>
            <w:bookmarkStart w:id="3" w:name="_i3oksnyre34u" w:colFirst="0" w:colLast="0"/>
            <w:bookmarkEnd w:id="3"/>
            <w:r>
              <w:t xml:space="preserve">Rami Wail - Ahmed Alaa - Mohamed </w:t>
            </w:r>
            <w:proofErr w:type="spellStart"/>
            <w:r>
              <w:t>Elshafey</w:t>
            </w:r>
            <w:proofErr w:type="spellEnd"/>
          </w:p>
          <w:p w14:paraId="45D249AE" w14:textId="77777777" w:rsidR="00A35368" w:rsidRDefault="002F434F">
            <w:pPr>
              <w:pStyle w:val="Heading4"/>
              <w:ind w:left="30"/>
            </w:pPr>
            <w:bookmarkStart w:id="4" w:name="_cvedkgeymg0f" w:colFirst="0" w:colLast="0"/>
            <w:bookmarkEnd w:id="4"/>
            <w:r>
              <w:t xml:space="preserve">IDs: 201600112      -          </w:t>
            </w:r>
            <w:r>
              <w:rPr>
                <w:sz w:val="20"/>
                <w:szCs w:val="20"/>
                <w:highlight w:val="white"/>
              </w:rPr>
              <w:t>201600352</w:t>
            </w:r>
            <w:r>
              <w:t xml:space="preserve">            -                            </w:t>
            </w:r>
            <w:r>
              <w:rPr>
                <w:sz w:val="20"/>
                <w:szCs w:val="20"/>
                <w:highlight w:val="white"/>
              </w:rPr>
              <w:t>201700907</w:t>
            </w:r>
          </w:p>
        </w:tc>
        <w:tc>
          <w:tcPr>
            <w:tcW w:w="1875" w:type="dxa"/>
            <w:tcBorders>
              <w:top w:val="single" w:sz="8" w:space="0" w:color="FFFFFF"/>
              <w:left w:val="single" w:sz="8" w:space="0" w:color="FFFFFF"/>
              <w:bottom w:val="single" w:sz="8" w:space="0" w:color="FFFFFF"/>
              <w:right w:val="single" w:sz="12" w:space="0" w:color="D9C4B1"/>
            </w:tcBorders>
            <w:shd w:val="clear" w:color="auto" w:fill="auto"/>
            <w:tcMar>
              <w:top w:w="100" w:type="dxa"/>
              <w:left w:w="100" w:type="dxa"/>
              <w:bottom w:w="100" w:type="dxa"/>
              <w:right w:w="100" w:type="dxa"/>
            </w:tcMar>
          </w:tcPr>
          <w:p w14:paraId="2F616B3C" w14:textId="77777777" w:rsidR="00A35368" w:rsidRDefault="002F434F">
            <w:pPr>
              <w:pStyle w:val="Heading4"/>
              <w:ind w:left="0"/>
              <w:jc w:val="right"/>
              <w:rPr>
                <w:b/>
              </w:rPr>
            </w:pPr>
            <w:bookmarkStart w:id="5" w:name="_2ld7u75uhr8p" w:colFirst="0" w:colLast="0"/>
            <w:bookmarkEnd w:id="5"/>
            <w:r>
              <w:rPr>
                <w:b/>
              </w:rPr>
              <w:t>DATE</w:t>
            </w:r>
          </w:p>
          <w:p w14:paraId="475B9A2A" w14:textId="77777777" w:rsidR="00A35368" w:rsidRDefault="002F434F">
            <w:pPr>
              <w:pStyle w:val="Heading4"/>
              <w:jc w:val="right"/>
            </w:pPr>
            <w:bookmarkStart w:id="6" w:name="_l20sm6c0g7rv" w:colFirst="0" w:colLast="0"/>
            <w:bookmarkEnd w:id="6"/>
            <w:r>
              <w:t>Dec 17</w:t>
            </w:r>
            <w:r>
              <w:rPr>
                <w:vertAlign w:val="superscript"/>
              </w:rPr>
              <w:t>th</w:t>
            </w:r>
            <w:r>
              <w:t>, 2020</w:t>
            </w:r>
          </w:p>
          <w:p w14:paraId="20360E08" w14:textId="77777777" w:rsidR="00A35368" w:rsidRDefault="00A35368">
            <w:pPr>
              <w:spacing w:line="276" w:lineRule="auto"/>
              <w:ind w:left="0"/>
              <w:jc w:val="right"/>
              <w:rPr>
                <w:b/>
                <w:color w:val="31394D"/>
                <w:sz w:val="18"/>
                <w:szCs w:val="18"/>
              </w:rPr>
            </w:pPr>
          </w:p>
          <w:p w14:paraId="54C51B67" w14:textId="77777777" w:rsidR="00A35368" w:rsidRDefault="00A35368">
            <w:pPr>
              <w:pStyle w:val="Heading4"/>
              <w:jc w:val="right"/>
            </w:pPr>
            <w:bookmarkStart w:id="7" w:name="_bkm8qnqhwoth" w:colFirst="0" w:colLast="0"/>
            <w:bookmarkEnd w:id="7"/>
          </w:p>
        </w:tc>
      </w:tr>
    </w:tbl>
    <w:p w14:paraId="5FD04E8D" w14:textId="77777777" w:rsidR="00A35368" w:rsidRDefault="00A35368">
      <w:pPr>
        <w:spacing w:line="276" w:lineRule="auto"/>
        <w:ind w:left="0"/>
        <w:rPr>
          <w:color w:val="31394D"/>
          <w:sz w:val="18"/>
          <w:szCs w:val="18"/>
        </w:rPr>
      </w:pPr>
    </w:p>
    <w:p w14:paraId="55626D75" w14:textId="77777777" w:rsidR="00A35368" w:rsidRDefault="00A35368">
      <w:pPr>
        <w:pStyle w:val="Heading1"/>
        <w:ind w:left="0"/>
      </w:pPr>
      <w:bookmarkStart w:id="8" w:name="_b7cqfdpry6xz" w:colFirst="0" w:colLast="0"/>
      <w:bookmarkEnd w:id="8"/>
    </w:p>
    <w:p w14:paraId="3C0E1378" w14:textId="77777777" w:rsidR="00A35368" w:rsidRDefault="00A35368"/>
    <w:p w14:paraId="030DC700" w14:textId="77777777" w:rsidR="00A35368" w:rsidRDefault="002F434F">
      <w:r>
        <w:br w:type="page"/>
      </w:r>
    </w:p>
    <w:p w14:paraId="42980DC3" w14:textId="77777777" w:rsidR="00A35368" w:rsidRDefault="00A35368"/>
    <w:p w14:paraId="5E54C59C" w14:textId="77777777" w:rsidR="00A35368" w:rsidRDefault="002F434F">
      <w:pPr>
        <w:pStyle w:val="Heading1"/>
        <w:numPr>
          <w:ilvl w:val="0"/>
          <w:numId w:val="1"/>
        </w:numPr>
        <w:ind w:left="90"/>
        <w:jc w:val="both"/>
      </w:pPr>
      <w:bookmarkStart w:id="9" w:name="_c4ujjqcrgn60" w:colFirst="0" w:colLast="0"/>
      <w:bookmarkEnd w:id="9"/>
      <w:r>
        <w:t>INTRODUCTION:</w:t>
      </w:r>
    </w:p>
    <w:p w14:paraId="752DE55C" w14:textId="77777777" w:rsidR="00A35368" w:rsidRDefault="002F434F">
      <w:pPr>
        <w:ind w:left="0"/>
        <w:jc w:val="both"/>
      </w:pPr>
      <w:r>
        <w:t xml:space="preserve">Our Water tank level controller consists of a dynamic model of coupled tank system [1]. Recently, the most common control problem for the process of an industrial site is to control various variables such as the temperature, water level, and </w:t>
      </w:r>
      <w:r>
        <w:t xml:space="preserve">internal pressure of a tank and a chemical reactor [2]. Ultimately, controlling the liquid level of a tank is the primary element for oil and chemical liquid processes. The purpose of level control is to make the water level follow a given set value or to </w:t>
      </w:r>
      <w:r>
        <w:t xml:space="preserve">quickly restore a constant water level in case of disturbance [2]. Generally, a PID controller is widely used for level control; and the gains of the controller should be tuned so that the required performance of a controlled system can be satisfied. This </w:t>
      </w:r>
      <w:r>
        <w:t>tuned PID controller can satisfy the required performance of the controlled system when the operating environment of the controlled system is unchanged. Unfortunately, this is mostly not the case as parameters of the controlled system change due to the cha</w:t>
      </w:r>
      <w:r>
        <w:t>nge in the operating environment of the controlled system. Thus, satisfactory control cannot be guaranteed unless the gains of the controller are artificially changed again. Accordingly, this paper aims to provide an extensive overview of the control syste</w:t>
      </w:r>
      <w:r>
        <w:t>m and its parameters while considering the software (MATLAB) and hardware (components) perspectives, alternatively.</w:t>
      </w:r>
    </w:p>
    <w:p w14:paraId="7CC4E5A4" w14:textId="77777777" w:rsidR="00A35368" w:rsidRDefault="00A35368">
      <w:pPr>
        <w:ind w:left="0"/>
      </w:pPr>
    </w:p>
    <w:p w14:paraId="28AAC216" w14:textId="77777777" w:rsidR="00A35368" w:rsidRDefault="002F434F">
      <w:pPr>
        <w:pStyle w:val="Heading1"/>
        <w:numPr>
          <w:ilvl w:val="0"/>
          <w:numId w:val="1"/>
        </w:numPr>
        <w:ind w:left="90"/>
        <w:jc w:val="both"/>
      </w:pPr>
      <w:bookmarkStart w:id="10" w:name="_mej4xsrskib5" w:colFirst="0" w:colLast="0"/>
      <w:bookmarkEnd w:id="10"/>
      <w:r>
        <w:t>Level Control System:</w:t>
      </w:r>
    </w:p>
    <w:p w14:paraId="39E4830F" w14:textId="77777777" w:rsidR="00A35368" w:rsidRDefault="002F434F">
      <w:pPr>
        <w:ind w:left="0"/>
        <w:jc w:val="both"/>
      </w:pPr>
      <w:r>
        <w:t xml:space="preserve">The schematic diagram of the coupled tank is shown in Figure 1. Two tanks are connected in an interactive valve. The </w:t>
      </w:r>
      <w:r>
        <w:t>inflow of tank 1 is qi and outflow of tank 2 is qo2. The control variable is level in tank 2. According to Figure 1 the input u is the input voltage which is taken to the pump, and the output h2 is the water level in tank 2 [1].</w:t>
      </w:r>
    </w:p>
    <w:p w14:paraId="0E84B1B7" w14:textId="77777777" w:rsidR="00A35368" w:rsidRDefault="002F434F">
      <w:pPr>
        <w:ind w:left="0"/>
        <w:jc w:val="center"/>
      </w:pPr>
      <w:r>
        <w:rPr>
          <w:noProof/>
        </w:rPr>
        <w:lastRenderedPageBreak/>
        <w:drawing>
          <wp:inline distT="114300" distB="114300" distL="114300" distR="114300" wp14:anchorId="14A1F094" wp14:editId="23971DFB">
            <wp:extent cx="4219575" cy="401955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219575" cy="4019550"/>
                    </a:xfrm>
                    <a:prstGeom prst="rect">
                      <a:avLst/>
                    </a:prstGeom>
                    <a:ln/>
                  </pic:spPr>
                </pic:pic>
              </a:graphicData>
            </a:graphic>
          </wp:inline>
        </w:drawing>
      </w:r>
    </w:p>
    <w:p w14:paraId="13A2761A" w14:textId="77777777" w:rsidR="00A35368" w:rsidRDefault="002F434F">
      <w:pPr>
        <w:ind w:left="0"/>
        <w:jc w:val="both"/>
      </w:pPr>
      <w:r>
        <w:t>The nonlinear equation can be obtained by mass equivalent equation</w:t>
      </w:r>
    </w:p>
    <w:p w14:paraId="5A9974E6" w14:textId="77777777" w:rsidR="00A35368" w:rsidRDefault="002F434F">
      <w:pPr>
        <w:ind w:left="0"/>
        <w:jc w:val="both"/>
      </w:pPr>
      <w:r>
        <w:t xml:space="preserve">and </w:t>
      </w:r>
      <w:proofErr w:type="spellStart"/>
      <w:r>
        <w:t>Bernury’s</w:t>
      </w:r>
      <w:proofErr w:type="spellEnd"/>
      <w:r>
        <w:t xml:space="preserve"> law is given by.</w:t>
      </w:r>
    </w:p>
    <w:p w14:paraId="4C2670E6" w14:textId="77777777" w:rsidR="00A35368" w:rsidRDefault="002F434F">
      <w:pPr>
        <w:ind w:left="0"/>
        <w:jc w:val="center"/>
      </w:pPr>
      <w:r>
        <w:rPr>
          <w:noProof/>
        </w:rPr>
        <w:drawing>
          <wp:inline distT="114300" distB="114300" distL="114300" distR="114300" wp14:anchorId="7765F335" wp14:editId="1D302DF8">
            <wp:extent cx="4305300" cy="12954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05300" cy="1295400"/>
                    </a:xfrm>
                    <a:prstGeom prst="rect">
                      <a:avLst/>
                    </a:prstGeom>
                    <a:ln/>
                  </pic:spPr>
                </pic:pic>
              </a:graphicData>
            </a:graphic>
          </wp:inline>
        </w:drawing>
      </w:r>
    </w:p>
    <w:p w14:paraId="79C5FD1F" w14:textId="77777777" w:rsidR="00A35368" w:rsidRDefault="002F434F">
      <w:pPr>
        <w:ind w:left="0"/>
        <w:jc w:val="both"/>
      </w:pPr>
      <w:r>
        <w:t>where A1 and A2 are the cross section area (cm2) of tank 1 and tank 2, a2 is the cross section area (cm2) of outlet of tank 2, a12 is the cross section area</w:t>
      </w:r>
      <w:r>
        <w:t xml:space="preserve"> (cm2) of jointed pipe between tank 1 and tank 2, β2 is the value ratio at the outlet of tank 2, β12 is the value ratio between tank 1 and tank 2, g is the gravity (cm/s2) and k is the gain of pump (cm3/V × s).</w:t>
      </w:r>
    </w:p>
    <w:p w14:paraId="3B8C78BC" w14:textId="77777777" w:rsidR="00A35368" w:rsidRDefault="002F434F">
      <w:pPr>
        <w:ind w:left="0"/>
        <w:jc w:val="both"/>
      </w:pPr>
      <w:r>
        <w:t>According to Equation (1), a linearized model</w:t>
      </w:r>
      <w:r>
        <w:t xml:space="preserve"> is given by Equation (2).</w:t>
      </w:r>
    </w:p>
    <w:p w14:paraId="1700A27C" w14:textId="77777777" w:rsidR="00A35368" w:rsidRDefault="002F434F">
      <w:pPr>
        <w:ind w:left="0"/>
        <w:jc w:val="center"/>
      </w:pPr>
      <w:r>
        <w:rPr>
          <w:noProof/>
        </w:rPr>
        <w:drawing>
          <wp:inline distT="114300" distB="114300" distL="114300" distR="114300" wp14:anchorId="5C60445B" wp14:editId="742B38E9">
            <wp:extent cx="4105275" cy="4667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105275" cy="466725"/>
                    </a:xfrm>
                    <a:prstGeom prst="rect">
                      <a:avLst/>
                    </a:prstGeom>
                    <a:ln/>
                  </pic:spPr>
                </pic:pic>
              </a:graphicData>
            </a:graphic>
          </wp:inline>
        </w:drawing>
      </w:r>
    </w:p>
    <w:p w14:paraId="0E662EE4" w14:textId="77777777" w:rsidR="00A35368" w:rsidRDefault="002F434F">
      <w:pPr>
        <w:ind w:left="0"/>
        <w:jc w:val="both"/>
      </w:pPr>
      <w:r>
        <w:t>where T12 is the time constant between tank 1 and tank 2, and T2 is the time constant of tank 2. T12, T2 and K can be obtained via the Equation (3) as follows.</w:t>
      </w:r>
    </w:p>
    <w:p w14:paraId="01218B04" w14:textId="77777777" w:rsidR="00A35368" w:rsidRDefault="002F434F">
      <w:pPr>
        <w:ind w:left="0"/>
        <w:jc w:val="center"/>
      </w:pPr>
      <w:r>
        <w:rPr>
          <w:noProof/>
        </w:rPr>
        <w:lastRenderedPageBreak/>
        <w:drawing>
          <wp:inline distT="114300" distB="114300" distL="114300" distR="114300" wp14:anchorId="39334B64" wp14:editId="7FE001D5">
            <wp:extent cx="4162425" cy="571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162425" cy="571500"/>
                    </a:xfrm>
                    <a:prstGeom prst="rect">
                      <a:avLst/>
                    </a:prstGeom>
                    <a:ln/>
                  </pic:spPr>
                </pic:pic>
              </a:graphicData>
            </a:graphic>
          </wp:inline>
        </w:drawing>
      </w:r>
    </w:p>
    <w:p w14:paraId="7EDED60A" w14:textId="77777777" w:rsidR="00A35368" w:rsidRDefault="002F434F">
      <w:pPr>
        <w:ind w:left="0"/>
        <w:jc w:val="both"/>
      </w:pPr>
      <w:r>
        <w:t xml:space="preserve">Where </w:t>
      </w:r>
      <m:oMath>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e>
          <m:sup>
            <m:r>
              <w:rPr>
                <w:rFonts w:ascii="Cambria Math" w:hAnsi="Cambria Math"/>
              </w:rPr>
              <m:t>―</m:t>
            </m:r>
          </m:sup>
        </m:sSup>
        <m:r>
          <w:rPr>
            <w:rFonts w:ascii="Cambria Math" w:hAnsi="Cambria Math"/>
          </w:rPr>
          <m:t>and</m:t>
        </m:r>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2</m:t>
                </m:r>
              </m:sub>
            </m:sSub>
          </m:e>
          <m:sup>
            <m:r>
              <w:rPr>
                <w:rFonts w:ascii="Cambria Math" w:hAnsi="Cambria Math"/>
              </w:rPr>
              <m:t>―</m:t>
            </m:r>
          </m:sup>
        </m:sSup>
      </m:oMath>
      <w:r>
        <w:t xml:space="preserve">is the water level at the operating point of the coupled tank </w:t>
      </w:r>
      <w:proofErr w:type="gramStart"/>
      <w:r>
        <w:t>system.</w:t>
      </w:r>
      <w:proofErr w:type="gramEnd"/>
    </w:p>
    <w:p w14:paraId="45C649AD" w14:textId="77777777" w:rsidR="00A35368" w:rsidRDefault="002F434F">
      <w:pPr>
        <w:ind w:left="0"/>
        <w:jc w:val="both"/>
      </w:pPr>
      <w:r>
        <w:t>For the coupled tank parameters are obtained by experimental results or data sheet and the parameters including the operating point of the process as shown in Table 1 [1].</w:t>
      </w:r>
    </w:p>
    <w:p w14:paraId="63054398" w14:textId="77777777" w:rsidR="00A35368" w:rsidRDefault="002F434F">
      <w:pPr>
        <w:ind w:left="0"/>
        <w:jc w:val="center"/>
      </w:pPr>
      <w:r>
        <w:rPr>
          <w:noProof/>
        </w:rPr>
        <w:drawing>
          <wp:inline distT="114300" distB="114300" distL="114300" distR="114300" wp14:anchorId="4FB345A9" wp14:editId="2B8432D9">
            <wp:extent cx="4400550" cy="10763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00550" cy="1076325"/>
                    </a:xfrm>
                    <a:prstGeom prst="rect">
                      <a:avLst/>
                    </a:prstGeom>
                    <a:ln/>
                  </pic:spPr>
                </pic:pic>
              </a:graphicData>
            </a:graphic>
          </wp:inline>
        </w:drawing>
      </w:r>
    </w:p>
    <w:p w14:paraId="5BFEFE93" w14:textId="77777777" w:rsidR="00A35368" w:rsidRDefault="002F434F">
      <w:pPr>
        <w:ind w:left="0"/>
        <w:jc w:val="both"/>
      </w:pPr>
      <w:r>
        <w:t xml:space="preserve">Using Table </w:t>
      </w:r>
      <w:r>
        <w:t>1 and Equation (2), the transfer function in operating points is shown below and this model is simulated in MATLAB.</w:t>
      </w:r>
    </w:p>
    <w:p w14:paraId="60793DDE" w14:textId="77777777" w:rsidR="00A35368" w:rsidRDefault="002F434F">
      <w:pPr>
        <w:ind w:left="0"/>
        <w:jc w:val="center"/>
      </w:pPr>
      <w:r>
        <w:rPr>
          <w:noProof/>
        </w:rPr>
        <w:drawing>
          <wp:inline distT="114300" distB="114300" distL="114300" distR="114300" wp14:anchorId="099F6921" wp14:editId="4390D69A">
            <wp:extent cx="2276475" cy="5429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276475" cy="542925"/>
                    </a:xfrm>
                    <a:prstGeom prst="rect">
                      <a:avLst/>
                    </a:prstGeom>
                    <a:ln/>
                  </pic:spPr>
                </pic:pic>
              </a:graphicData>
            </a:graphic>
          </wp:inline>
        </w:drawing>
      </w:r>
    </w:p>
    <w:p w14:paraId="26476024" w14:textId="77777777" w:rsidR="00A35368" w:rsidRDefault="002F434F">
      <w:pPr>
        <w:ind w:left="0"/>
        <w:jc w:val="both"/>
      </w:pPr>
      <w:r>
        <w:t>Similarly, hand analysis was performed to validate the form of the final transfer function. The steps were generally the ones taken in the</w:t>
      </w:r>
      <w:r>
        <w:t xml:space="preserve"> mechanical </w:t>
      </w:r>
      <w:proofErr w:type="spellStart"/>
      <w:r>
        <w:t>modeling</w:t>
      </w:r>
      <w:proofErr w:type="spellEnd"/>
      <w:r>
        <w:t xml:space="preserve"> tutorials. Hand analysis is provided in the following section. </w:t>
      </w:r>
    </w:p>
    <w:p w14:paraId="1B400D89" w14:textId="77777777" w:rsidR="00A35368" w:rsidRDefault="002F434F">
      <w:pPr>
        <w:pStyle w:val="Heading1"/>
        <w:numPr>
          <w:ilvl w:val="0"/>
          <w:numId w:val="1"/>
        </w:numPr>
      </w:pPr>
      <w:bookmarkStart w:id="11" w:name="_fckepyd5nflo" w:colFirst="0" w:colLast="0"/>
      <w:bookmarkEnd w:id="11"/>
      <w:r>
        <w:lastRenderedPageBreak/>
        <w:t>Hand analysis:</w:t>
      </w:r>
    </w:p>
    <w:p w14:paraId="03540D0D" w14:textId="77777777" w:rsidR="00A35368" w:rsidRDefault="002F434F">
      <w:pPr>
        <w:pStyle w:val="Heading1"/>
        <w:ind w:left="0"/>
        <w:jc w:val="center"/>
      </w:pPr>
      <w:bookmarkStart w:id="12" w:name="_y7ab2b9n9bpb" w:colFirst="0" w:colLast="0"/>
      <w:bookmarkEnd w:id="12"/>
      <w:r>
        <w:rPr>
          <w:noProof/>
        </w:rPr>
        <w:drawing>
          <wp:inline distT="114300" distB="114300" distL="114300" distR="114300" wp14:anchorId="2685B3F4" wp14:editId="72556198">
            <wp:extent cx="3745400" cy="484981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745400" cy="4849813"/>
                    </a:xfrm>
                    <a:prstGeom prst="rect">
                      <a:avLst/>
                    </a:prstGeom>
                    <a:ln/>
                  </pic:spPr>
                </pic:pic>
              </a:graphicData>
            </a:graphic>
          </wp:inline>
        </w:drawing>
      </w:r>
    </w:p>
    <w:p w14:paraId="4A855BC0" w14:textId="77777777" w:rsidR="00A35368" w:rsidRDefault="002F434F">
      <w:pPr>
        <w:jc w:val="center"/>
      </w:pPr>
      <w:r>
        <w:rPr>
          <w:noProof/>
        </w:rPr>
        <w:drawing>
          <wp:inline distT="114300" distB="114300" distL="114300" distR="114300" wp14:anchorId="508DE8C6" wp14:editId="6F27C4C6">
            <wp:extent cx="5062538" cy="198769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062538" cy="1987695"/>
                    </a:xfrm>
                    <a:prstGeom prst="rect">
                      <a:avLst/>
                    </a:prstGeom>
                    <a:ln/>
                  </pic:spPr>
                </pic:pic>
              </a:graphicData>
            </a:graphic>
          </wp:inline>
        </w:drawing>
      </w:r>
    </w:p>
    <w:p w14:paraId="791DBF26" w14:textId="77777777" w:rsidR="00A35368" w:rsidRDefault="002F434F">
      <w:pPr>
        <w:pStyle w:val="Heading1"/>
        <w:numPr>
          <w:ilvl w:val="0"/>
          <w:numId w:val="1"/>
        </w:numPr>
        <w:ind w:left="90"/>
        <w:jc w:val="both"/>
      </w:pPr>
      <w:bookmarkStart w:id="13" w:name="_bi2xipc4q3ho" w:colFirst="0" w:colLast="0"/>
      <w:bookmarkEnd w:id="13"/>
      <w:r>
        <w:lastRenderedPageBreak/>
        <w:t>Hardware components:</w:t>
      </w:r>
    </w:p>
    <w:p w14:paraId="053B02F4" w14:textId="77777777" w:rsidR="00A35368" w:rsidRDefault="002F434F">
      <w:pPr>
        <w:ind w:left="0"/>
        <w:jc w:val="both"/>
      </w:pPr>
      <w:r>
        <w:t>The hardware implementation of the system consists of the following basic components:</w:t>
      </w:r>
    </w:p>
    <w:p w14:paraId="43ECFEB7" w14:textId="77777777" w:rsidR="00A35368" w:rsidRDefault="002F434F">
      <w:pPr>
        <w:numPr>
          <w:ilvl w:val="0"/>
          <w:numId w:val="2"/>
        </w:numPr>
        <w:jc w:val="both"/>
      </w:pPr>
      <w:proofErr w:type="gramStart"/>
      <w:r>
        <w:t>pump  “</w:t>
      </w:r>
      <w:proofErr w:type="gramEnd"/>
      <w:r>
        <w:t>Motor”</w:t>
      </w:r>
    </w:p>
    <w:p w14:paraId="75F49588" w14:textId="77777777" w:rsidR="00A35368" w:rsidRDefault="002F434F">
      <w:pPr>
        <w:numPr>
          <w:ilvl w:val="0"/>
          <w:numId w:val="2"/>
        </w:numPr>
        <w:jc w:val="both"/>
      </w:pPr>
      <w:r>
        <w:t>tanks “containers”</w:t>
      </w:r>
    </w:p>
    <w:p w14:paraId="4319878E" w14:textId="77777777" w:rsidR="00A35368" w:rsidRDefault="002F434F">
      <w:pPr>
        <w:numPr>
          <w:ilvl w:val="0"/>
          <w:numId w:val="2"/>
        </w:numPr>
        <w:jc w:val="both"/>
      </w:pPr>
      <w:r>
        <w:t>sensor “ultr</w:t>
      </w:r>
      <w:r>
        <w:t>asonic most probably”</w:t>
      </w:r>
    </w:p>
    <w:p w14:paraId="457223E2" w14:textId="77777777" w:rsidR="00A35368" w:rsidRDefault="002F434F">
      <w:pPr>
        <w:numPr>
          <w:ilvl w:val="0"/>
          <w:numId w:val="2"/>
        </w:numPr>
        <w:jc w:val="both"/>
      </w:pPr>
      <w:r>
        <w:t>water tap</w:t>
      </w:r>
    </w:p>
    <w:p w14:paraId="46D77203" w14:textId="77777777" w:rsidR="00A35368" w:rsidRDefault="002F434F">
      <w:pPr>
        <w:numPr>
          <w:ilvl w:val="0"/>
          <w:numId w:val="2"/>
        </w:numPr>
        <w:jc w:val="both"/>
      </w:pPr>
      <w:r>
        <w:t>tubes</w:t>
      </w:r>
    </w:p>
    <w:p w14:paraId="523DBFEB" w14:textId="77777777" w:rsidR="00A35368" w:rsidRDefault="002F434F">
      <w:pPr>
        <w:numPr>
          <w:ilvl w:val="0"/>
          <w:numId w:val="2"/>
        </w:numPr>
        <w:jc w:val="both"/>
      </w:pPr>
      <w:r>
        <w:t>hose</w:t>
      </w:r>
    </w:p>
    <w:p w14:paraId="25F88A9E" w14:textId="77777777" w:rsidR="00A35368" w:rsidRDefault="002F434F">
      <w:pPr>
        <w:numPr>
          <w:ilvl w:val="0"/>
          <w:numId w:val="2"/>
        </w:numPr>
        <w:jc w:val="both"/>
      </w:pPr>
      <w:r>
        <w:t>water valve</w:t>
      </w:r>
    </w:p>
    <w:p w14:paraId="4AEA869F" w14:textId="77777777" w:rsidR="00A35368" w:rsidRDefault="002F434F">
      <w:pPr>
        <w:numPr>
          <w:ilvl w:val="0"/>
          <w:numId w:val="2"/>
        </w:numPr>
        <w:jc w:val="both"/>
      </w:pPr>
      <w:r>
        <w:t>PID-Controller</w:t>
      </w:r>
    </w:p>
    <w:p w14:paraId="223B5695" w14:textId="77777777" w:rsidR="00A35368" w:rsidRDefault="002F434F">
      <w:pPr>
        <w:numPr>
          <w:ilvl w:val="0"/>
          <w:numId w:val="2"/>
        </w:numPr>
        <w:jc w:val="both"/>
      </w:pPr>
      <w:r>
        <w:t xml:space="preserve">bread </w:t>
      </w:r>
      <w:proofErr w:type="gramStart"/>
      <w:r>
        <w:t>board ,wires</w:t>
      </w:r>
      <w:proofErr w:type="gramEnd"/>
      <w:r>
        <w:t>, LEDs</w:t>
      </w:r>
    </w:p>
    <w:p w14:paraId="59755D48" w14:textId="77777777" w:rsidR="00A35368" w:rsidRDefault="002F434F">
      <w:pPr>
        <w:numPr>
          <w:ilvl w:val="0"/>
          <w:numId w:val="2"/>
        </w:numPr>
        <w:jc w:val="both"/>
      </w:pPr>
      <w:r>
        <w:t>Arduino module for water level control</w:t>
      </w:r>
    </w:p>
    <w:p w14:paraId="0688741E" w14:textId="77777777" w:rsidR="00A35368" w:rsidRDefault="002F434F">
      <w:pPr>
        <w:ind w:left="0"/>
        <w:jc w:val="both"/>
      </w:pPr>
      <w:r>
        <w:t>Various pump schematics are shown below:</w:t>
      </w:r>
    </w:p>
    <w:p w14:paraId="3BDB5806" w14:textId="77777777" w:rsidR="00A35368" w:rsidRDefault="002F434F">
      <w:pPr>
        <w:ind w:left="0"/>
        <w:jc w:val="center"/>
      </w:pPr>
      <w:r>
        <w:rPr>
          <w:noProof/>
        </w:rPr>
        <w:drawing>
          <wp:inline distT="19050" distB="19050" distL="19050" distR="19050" wp14:anchorId="63B4DFC1" wp14:editId="2CF8EAD2">
            <wp:extent cx="5640226" cy="28994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40226" cy="2899425"/>
                    </a:xfrm>
                    <a:prstGeom prst="rect">
                      <a:avLst/>
                    </a:prstGeom>
                    <a:ln/>
                  </pic:spPr>
                </pic:pic>
              </a:graphicData>
            </a:graphic>
          </wp:inline>
        </w:drawing>
      </w:r>
      <w:r>
        <w:t xml:space="preserve"> </w:t>
      </w:r>
    </w:p>
    <w:p w14:paraId="68CCAFB3" w14:textId="77777777" w:rsidR="00A35368" w:rsidRDefault="002F434F">
      <w:pPr>
        <w:ind w:left="0"/>
        <w:jc w:val="both"/>
      </w:pPr>
      <w:r>
        <w:t xml:space="preserve">Based on availability of these components on campus or in the market, the physical model will vary slightly but this should not affect the system itself. Also, an overview schematic of the </w:t>
      </w:r>
      <w:proofErr w:type="spellStart"/>
      <w:r>
        <w:t>arduino</w:t>
      </w:r>
      <w:proofErr w:type="spellEnd"/>
      <w:r>
        <w:t xml:space="preserve"> system is shown below [3]: </w:t>
      </w:r>
    </w:p>
    <w:p w14:paraId="0F7D57D9" w14:textId="77777777" w:rsidR="00A35368" w:rsidRDefault="002F434F">
      <w:pPr>
        <w:jc w:val="center"/>
      </w:pPr>
      <w:r>
        <w:rPr>
          <w:noProof/>
        </w:rPr>
        <w:lastRenderedPageBreak/>
        <w:drawing>
          <wp:inline distT="114300" distB="114300" distL="114300" distR="114300" wp14:anchorId="64554FDB" wp14:editId="37E56F08">
            <wp:extent cx="5943600" cy="32512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251200"/>
                    </a:xfrm>
                    <a:prstGeom prst="rect">
                      <a:avLst/>
                    </a:prstGeom>
                    <a:ln/>
                  </pic:spPr>
                </pic:pic>
              </a:graphicData>
            </a:graphic>
          </wp:inline>
        </w:drawing>
      </w:r>
    </w:p>
    <w:p w14:paraId="569FCFEF" w14:textId="77777777" w:rsidR="00A35368" w:rsidRDefault="002F434F">
      <w:pPr>
        <w:pStyle w:val="Heading1"/>
        <w:numPr>
          <w:ilvl w:val="0"/>
          <w:numId w:val="1"/>
        </w:numPr>
        <w:ind w:left="90"/>
        <w:jc w:val="both"/>
      </w:pPr>
      <w:bookmarkStart w:id="14" w:name="_h38fbxlqgq8l" w:colFirst="0" w:colLast="0"/>
      <w:bookmarkEnd w:id="14"/>
      <w:r>
        <w:t>Software components (MATLAB):</w:t>
      </w:r>
      <w:r>
        <w:t xml:space="preserve"> </w:t>
      </w:r>
    </w:p>
    <w:p w14:paraId="4BF8F531" w14:textId="77777777" w:rsidR="00A35368" w:rsidRDefault="002F434F">
      <w:pPr>
        <w:jc w:val="both"/>
      </w:pPr>
      <w:r>
        <w:t>In order to simulate the level controller and calculate its parameters and characteristics, the</w:t>
      </w:r>
    </w:p>
    <w:p w14:paraId="28E32BD3" w14:textId="77777777" w:rsidR="00A35368" w:rsidRDefault="002F434F">
      <w:pPr>
        <w:ind w:left="0"/>
        <w:jc w:val="both"/>
      </w:pPr>
      <w:r>
        <w:t xml:space="preserve">following code was implemented in MATLAB: </w:t>
      </w:r>
    </w:p>
    <w:p w14:paraId="2E14FB05" w14:textId="77777777" w:rsidR="00A35368" w:rsidRDefault="002F434F">
      <w:pPr>
        <w:ind w:left="0"/>
        <w:jc w:val="center"/>
      </w:pPr>
      <w:r>
        <w:rPr>
          <w:noProof/>
        </w:rPr>
        <w:lastRenderedPageBreak/>
        <w:drawing>
          <wp:inline distT="19050" distB="19050" distL="19050" distR="19050" wp14:anchorId="77E16403" wp14:editId="1CC6CCB1">
            <wp:extent cx="4072032" cy="48776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072032" cy="4877675"/>
                    </a:xfrm>
                    <a:prstGeom prst="rect">
                      <a:avLst/>
                    </a:prstGeom>
                    <a:ln/>
                  </pic:spPr>
                </pic:pic>
              </a:graphicData>
            </a:graphic>
          </wp:inline>
        </w:drawing>
      </w:r>
    </w:p>
    <w:p w14:paraId="75EEBF96" w14:textId="77777777" w:rsidR="00A35368" w:rsidRDefault="002F434F">
      <w:pPr>
        <w:ind w:left="0"/>
        <w:jc w:val="both"/>
      </w:pPr>
      <w:r>
        <w:t>In this code, we simply initialize the transfer function ‘</w:t>
      </w:r>
      <w:proofErr w:type="spellStart"/>
      <w:r>
        <w:t>tf</w:t>
      </w:r>
      <w:proofErr w:type="spellEnd"/>
      <w:r>
        <w:t>’ in s domain, followed by identifying the form of th</w:t>
      </w:r>
      <w:r>
        <w:t xml:space="preserve">is TF as an open loop. Then employed </w:t>
      </w:r>
      <w:proofErr w:type="gramStart"/>
      <w:r>
        <w:t>feedback(</w:t>
      </w:r>
      <w:proofErr w:type="gramEnd"/>
      <w:r>
        <w:t>) built-in function to obtain the closed loop. The TF characteristics are extracted in addition to the steady state error with a unit step input. Built-in function damp(T) calculates the poles, damping, frequen</w:t>
      </w:r>
      <w:r>
        <w:t xml:space="preserve">cy, and time constants. Finally, the step response is plotted. </w:t>
      </w:r>
    </w:p>
    <w:p w14:paraId="6338D65A" w14:textId="77777777" w:rsidR="00A35368" w:rsidRDefault="002F434F">
      <w:pPr>
        <w:ind w:left="0"/>
        <w:jc w:val="center"/>
      </w:pPr>
      <w:r>
        <w:rPr>
          <w:noProof/>
        </w:rPr>
        <w:drawing>
          <wp:inline distT="19050" distB="19050" distL="19050" distR="19050" wp14:anchorId="11A750AF" wp14:editId="5ACF0DC2">
            <wp:extent cx="3242758" cy="11759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242758" cy="1175900"/>
                    </a:xfrm>
                    <a:prstGeom prst="rect">
                      <a:avLst/>
                    </a:prstGeom>
                    <a:ln/>
                  </pic:spPr>
                </pic:pic>
              </a:graphicData>
            </a:graphic>
          </wp:inline>
        </w:drawing>
      </w:r>
    </w:p>
    <w:p w14:paraId="16841416" w14:textId="77777777" w:rsidR="00A35368" w:rsidRDefault="002F434F">
      <w:pPr>
        <w:ind w:left="0"/>
        <w:jc w:val="center"/>
      </w:pPr>
      <w:r>
        <w:rPr>
          <w:noProof/>
        </w:rPr>
        <w:lastRenderedPageBreak/>
        <w:drawing>
          <wp:inline distT="19050" distB="19050" distL="19050" distR="19050" wp14:anchorId="544FB08E" wp14:editId="103512B4">
            <wp:extent cx="4560800" cy="8811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560800" cy="881150"/>
                    </a:xfrm>
                    <a:prstGeom prst="rect">
                      <a:avLst/>
                    </a:prstGeom>
                    <a:ln/>
                  </pic:spPr>
                </pic:pic>
              </a:graphicData>
            </a:graphic>
          </wp:inline>
        </w:drawing>
      </w:r>
    </w:p>
    <w:p w14:paraId="64035E37" w14:textId="77777777" w:rsidR="00A35368" w:rsidRDefault="002F434F">
      <w:pPr>
        <w:ind w:left="0"/>
        <w:jc w:val="center"/>
      </w:pPr>
      <w:r>
        <w:rPr>
          <w:noProof/>
        </w:rPr>
        <w:drawing>
          <wp:inline distT="19050" distB="19050" distL="19050" distR="19050" wp14:anchorId="5F1B3212" wp14:editId="315CBC99">
            <wp:extent cx="1762125" cy="14573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762125" cy="1457325"/>
                    </a:xfrm>
                    <a:prstGeom prst="rect">
                      <a:avLst/>
                    </a:prstGeom>
                    <a:ln/>
                  </pic:spPr>
                </pic:pic>
              </a:graphicData>
            </a:graphic>
          </wp:inline>
        </w:drawing>
      </w:r>
      <w:r>
        <w:rPr>
          <w:noProof/>
        </w:rPr>
        <w:drawing>
          <wp:inline distT="19050" distB="19050" distL="19050" distR="19050" wp14:anchorId="4DBC0E2D" wp14:editId="4278B0F6">
            <wp:extent cx="1066800" cy="5810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066800" cy="581025"/>
                    </a:xfrm>
                    <a:prstGeom prst="rect">
                      <a:avLst/>
                    </a:prstGeom>
                    <a:ln/>
                  </pic:spPr>
                </pic:pic>
              </a:graphicData>
            </a:graphic>
          </wp:inline>
        </w:drawing>
      </w:r>
    </w:p>
    <w:p w14:paraId="70425618" w14:textId="77777777" w:rsidR="00A35368" w:rsidRDefault="00A35368">
      <w:pPr>
        <w:ind w:left="0"/>
      </w:pPr>
    </w:p>
    <w:p w14:paraId="3BEDC90F" w14:textId="77777777" w:rsidR="00A35368" w:rsidRDefault="002F434F">
      <w:pPr>
        <w:pStyle w:val="Heading1"/>
        <w:numPr>
          <w:ilvl w:val="0"/>
          <w:numId w:val="1"/>
        </w:numPr>
        <w:ind w:left="90"/>
      </w:pPr>
      <w:bookmarkStart w:id="15" w:name="_vkgutgxuokz8" w:colFirst="0" w:colLast="0"/>
      <w:bookmarkEnd w:id="15"/>
      <w:r>
        <w:t>Simulation Results and comparison:</w:t>
      </w:r>
    </w:p>
    <w:p w14:paraId="51A22F62" w14:textId="47A73C02" w:rsidR="00A35368" w:rsidRDefault="002F434F" w:rsidP="00B9551F">
      <w:pPr>
        <w:ind w:left="0"/>
      </w:pPr>
      <w:r>
        <w:rPr>
          <w:noProof/>
        </w:rPr>
        <w:drawing>
          <wp:anchor distT="19050" distB="19050" distL="19050" distR="19050" simplePos="0" relativeHeight="251658240" behindDoc="0" locked="0" layoutInCell="1" hidden="0" allowOverlap="1" wp14:anchorId="2B299453" wp14:editId="752C0E83">
            <wp:simplePos x="0" y="0"/>
            <wp:positionH relativeFrom="column">
              <wp:posOffset>-409574</wp:posOffset>
            </wp:positionH>
            <wp:positionV relativeFrom="paragraph">
              <wp:posOffset>114300</wp:posOffset>
            </wp:positionV>
            <wp:extent cx="3179420" cy="3057525"/>
            <wp:effectExtent l="0" t="0" r="0" b="0"/>
            <wp:wrapSquare wrapText="bothSides" distT="19050" distB="19050" distL="19050" distR="1905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179420" cy="3057525"/>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3635BA0A" wp14:editId="462EF49D">
            <wp:simplePos x="0" y="0"/>
            <wp:positionH relativeFrom="column">
              <wp:posOffset>2914650</wp:posOffset>
            </wp:positionH>
            <wp:positionV relativeFrom="paragraph">
              <wp:posOffset>161925</wp:posOffset>
            </wp:positionV>
            <wp:extent cx="3383280" cy="3058160"/>
            <wp:effectExtent l="0" t="0" r="0" b="0"/>
            <wp:wrapSquare wrapText="bothSides" distT="19050" distB="19050" distL="19050" distR="1905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383280" cy="3058160"/>
                    </a:xfrm>
                    <a:prstGeom prst="rect">
                      <a:avLst/>
                    </a:prstGeom>
                    <a:ln/>
                  </pic:spPr>
                </pic:pic>
              </a:graphicData>
            </a:graphic>
          </wp:anchor>
        </w:drawing>
      </w:r>
    </w:p>
    <w:p w14:paraId="56009FD0" w14:textId="77777777" w:rsidR="00A35368" w:rsidRDefault="002F434F">
      <w:pPr>
        <w:ind w:left="0"/>
        <w:jc w:val="both"/>
      </w:pPr>
      <w:r>
        <w:t>T</w:t>
      </w:r>
      <w:r>
        <w:t>he simulation results we have obtained are similar to the ones found in [1] where we got  settling time of 57.8 while they got 40 using the PSO method and even more (in the range from 75 to 110) using other methods. Rise time on the other hand was found t</w:t>
      </w:r>
      <w:r>
        <w:t xml:space="preserve">o be 3.8 using PSO while we got 17 </w:t>
      </w:r>
      <w:proofErr w:type="gramStart"/>
      <w:r>
        <w:t>similar to</w:t>
      </w:r>
      <w:proofErr w:type="gramEnd"/>
      <w:r>
        <w:t xml:space="preserve"> the other models in [1]. We may use the PSO technique to gain better results and performance but we know that any way results would face some type of error and lack of performance when done in real time due to </w:t>
      </w:r>
      <w:r>
        <w:t>the inaccuracy of the equipment we will use.</w:t>
      </w:r>
    </w:p>
    <w:p w14:paraId="70FFC6E6" w14:textId="77777777" w:rsidR="00A35368" w:rsidRDefault="00A35368">
      <w:pPr>
        <w:ind w:left="0"/>
        <w:jc w:val="both"/>
      </w:pPr>
    </w:p>
    <w:p w14:paraId="1F7E6BAE" w14:textId="77777777" w:rsidR="00A35368" w:rsidRDefault="002F434F">
      <w:pPr>
        <w:ind w:left="0"/>
        <w:jc w:val="both"/>
      </w:pPr>
      <w:r>
        <w:lastRenderedPageBreak/>
        <w:t>In the coming phase, we hope to identify the effects of hardware and software (PID tuning in MATLAB) on the performance characteristics of the model. The values and plots obtained from Lee et al [1] are shown b</w:t>
      </w:r>
      <w:r>
        <w:t xml:space="preserve">elow. </w:t>
      </w:r>
    </w:p>
    <w:p w14:paraId="4FF5AB15" w14:textId="77777777" w:rsidR="00A35368" w:rsidRDefault="002F434F">
      <w:pPr>
        <w:ind w:left="0"/>
        <w:jc w:val="both"/>
      </w:pPr>
      <w:r>
        <w:rPr>
          <w:noProof/>
        </w:rPr>
        <w:drawing>
          <wp:inline distT="19050" distB="19050" distL="19050" distR="19050" wp14:anchorId="126B02DB" wp14:editId="2E593A8A">
            <wp:extent cx="2992613" cy="3386138"/>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992613" cy="3386138"/>
                    </a:xfrm>
                    <a:prstGeom prst="rect">
                      <a:avLst/>
                    </a:prstGeom>
                    <a:ln/>
                  </pic:spPr>
                </pic:pic>
              </a:graphicData>
            </a:graphic>
          </wp:inline>
        </w:drawing>
      </w:r>
      <w:r>
        <w:rPr>
          <w:noProof/>
        </w:rPr>
        <w:drawing>
          <wp:inline distT="19050" distB="19050" distL="19050" distR="19050" wp14:anchorId="302795B4" wp14:editId="79A6DE7F">
            <wp:extent cx="2852738" cy="335270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852738" cy="3352702"/>
                    </a:xfrm>
                    <a:prstGeom prst="rect">
                      <a:avLst/>
                    </a:prstGeom>
                    <a:ln/>
                  </pic:spPr>
                </pic:pic>
              </a:graphicData>
            </a:graphic>
          </wp:inline>
        </w:drawing>
      </w:r>
    </w:p>
    <w:p w14:paraId="1EB1194D" w14:textId="77777777" w:rsidR="00A35368" w:rsidRDefault="002F434F">
      <w:pPr>
        <w:ind w:left="0"/>
        <w:jc w:val="both"/>
      </w:pPr>
      <w:proofErr w:type="gramStart"/>
      <w:r>
        <w:t>Also</w:t>
      </w:r>
      <w:proofErr w:type="gramEnd"/>
      <w:r>
        <w:t xml:space="preserve"> the schematic of the PSO based PID control system is shown for convenience from [1].</w:t>
      </w:r>
    </w:p>
    <w:p w14:paraId="0B245C31" w14:textId="77777777" w:rsidR="00A35368" w:rsidRDefault="002F434F">
      <w:pPr>
        <w:ind w:left="0"/>
        <w:jc w:val="center"/>
      </w:pPr>
      <w:r>
        <w:rPr>
          <w:noProof/>
        </w:rPr>
        <w:drawing>
          <wp:inline distT="19050" distB="19050" distL="19050" distR="19050" wp14:anchorId="11B2B29D" wp14:editId="0F7AE9E9">
            <wp:extent cx="2732350" cy="12907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732350" cy="1290700"/>
                    </a:xfrm>
                    <a:prstGeom prst="rect">
                      <a:avLst/>
                    </a:prstGeom>
                    <a:ln/>
                  </pic:spPr>
                </pic:pic>
              </a:graphicData>
            </a:graphic>
          </wp:inline>
        </w:drawing>
      </w:r>
    </w:p>
    <w:p w14:paraId="0CF186A4" w14:textId="77777777" w:rsidR="00A35368" w:rsidRDefault="002F434F">
      <w:pPr>
        <w:ind w:left="0"/>
      </w:pPr>
      <w:r>
        <w:t>We hope to further improve and compare on these values in the PID phase in MATLAB.</w:t>
      </w:r>
    </w:p>
    <w:p w14:paraId="28C6F5F4" w14:textId="77777777" w:rsidR="00A35368" w:rsidRDefault="002F434F">
      <w:pPr>
        <w:pStyle w:val="Heading1"/>
        <w:numPr>
          <w:ilvl w:val="0"/>
          <w:numId w:val="1"/>
        </w:numPr>
        <w:ind w:left="90"/>
      </w:pPr>
      <w:bookmarkStart w:id="16" w:name="_k2igvsvoth0q" w:colFirst="0" w:colLast="0"/>
      <w:bookmarkEnd w:id="16"/>
      <w:r>
        <w:t>References:</w:t>
      </w:r>
    </w:p>
    <w:p w14:paraId="73D66A34" w14:textId="77777777" w:rsidR="00A35368" w:rsidRDefault="00A35368">
      <w:pPr>
        <w:ind w:left="720"/>
      </w:pPr>
    </w:p>
    <w:p w14:paraId="03B5418F" w14:textId="77777777" w:rsidR="00A35368" w:rsidRDefault="00A35368"/>
    <w:p w14:paraId="5BA0B761" w14:textId="77777777" w:rsidR="00A35368" w:rsidRDefault="002F434F">
      <w:pPr>
        <w:numPr>
          <w:ilvl w:val="0"/>
          <w:numId w:val="3"/>
        </w:numPr>
        <w:jc w:val="both"/>
      </w:pPr>
      <w:r>
        <w:t>Lee, Yun-Hyung &amp; Ryu, Ki-</w:t>
      </w:r>
      <w:proofErr w:type="spellStart"/>
      <w:r>
        <w:t>Tak</w:t>
      </w:r>
      <w:proofErr w:type="spellEnd"/>
      <w:r>
        <w:t xml:space="preserve"> &amp; </w:t>
      </w:r>
      <w:proofErr w:type="spellStart"/>
      <w:r>
        <w:t>Hur</w:t>
      </w:r>
      <w:proofErr w:type="spellEnd"/>
      <w:r>
        <w:t xml:space="preserve">, Jae-Jung &amp; So, Myung-Ok. (2014). PSO based tuning of PID controller for coupled tank system. Journal of the Korean Society of Marine Engineering. 38. 1297-1302. 10.5916/jkosme.2014.38.10.1297. </w:t>
      </w:r>
    </w:p>
    <w:p w14:paraId="3FA7F96D" w14:textId="77777777" w:rsidR="00A35368" w:rsidRDefault="002F434F">
      <w:pPr>
        <w:numPr>
          <w:ilvl w:val="0"/>
          <w:numId w:val="3"/>
        </w:numPr>
        <w:jc w:val="both"/>
      </w:pPr>
      <w:r>
        <w:t xml:space="preserve">Lee, Yun-Hyung &amp; </w:t>
      </w:r>
      <w:proofErr w:type="spellStart"/>
      <w:r>
        <w:t>Jin</w:t>
      </w:r>
      <w:proofErr w:type="spellEnd"/>
      <w:r>
        <w:t>, Gang-</w:t>
      </w:r>
      <w:proofErr w:type="spellStart"/>
      <w:r>
        <w:t>Gyoo</w:t>
      </w:r>
      <w:proofErr w:type="spellEnd"/>
      <w:r>
        <w:t xml:space="preserve"> &amp; So, Myung-Ok. (2014). Level control of single water tank systems using Fuzzy-PID technique. Journal of the Korean Society of Marine Engineering. 38. 550-556. 10.5916/jkosme.2014.38.5.550. </w:t>
      </w:r>
    </w:p>
    <w:p w14:paraId="2A18A7BC" w14:textId="77777777" w:rsidR="00A35368" w:rsidRDefault="002F434F">
      <w:pPr>
        <w:numPr>
          <w:ilvl w:val="0"/>
          <w:numId w:val="3"/>
        </w:numPr>
        <w:jc w:val="both"/>
      </w:pPr>
      <w:hyperlink r:id="rId27">
        <w:r>
          <w:rPr>
            <w:color w:val="1155CC"/>
            <w:u w:val="single"/>
          </w:rPr>
          <w:t xml:space="preserve">Water level controller using </w:t>
        </w:r>
        <w:proofErr w:type="spellStart"/>
        <w:r>
          <w:rPr>
            <w:color w:val="1155CC"/>
            <w:u w:val="single"/>
          </w:rPr>
          <w:t>arduino</w:t>
        </w:r>
        <w:proofErr w:type="spellEnd"/>
        <w:r>
          <w:rPr>
            <w:color w:val="1155CC"/>
            <w:u w:val="single"/>
          </w:rPr>
          <w:t xml:space="preserve">. Water level indicator using </w:t>
        </w:r>
        <w:proofErr w:type="spellStart"/>
        <w:r>
          <w:rPr>
            <w:color w:val="1155CC"/>
            <w:u w:val="single"/>
          </w:rPr>
          <w:t>arduino</w:t>
        </w:r>
        <w:proofErr w:type="spellEnd"/>
      </w:hyperlink>
    </w:p>
    <w:p w14:paraId="0EE7A8AC" w14:textId="77777777" w:rsidR="00A35368" w:rsidRDefault="002F434F">
      <w:pPr>
        <w:numPr>
          <w:ilvl w:val="0"/>
          <w:numId w:val="3"/>
        </w:numPr>
        <w:jc w:val="both"/>
      </w:pPr>
      <w:r>
        <w:lastRenderedPageBreak/>
        <w:t xml:space="preserve">Jiffy Anna John, </w:t>
      </w:r>
      <w:proofErr w:type="spellStart"/>
      <w:r>
        <w:t>Dr.</w:t>
      </w:r>
      <w:proofErr w:type="spellEnd"/>
      <w:r>
        <w:t xml:space="preserve"> N. E. Jaffar and Prof. Riya Mary Francis, 2015. Modelling and Control of Coupled Tank Liquid Level System us</w:t>
      </w:r>
      <w:r>
        <w:t>ing Backstepping Method. International Journal of Engineering Research and, V4(06).</w:t>
      </w:r>
    </w:p>
    <w:p w14:paraId="683E8C00" w14:textId="77777777" w:rsidR="00A35368" w:rsidRDefault="00A35368">
      <w:pPr>
        <w:ind w:left="720"/>
        <w:rPr>
          <w:rFonts w:ascii="Arial" w:eastAsia="Arial" w:hAnsi="Arial" w:cs="Arial"/>
          <w:sz w:val="20"/>
          <w:szCs w:val="20"/>
          <w:highlight w:val="white"/>
        </w:rPr>
      </w:pPr>
    </w:p>
    <w:p w14:paraId="428DBAB6" w14:textId="77777777" w:rsidR="00A35368" w:rsidRDefault="00A35368">
      <w:pPr>
        <w:ind w:left="0"/>
      </w:pPr>
    </w:p>
    <w:p w14:paraId="5240A25F" w14:textId="77777777" w:rsidR="00A35368" w:rsidRDefault="00A35368">
      <w:pPr>
        <w:ind w:left="0"/>
      </w:pPr>
    </w:p>
    <w:sectPr w:rsidR="00A35368">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6667B" w14:textId="77777777" w:rsidR="002F434F" w:rsidRDefault="002F434F">
      <w:r>
        <w:separator/>
      </w:r>
    </w:p>
  </w:endnote>
  <w:endnote w:type="continuationSeparator" w:id="0">
    <w:p w14:paraId="188A2CA2" w14:textId="77777777" w:rsidR="002F434F" w:rsidRDefault="002F4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Merriweather">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layfair Display Regular">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F27EC" w14:textId="77777777" w:rsidR="00A35368" w:rsidRDefault="002F434F">
    <w:pPr>
      <w:ind w:left="0"/>
      <w:rPr>
        <w:color w:val="31394D"/>
      </w:rPr>
    </w:pPr>
    <w:r>
      <w:pict w14:anchorId="355996C6">
        <v:rect id="_x0000_i1025" style="width:0;height:1.5pt" o:hralign="center" o:hrstd="t" o:hr="t" fillcolor="#a0a0a0" stroked="f"/>
      </w:pict>
    </w:r>
  </w:p>
  <w:p w14:paraId="729B856A" w14:textId="77777777" w:rsidR="00A35368" w:rsidRDefault="00A35368">
    <w:pPr>
      <w:rPr>
        <w:color w:val="31394D"/>
      </w:rPr>
    </w:pPr>
  </w:p>
  <w:p w14:paraId="535A227A" w14:textId="77777777" w:rsidR="00A35368" w:rsidRDefault="002F434F">
    <w:pPr>
      <w:jc w:val="right"/>
      <w:rPr>
        <w:rFonts w:ascii="Playfair Display Regular" w:eastAsia="Playfair Display Regular" w:hAnsi="Playfair Display Regular" w:cs="Playfair Display Regular"/>
      </w:rPr>
    </w:pPr>
    <w:r>
      <w:rPr>
        <w:rFonts w:ascii="Playfair Display Regular" w:eastAsia="Playfair Display Regular" w:hAnsi="Playfair Display Regular" w:cs="Playfair Display Regular"/>
      </w:rPr>
      <w:t xml:space="preserve">Page </w:t>
    </w:r>
    <w:r>
      <w:rPr>
        <w:rFonts w:ascii="Playfair Display Regular" w:eastAsia="Playfair Display Regular" w:hAnsi="Playfair Display Regular" w:cs="Playfair Display Regular"/>
      </w:rPr>
      <w:fldChar w:fldCharType="begin"/>
    </w:r>
    <w:r>
      <w:rPr>
        <w:rFonts w:ascii="Playfair Display Regular" w:eastAsia="Playfair Display Regular" w:hAnsi="Playfair Display Regular" w:cs="Playfair Display Regular"/>
      </w:rPr>
      <w:instrText>PAGE</w:instrText>
    </w:r>
    <w:r w:rsidR="00BA2E19">
      <w:rPr>
        <w:rFonts w:ascii="Playfair Display Regular" w:eastAsia="Playfair Display Regular" w:hAnsi="Playfair Display Regular" w:cs="Playfair Display Regular"/>
      </w:rPr>
      <w:fldChar w:fldCharType="separate"/>
    </w:r>
    <w:r w:rsidR="00BA2E19">
      <w:rPr>
        <w:rFonts w:ascii="Playfair Display Regular" w:eastAsia="Playfair Display Regular" w:hAnsi="Playfair Display Regular" w:cs="Playfair Display Regular"/>
        <w:noProof/>
      </w:rPr>
      <w:t>1</w:t>
    </w:r>
    <w:r>
      <w:rPr>
        <w:rFonts w:ascii="Playfair Display Regular" w:eastAsia="Playfair Display Regular" w:hAnsi="Playfair Display Regular" w:cs="Playfair Display Regula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6E8AD" w14:textId="77777777" w:rsidR="00A35368" w:rsidRDefault="00A35368">
    <w:pPr>
      <w:ind w:left="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783A3" w14:textId="77777777" w:rsidR="002F434F" w:rsidRDefault="002F434F">
      <w:r>
        <w:separator/>
      </w:r>
    </w:p>
  </w:footnote>
  <w:footnote w:type="continuationSeparator" w:id="0">
    <w:p w14:paraId="3AA879D4" w14:textId="77777777" w:rsidR="002F434F" w:rsidRDefault="002F4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4F307" w14:textId="77777777" w:rsidR="00A35368" w:rsidRDefault="002F434F">
    <w:pPr>
      <w:ind w:left="0"/>
      <w:rPr>
        <w:color w:val="B7B7B7"/>
      </w:rPr>
    </w:pPr>
    <w:r>
      <w:rPr>
        <w:noProof/>
      </w:rPr>
      <mc:AlternateContent>
        <mc:Choice Requires="wpg">
          <w:drawing>
            <wp:anchor distT="0" distB="0" distL="0" distR="0" simplePos="0" relativeHeight="251658240" behindDoc="0" locked="0" layoutInCell="1" hidden="0" allowOverlap="1" wp14:anchorId="15DDE59E" wp14:editId="7CBE8DF9">
              <wp:simplePos x="0" y="0"/>
              <wp:positionH relativeFrom="column">
                <wp:posOffset>-914399</wp:posOffset>
              </wp:positionH>
              <wp:positionV relativeFrom="paragraph">
                <wp:posOffset>-66674</wp:posOffset>
              </wp:positionV>
              <wp:extent cx="7772400" cy="1319213"/>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772400" cy="1319213"/>
                        <a:chOff x="3936388" y="2566450"/>
                        <a:chExt cx="4319225" cy="1291350"/>
                      </a:xfrm>
                    </wpg:grpSpPr>
                    <wps:wsp>
                      <wps:cNvPr id="2" name="Freeform: Shape 2"/>
                      <wps:cNvSpPr/>
                      <wps:spPr>
                        <a:xfrm>
                          <a:off x="3936388" y="2566450"/>
                          <a:ext cx="4319225" cy="1291350"/>
                        </a:xfrm>
                        <a:custGeom>
                          <a:avLst/>
                          <a:gdLst/>
                          <a:ahLst/>
                          <a:cxnLst/>
                          <a:rect l="l" t="t" r="r" b="b"/>
                          <a:pathLst>
                            <a:path w="172769" h="51654" extrusionOk="0">
                              <a:moveTo>
                                <a:pt x="0" y="51654"/>
                              </a:moveTo>
                              <a:lnTo>
                                <a:pt x="172769" y="1978"/>
                              </a:lnTo>
                              <a:lnTo>
                                <a:pt x="172769" y="0"/>
                              </a:lnTo>
                              <a:lnTo>
                                <a:pt x="330" y="219"/>
                              </a:lnTo>
                              <a:close/>
                            </a:path>
                          </a:pathLst>
                        </a:custGeom>
                        <a:solidFill>
                          <a:srgbClr val="D9C4B1"/>
                        </a:solidFill>
                        <a:ln>
                          <a:noFill/>
                        </a:ln>
                      </wps:spPr>
                      <wps:bodyPr spcFirstLastPara="1" wrap="square" lIns="91425" tIns="91425" rIns="91425" bIns="91425" anchor="ctr" anchorCtr="0">
                        <a:noAutofit/>
                      </wps:bodyPr>
                    </wps:wsp>
                    <wps:wsp>
                      <wps:cNvPr id="23" name="Right Triangle 23"/>
                      <wps:cNvSpPr/>
                      <wps:spPr>
                        <a:xfrm rot="10800000" flipH="1">
                          <a:off x="3936388" y="2566650"/>
                          <a:ext cx="4319100" cy="1238400"/>
                        </a:xfrm>
                        <a:prstGeom prst="rtTriangle">
                          <a:avLst/>
                        </a:prstGeom>
                        <a:solidFill>
                          <a:srgbClr val="31394D"/>
                        </a:solidFill>
                        <a:ln>
                          <a:noFill/>
                        </a:ln>
                      </wps:spPr>
                      <wps:txbx>
                        <w:txbxContent>
                          <w:p w14:paraId="547B9B2A" w14:textId="77777777" w:rsidR="00A35368" w:rsidRDefault="00A35368">
                            <w:pPr>
                              <w:ind w:left="0" w:right="0"/>
                              <w:textDirection w:val="btLr"/>
                            </w:pPr>
                          </w:p>
                        </w:txbxContent>
                      </wps:txbx>
                      <wps:bodyPr spcFirstLastPara="1" wrap="square" lIns="91425" tIns="91425" rIns="91425" bIns="91425" anchor="ctr" anchorCtr="0">
                        <a:noAutofit/>
                      </wps:bodyPr>
                    </wps:wsp>
                  </wpg:wgp>
                </a:graphicData>
              </a:graphic>
            </wp:anchor>
          </w:drawing>
        </mc:Choice>
        <mc:Fallback>
          <w:pict>
            <v:group w14:anchorId="15DDE59E" id="Group 1" o:spid="_x0000_s1026" style="position:absolute;margin-left:-1in;margin-top:-5.25pt;width:612pt;height:103.9pt;z-index:251658240;mso-wrap-distance-left:0;mso-wrap-distance-right:0" coordorigin="39363,25664" coordsize="43192,12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">
              <v:shape id="Freeform: Shape 2" o:spid="_x0000_s1027" style="position:absolute;left:39363;top:25664;width:43193;height:12914;visibility:visible;mso-wrap-style:square;v-text-anchor:middle" coordsize="172769,5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" path="m,51654l172769,1978r,-1978l330,219,,51654xe" fillcolor="#d9c4b1"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23" o:spid="_x0000_s1028" type="#_x0000_t6" style="position:absolute;left:39363;top:25666;width:43191;height:1238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" fillcolor="#31394d" stroked="f">
                <v:textbox inset="2.53958mm,2.53958mm,2.53958mm,2.53958mm">
                  <w:txbxContent>
                    <w:p w14:paraId="547B9B2A" w14:textId="77777777" w:rsidR="00A35368" w:rsidRDefault="00A35368">
                      <w:pPr>
                        <w:ind w:left="0" w:right="0"/>
                        <w:textDirection w:val="btLr"/>
                      </w:pPr>
                    </w:p>
                  </w:txbxContent>
                </v:textbox>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E41CA" w14:textId="77777777" w:rsidR="00A35368" w:rsidRDefault="002F434F">
    <w:pPr>
      <w:spacing w:line="276" w:lineRule="auto"/>
      <w:ind w:left="0"/>
      <w:rPr>
        <w:rFonts w:ascii="Merriweather" w:eastAsia="Merriweather" w:hAnsi="Merriweather" w:cs="Merriweather"/>
        <w:b/>
        <w:color w:val="31394D"/>
        <w:sz w:val="28"/>
        <w:szCs w:val="28"/>
      </w:rPr>
    </w:pPr>
    <w:r>
      <w:rPr>
        <w:noProof/>
      </w:rPr>
      <mc:AlternateContent>
        <mc:Choice Requires="wpg">
          <w:drawing>
            <wp:anchor distT="0" distB="0" distL="0" distR="0" simplePos="0" relativeHeight="251659264" behindDoc="0" locked="0" layoutInCell="1" hidden="0" allowOverlap="1" wp14:anchorId="48F9F395" wp14:editId="38028A2C">
              <wp:simplePos x="0" y="0"/>
              <wp:positionH relativeFrom="column">
                <wp:posOffset>-914399</wp:posOffset>
              </wp:positionH>
              <wp:positionV relativeFrom="paragraph">
                <wp:posOffset>-66674</wp:posOffset>
              </wp:positionV>
              <wp:extent cx="7772400" cy="1176338"/>
              <wp:effectExtent l="0" t="0" r="0" b="0"/>
              <wp:wrapSquare wrapText="bothSides" distT="0" distB="0" distL="0" distR="0"/>
              <wp:docPr id="24" name="Group 24"/>
              <wp:cNvGraphicFramePr/>
              <a:graphic xmlns:a="http://schemas.openxmlformats.org/drawingml/2006/main">
                <a:graphicData uri="http://schemas.microsoft.com/office/word/2010/wordprocessingGroup">
                  <wpg:wgp>
                    <wpg:cNvGrpSpPr/>
                    <wpg:grpSpPr>
                      <a:xfrm>
                        <a:off x="0" y="0"/>
                        <a:ext cx="7772400" cy="1176338"/>
                        <a:chOff x="3936388" y="2566450"/>
                        <a:chExt cx="4319225" cy="1291350"/>
                      </a:xfrm>
                    </wpg:grpSpPr>
                    <wps:wsp>
                      <wps:cNvPr id="25" name="Freeform: Shape 25"/>
                      <wps:cNvSpPr/>
                      <wps:spPr>
                        <a:xfrm>
                          <a:off x="3936388" y="2566450"/>
                          <a:ext cx="4319225" cy="1291350"/>
                        </a:xfrm>
                        <a:custGeom>
                          <a:avLst/>
                          <a:gdLst/>
                          <a:ahLst/>
                          <a:cxnLst/>
                          <a:rect l="l" t="t" r="r" b="b"/>
                          <a:pathLst>
                            <a:path w="172769" h="51654" extrusionOk="0">
                              <a:moveTo>
                                <a:pt x="0" y="51654"/>
                              </a:moveTo>
                              <a:lnTo>
                                <a:pt x="172769" y="1978"/>
                              </a:lnTo>
                              <a:lnTo>
                                <a:pt x="172769" y="0"/>
                              </a:lnTo>
                              <a:lnTo>
                                <a:pt x="330" y="219"/>
                              </a:lnTo>
                              <a:close/>
                            </a:path>
                          </a:pathLst>
                        </a:custGeom>
                        <a:solidFill>
                          <a:srgbClr val="D9C4B1"/>
                        </a:solidFill>
                        <a:ln>
                          <a:noFill/>
                        </a:ln>
                      </wps:spPr>
                      <wps:bodyPr spcFirstLastPara="1" wrap="square" lIns="91425" tIns="91425" rIns="91425" bIns="91425" anchor="ctr" anchorCtr="0">
                        <a:noAutofit/>
                      </wps:bodyPr>
                    </wps:wsp>
                    <wps:wsp>
                      <wps:cNvPr id="26" name="Right Triangle 26"/>
                      <wps:cNvSpPr/>
                      <wps:spPr>
                        <a:xfrm rot="10800000" flipH="1">
                          <a:off x="3936388" y="2566650"/>
                          <a:ext cx="4319100" cy="1238400"/>
                        </a:xfrm>
                        <a:prstGeom prst="rtTriangle">
                          <a:avLst/>
                        </a:prstGeom>
                        <a:solidFill>
                          <a:srgbClr val="31394D"/>
                        </a:solidFill>
                        <a:ln>
                          <a:noFill/>
                        </a:ln>
                      </wps:spPr>
                      <wps:txbx>
                        <w:txbxContent>
                          <w:p w14:paraId="075FEDD5" w14:textId="77777777" w:rsidR="00A35368" w:rsidRDefault="00A35368">
                            <w:pPr>
                              <w:ind w:left="0" w:right="0"/>
                              <w:textDirection w:val="btLr"/>
                            </w:pPr>
                          </w:p>
                        </w:txbxContent>
                      </wps:txbx>
                      <wps:bodyPr spcFirstLastPara="1" wrap="square" lIns="91425" tIns="91425" rIns="91425" bIns="91425" anchor="ctr" anchorCtr="0">
                        <a:noAutofit/>
                      </wps:bodyPr>
                    </wps:wsp>
                  </wpg:wgp>
                </a:graphicData>
              </a:graphic>
            </wp:anchor>
          </w:drawing>
        </mc:Choice>
        <mc:Fallback>
          <w:pict>
            <v:group w14:anchorId="48F9F395" id="Group 24" o:spid="_x0000_s1029" style="position:absolute;margin-left:-1in;margin-top:-5.25pt;width:612pt;height:92.65pt;z-index:251659264;mso-wrap-distance-left:0;mso-wrap-distance-right:0" coordorigin="39363,25664" coordsize="43192,12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">
              <v:shape id="Freeform: Shape 25" o:spid="_x0000_s1030" style="position:absolute;left:39363;top:25664;width:43193;height:12914;visibility:visible;mso-wrap-style:square;v-text-anchor:middle" coordsize="172769,5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" path="m,51654l172769,1978r,-1978l330,219,,51654xe" fillcolor="#d9c4b1"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26" o:spid="_x0000_s1031" type="#_x0000_t6" style="position:absolute;left:39363;top:25666;width:43191;height:1238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" fillcolor="#31394d" stroked="f">
                <v:textbox inset="2.53958mm,2.53958mm,2.53958mm,2.53958mm">
                  <w:txbxContent>
                    <w:p w14:paraId="075FEDD5" w14:textId="77777777" w:rsidR="00A35368" w:rsidRDefault="00A35368">
                      <w:pPr>
                        <w:ind w:left="0" w:right="0"/>
                        <w:textDirection w:val="btLr"/>
                      </w:pPr>
                    </w:p>
                  </w:txbxContent>
                </v:textbox>
              </v:shape>
              <w10:wrap type="square"/>
            </v:group>
          </w:pict>
        </mc:Fallback>
      </mc:AlternateContent>
    </w:r>
  </w:p>
  <w:p w14:paraId="0E0EC96A" w14:textId="77777777" w:rsidR="00A35368" w:rsidRDefault="002F434F">
    <w:pPr>
      <w:pStyle w:val="Heading1"/>
      <w:ind w:left="0"/>
      <w:rPr>
        <w:sz w:val="18"/>
        <w:szCs w:val="18"/>
      </w:rPr>
    </w:pPr>
    <w:bookmarkStart w:id="17" w:name="_jpj13pl6sjmd" w:colFirst="0" w:colLast="0"/>
    <w:bookmarkEnd w:id="17"/>
    <w:r>
      <w:t>Zewail City of science and technology</w:t>
    </w:r>
  </w:p>
  <w:p w14:paraId="685191B1" w14:textId="77777777" w:rsidR="00A35368" w:rsidRDefault="002F434F">
    <w:pPr>
      <w:pStyle w:val="Heading4"/>
      <w:ind w:left="0"/>
    </w:pPr>
    <w:bookmarkStart w:id="18" w:name="_ytp9dvlr3lv9" w:colFirst="0" w:colLast="0"/>
    <w:bookmarkEnd w:id="18"/>
    <w:r>
      <w:t>Applied Digital Control and Drives NANENG 512</w:t>
    </w:r>
  </w:p>
  <w:p w14:paraId="1C4F1742" w14:textId="77777777" w:rsidR="00A35368" w:rsidRDefault="002F434F">
    <w:r>
      <w:t>FALL 2020</w:t>
    </w:r>
  </w:p>
  <w:p w14:paraId="213BFE4B" w14:textId="77777777" w:rsidR="00A35368" w:rsidRDefault="00A35368">
    <w:pPr>
      <w:spacing w:line="276" w:lineRule="auto"/>
      <w:ind w:left="0"/>
      <w:rPr>
        <w:color w:val="31394D"/>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D5AF9"/>
    <w:multiLevelType w:val="multilevel"/>
    <w:tmpl w:val="B0646444"/>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DEE72A3"/>
    <w:multiLevelType w:val="multilevel"/>
    <w:tmpl w:val="3EA469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596BA4"/>
    <w:multiLevelType w:val="multilevel"/>
    <w:tmpl w:val="630E8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368"/>
    <w:rsid w:val="002F434F"/>
    <w:rsid w:val="00A35368"/>
    <w:rsid w:val="00B9551F"/>
    <w:rsid w:val="00BA2E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076FC"/>
  <w15:docId w15:val="{F5EB5E43-F17F-489B-9AE5-7ABD2253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color w:val="666666"/>
        <w:sz w:val="22"/>
        <w:szCs w:val="22"/>
        <w:lang w:val="en-GB" w:eastAsia="en-US" w:bidi="ar-SA"/>
      </w:rPr>
    </w:rPrDefault>
    <w:pPrDefault>
      <w:pPr>
        <w:ind w:left="360" w:righ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Merriweather" w:eastAsia="Merriweather" w:hAnsi="Merriweather" w:cs="Merriweather"/>
      <w:b/>
      <w:color w:val="31394D"/>
      <w:sz w:val="28"/>
      <w:szCs w:val="28"/>
    </w:rPr>
  </w:style>
  <w:style w:type="paragraph" w:styleId="Heading2">
    <w:name w:val="heading 2"/>
    <w:basedOn w:val="Normal"/>
    <w:next w:val="Normal"/>
    <w:uiPriority w:val="9"/>
    <w:unhideWhenUsed/>
    <w:qFormat/>
    <w:pPr>
      <w:keepNext/>
      <w:keepLines/>
      <w:spacing w:before="200"/>
      <w:outlineLvl w:val="1"/>
    </w:pPr>
    <w:rPr>
      <w:rFonts w:ascii="Merriweather" w:eastAsia="Merriweather" w:hAnsi="Merriweather" w:cs="Merriweather"/>
      <w:color w:val="D9C4B1"/>
      <w:sz w:val="28"/>
      <w:szCs w:val="28"/>
    </w:rPr>
  </w:style>
  <w:style w:type="paragraph" w:styleId="Heading3">
    <w:name w:val="heading 3"/>
    <w:basedOn w:val="Normal"/>
    <w:next w:val="Normal"/>
    <w:uiPriority w:val="9"/>
    <w:unhideWhenUsed/>
    <w:qFormat/>
    <w:pPr>
      <w:keepNext/>
      <w:keepLines/>
      <w:spacing w:before="200"/>
      <w:outlineLvl w:val="2"/>
    </w:pPr>
    <w:rPr>
      <w:color w:val="31394D"/>
      <w:sz w:val="28"/>
      <w:szCs w:val="28"/>
    </w:rPr>
  </w:style>
  <w:style w:type="paragraph" w:styleId="Heading4">
    <w:name w:val="heading 4"/>
    <w:basedOn w:val="Normal"/>
    <w:next w:val="Normal"/>
    <w:uiPriority w:val="9"/>
    <w:unhideWhenUsed/>
    <w:qFormat/>
    <w:pPr>
      <w:keepNext/>
      <w:keepLines/>
      <w:outlineLvl w:val="3"/>
    </w:pPr>
    <w:rPr>
      <w:color w:val="31394D"/>
      <w:sz w:val="18"/>
      <w:szCs w:val="18"/>
    </w:rPr>
  </w:style>
  <w:style w:type="paragraph" w:styleId="Heading5">
    <w:name w:val="heading 5"/>
    <w:basedOn w:val="Normal"/>
    <w:next w:val="Normal"/>
    <w:uiPriority w:val="9"/>
    <w:semiHidden/>
    <w:unhideWhenUsed/>
    <w:qFormat/>
    <w:pPr>
      <w:keepNext/>
      <w:keepLines/>
      <w:spacing w:before="240" w:after="80"/>
      <w:outlineLvl w:val="4"/>
    </w:pPr>
  </w:style>
  <w:style w:type="paragraph" w:styleId="Heading6">
    <w:name w:val="heading 6"/>
    <w:basedOn w:val="Normal"/>
    <w:next w:val="Normal"/>
    <w:uiPriority w:val="9"/>
    <w:semiHidden/>
    <w:unhideWhenUsed/>
    <w:qFormat/>
    <w:pPr>
      <w:keepNext/>
      <w:keepLines/>
      <w:spacing w:before="240" w:after="8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76" w:lineRule="auto"/>
      <w:ind w:left="0"/>
    </w:pPr>
    <w:rPr>
      <w:rFonts w:ascii="Merriweather" w:eastAsia="Merriweather" w:hAnsi="Merriweather" w:cs="Merriweather"/>
      <w:b/>
      <w:color w:val="31394D"/>
      <w:sz w:val="60"/>
      <w:szCs w:val="60"/>
    </w:rPr>
  </w:style>
  <w:style w:type="paragraph" w:styleId="Subtitle">
    <w:name w:val="Subtitle"/>
    <w:basedOn w:val="Normal"/>
    <w:next w:val="Normal"/>
    <w:uiPriority w:val="11"/>
    <w:qFormat/>
    <w:pPr>
      <w:keepNext/>
      <w:keepLines/>
      <w:spacing w:line="276" w:lineRule="auto"/>
    </w:pPr>
    <w:rPr>
      <w:rFonts w:ascii="Merriweather" w:eastAsia="Merriweather" w:hAnsi="Merriweather" w:cs="Merriweather"/>
      <w:color w:val="D9C4B1"/>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ircuitstoday.com/water-level-controller-using-arduino"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948</Words>
  <Characters>5404</Characters>
  <Application>Microsoft Office Word</Application>
  <DocSecurity>0</DocSecurity>
  <Lines>45</Lines>
  <Paragraphs>12</Paragraphs>
  <ScaleCrop>false</ScaleCrop>
  <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Rami</cp:lastModifiedBy>
  <cp:revision>3</cp:revision>
  <cp:lastPrinted>2020-12-17T21:45:00Z</cp:lastPrinted>
  <dcterms:created xsi:type="dcterms:W3CDTF">2020-12-17T21:44:00Z</dcterms:created>
  <dcterms:modified xsi:type="dcterms:W3CDTF">2020-12-17T21:46:00Z</dcterms:modified>
</cp:coreProperties>
</file>