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9996.6405"/>
      </w:tblPr>
      <w:tblGrid>
        <w:gridCol w:w="7720.9825"/>
        <w:gridCol w:w="2275.658"/>
      </w:tblGrid>
      <w:tr>
        <w:tc>
          <w:tcPr>
            <w:tcMar>
              <w:top w:w="0" w:type="dxa"/>
              <w:bottom w:w="568.9145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Senior Software Engineer</w:t>
            </w:r>
          </w:p>
        </w:tc>
      </w:tr>
      <w:tr>
        <w:tc>
          <w:tcPr>
            <w:tcMar>
              <w:top w:w="0" w:type="dxa"/>
              <w:bottom w:w="0" w:type="dxa"/>
              <w:end w:w="1056.5555" w:type="dxa"/>
              <w:start w:w="0" w:type="dxa"/>
            </w:tcMar>
            <w:tcW w:w="7720.9825" w:type="dxa"/>
          </w:tcPr>
          <w:p>
            <w:r>
              <w:t xml:space="preserve">Dear Dr. Rowntree,</w:t>
            </w:r>
          </w:p>
          <w:p>
            <w:r>
              <w:t xml:space="preserve">I write to express an interest in your accelerated nurse midwifery programme for recently-qualified CNMs. During my seven-year nursing career, I have always sought to learn from the best, and there is no better place than at Mount Bisai.</w:t>
            </w:r>
          </w:p>
          <w:p>
            <w:r>
              <w:t xml:space="preserve">After graduating with a BSN from NYU Rory Meyers College of Nursing I worked as a licensed RN for four years and then decided to take my Masters in Nurse Midwifery. I passed my CNM two years ago, and as a relatively recent Certified Nurse Midwife, I am conscious that the learning process has now firmly moved into the delivery room.</w:t>
            </w:r>
          </w:p>
          <w:p>
            <w:r>
              <w:t xml:space="preserve">A broad range of experience from prenatal to delivery and postpartum care ensures that I can make a difference in terms of caring for my patients’ needs. I have worked with obstetricians on 150+ complicated cases and while I have a firm grounding in high-risk conditions, I am keen to take on more theory and practice at Mount Sinai. I was commended for lowest rates of c-sections amongst my graduating cohort and I believe that my empathetic interpersonal skills and caring patient advocacy have been central in not losing a baby thus far. Sadly, it happens, but I am driven to do everything that I can in my power for it not to be on my watch.</w:t>
            </w:r>
          </w:p>
          <w:p>
            <w:r>
              <w:t xml:space="preserve">Education is an important aspect of the birthing journey and I strive to take every opportunity to advise around nutrition, exercise, rest and general wellness. Nine months is a long time to care for a baby inside you. </w:t>
            </w:r>
            <w:r>
              <w:br/>
            </w:r>
          </w:p>
          <w:p>
            <w:r>
              <w:t xml:space="preserve">Every day matters. I have 90 letters of recommendation from new parents – many of which focus on how my prenatal efforts have contributed to a sense of calm preparedness when it is time for baby to arrive. </w:t>
            </w:r>
          </w:p>
          <w:p>
            <w:r>
              <w:t xml:space="preserve">I would welcome a chance to get to know your maternity team and glimpse what I might be like to work with you. I love the job and I want to be the best midwife that I can be.</w:t>
            </w:r>
          </w:p>
          <w:p>
            <w:r>
              <w:t xml:space="preserve">Yours sincerely,</w:t>
            </w:r>
          </w:p>
          <w:p>
            <w:r>
              <w:t xml:space="preserve">Jackie Elise</w:t>
            </w:r>
          </w:p>
        </w:tc>
        <w:tc>
          <w:tcPr>
            <w:tcW w:w="2275.658" w:type="dxa"/>
          </w:tcPr>
          <w:p>
            <w:pPr>
              <w:pStyle w:val="SidebarCaption"/>
            </w:pPr>
            <w:r>
              <w:t xml:space="preserve">To</w:t>
            </w:r>
          </w:p>
          <w:p>
            <w:pPr>
              <w:pStyle w:val="SidebarText"/>
            </w:pPr>
            <w:r>
              <w:t xml:space="preserve">Mount Bisai</w:t>
            </w:r>
          </w:p>
          <w:p>
            <w:pPr>
              <w:pStyle w:val="SidebarText"/>
            </w:pPr>
            <w:r>
              <w:t xml:space="preserve">Dr. Rowntree</w:t>
            </w:r>
          </w:p>
          <w:p>
            <w:pPr>
              <w:spacing w:before="300"/>
              <w:pStyle w:val="SidebarCaption"/>
            </w:pPr>
            <w:r>
              <w:t xml:space="preserve">From</w:t>
            </w:r>
          </w:p>
          <w:p>
            <w:pPr>
              <w:pStyle w:val="SidebarText"/>
            </w:pPr>
            <w:r>
              <w:t xml:space="preserve">Rami Shoula</w:t>
            </w:r>
          </w:p>
          <w:p>
            <w:pPr>
              <w:pStyle w:val="SidebarText"/>
            </w:pPr>
            <w:r>
              <w:t xml:space="preserve">Senior Software Engineer</w:t>
            </w:r>
          </w:p>
          <w:p>
            <w:pPr>
              <w:pStyle w:val="SidebarText"/>
            </w:pPr>
            <w:hyperlink w:history="1" r:id="rId37535">
              <w:r>
                <w:rPr>
                  <w:rStyle w:val="Hyperlink"/>
                </w:rPr>
                <w:t xml:space="preserve">romioshoula@gmail.com</w:t>
              </w:r>
            </w:hyperlink>
          </w:p>
        </w:tc>
      </w:tr>
    </w:tbl>
    <w:sectPr>
      <w:pgSz w:w="11906" w:h="16838" w:orient="portrait"/>
      <w:pgMar w:top="601.4239" w:right="861.4991" w:bottom="601.4239" w:left="861.4991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Name">
    <w:name w:val="Name"/>
    <w:pPr>
      <w:spacing w:line="240" w:before="0" w:after="0"/>
    </w:pPr>
    <w:rPr>
      <w:b w:val="true"/>
      <w:bCs w:val="true"/>
      <w:color w:val="3C3E43"/>
      <w:sz w:val="48"/>
      <w:szCs w:val="48"/>
    </w:rPr>
    <w:basedOn w:val="Normal"/>
    <w:qFormat/>
  </w:style>
  <w:style w:type="paragraph" w:styleId="JobTitle">
    <w:name w:val="Job Title"/>
    <w:pPr>
      <w:spacing w:line="240" w:before="0" w:after="0"/>
    </w:pPr>
    <w:rPr>
      <w:color w:val="3C3E43"/>
      <w:sz w:val="18"/>
      <w:szCs w:val="18"/>
    </w:rPr>
    <w:basedOn w:val="Normal"/>
    <w:qFormat/>
  </w:style>
  <w:style w:type="paragraph" w:styleId="SidebarCaption">
    <w:name w:val="Sidebar Caption"/>
    <w:pPr>
      <w:spacing w:line="288" w:before="80" w:after="0"/>
    </w:pPr>
    <w:rPr>
      <w:b w:val="true"/>
      <w:bCs w:val="true"/>
    </w:rPr>
    <w:basedOn w:val="Normal"/>
    <w:qFormat/>
  </w:style>
  <w:style w:type="paragraph" w:styleId="SidebarText">
    <w:name w:val="Sidebar text"/>
    <w:pPr>
      <w:spacing w:before="0" w:after="0" w:line="264"/>
    </w:pPr>
    <w:basedOn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7535" Type="http://schemas.openxmlformats.org/officeDocument/2006/relationships/hyperlink" Target="mailto:romioshoula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2022-02-25T03:41:58Z</dcterms:created>
  <dcterms:modified xsi:type="dcterms:W3CDTF">2022-02-25T03:41:58Z</dcterms:modified>
</cp:coreProperties>
</file>