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Program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Innovative Program Manager with a proven track record of strategically guiding organizations to reach goals. Adept in overseeing the progress of operations, and monitoring cross-company projects. Experienced in leading staff members and evaluating project progress to achieve results in a timely manner.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Program Manager at Deloitte Solutions, New York</w:t>
                  </w:r>
                </w:p>
                <w:p>
                  <w:pPr>
                    <w:pStyle w:val="Date"/>
                  </w:pPr>
                  <w:r>
                    <w:t xml:space="preserve">March 2013 — October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company projects and initiatives based on needs and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cross-company projects and evaluated performances.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risk and resource management initiatives.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and distributed written reports for program directors. </w:t>
                  </w:r>
                </w:p>
                <w:p>
                  <w:pPr>
                    <w:pStyle w:val="Heading2"/>
                  </w:pPr>
                  <w:r>
                    <w:t xml:space="preserve">Program Manager at Reel Solutions, New York</w:t>
                  </w:r>
                </w:p>
                <w:p>
                  <w:pPr>
                    <w:pStyle w:val="Date"/>
                  </w:pPr>
                  <w:r>
                    <w:t xml:space="preserve">April 2009 — February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Helped to build and lead teams of problem-solvers and managers.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Provided comprehensive program management for the company and oversaw remedial designs.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Prepared proposals and cost estimates for projects.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Managed project contracts and schedules.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Led a strong support team conducive to the company's success.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Computer Science, NYU, New York</w:t>
                  </w:r>
                </w:p>
                <w:p>
                  <w:pPr>
                    <w:pStyle w:val="Date"/>
                  </w:pPr>
                  <w:r>
                    <w:t xml:space="preserve">August 2007 — May 2009</w:t>
                  </w:r>
                </w:p>
                <w:p>
                  <w:pPr>
                    <w:pStyle w:val="Heading2"/>
                  </w:pPr>
                  <w:r>
                    <w:t xml:space="preserve">Bachelor of Computer Science, New York University, New York</w:t>
                  </w:r>
                </w:p>
                <w:p>
                  <w:pPr>
                    <w:pStyle w:val="Date"/>
                  </w:pPr>
                  <w:r>
                    <w:t xml:space="preserve">August 2003 — May 2007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Charis Davidson from Reel Solutions</w:t>
                  </w:r>
                </w:p>
                <w:p>
                  <w:hyperlink w:history="1" r:id="rId45153">
                    <w:r>
                      <w:rPr>
                        <w:rStyle w:val="Hyperlink"/>
                      </w:rPr>
                      <w:t xml:space="preserve">cdavid@reelsolutions.com</w:t>
                    </w:r>
                  </w:hyperlink>
                  <w:r>
                    <w:t xml:space="preserve">  ·  </w:t>
                  </w:r>
                  <w:r>
                    <w:t xml:space="preserve">212-337-4821</w:t>
                  </w:r>
                </w:p>
                <w:p>
                  <w:pPr>
                    <w:pStyle w:val="Heading2"/>
                  </w:pPr>
                  <w:r>
                    <w:t xml:space="preserve">Michael Apex from Reel Solutions</w:t>
                  </w:r>
                </w:p>
                <w:p>
                  <w:hyperlink w:history="1" r:id="rId59981">
                    <w:r>
                      <w:rPr>
                        <w:rStyle w:val="Hyperlink"/>
                      </w:rPr>
                      <w:t xml:space="preserve">mapex@reelsolutions.com</w:t>
                    </w:r>
                  </w:hyperlink>
                  <w:r>
                    <w:t xml:space="preserve">  ·  </w:t>
                  </w:r>
                  <w:r>
                    <w:t xml:space="preserve">212-332-9908</w:t>
                  </w:r>
                </w:p>
                <w:p>
                  <w:pPr>
                    <w:pStyle w:val="Heading2"/>
                  </w:pPr>
                  <w:r>
                    <w:t xml:space="preserve">Destiny Williams from Deloitte Solution</w:t>
                  </w:r>
                </w:p>
                <w:p>
                  <w:hyperlink w:history="1" r:id="rId51479">
                    <w:r>
                      <w:rPr>
                        <w:rStyle w:val="Hyperlink"/>
                      </w:rPr>
                      <w:t xml:space="preserve">williams.d@deloitteny.org</w:t>
                    </w:r>
                  </w:hyperlink>
                  <w:r>
                    <w:t xml:space="preserve">  ·  </w:t>
                  </w:r>
                  <w:r>
                    <w:t xml:space="preserve">212-337-6521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Performance Evaluation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Problem Solving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Program Management Techniques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Analytical Thinking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5153" Type="http://schemas.openxmlformats.org/officeDocument/2006/relationships/hyperlink" Target="mailto:cdavid@reelsolutions.com" TargetMode="External"/><Relationship Id="rId59981" Type="http://schemas.openxmlformats.org/officeDocument/2006/relationships/hyperlink" Target="mailto:mapex@reelsolutions.com" TargetMode="External"/><Relationship Id="rId51479" Type="http://schemas.openxmlformats.org/officeDocument/2006/relationships/hyperlink" Target="mailto:williams.d@deloitteny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v9gazeaksccm5hdyxdqqt.png"/><Relationship Id="rId11" Type="http://schemas.openxmlformats.org/officeDocument/2006/relationships/image" Target="media/uz3m8uh279a6qh10c7b7g.png"/><Relationship Id="rId12" Type="http://schemas.openxmlformats.org/officeDocument/2006/relationships/image" Target="media/8tq2cybxxigviemwtxrw5.png"/><Relationship Id="rId13" Type="http://schemas.openxmlformats.org/officeDocument/2006/relationships/image" Target="media/0l77mdjbdw9p2uec8tvbi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2022-02-25T01:22:47Z</dcterms:created>
  <dcterms:modified xsi:type="dcterms:W3CDTF">2022-02-25T01:22:47Z</dcterms:modified>
</cp:coreProperties>
</file>