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Elementary School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certified Elementary School Teacher with over 5 years of experience teaching in diverse elementary classroom settings. Effective communicator proficient in developing and delivering lesson plans that emphasize Common Core Standards, and positive results. Adept in using differentiated curriculum to address the various learning styles and needs of students, while ensuring information retainment. Bringing forth excellent classroom management techniques, conducive to creating an environment best suited for learning and growing.  Cooperative faculty member who productively collaborates with all levels of school staff, as well as with the families of students.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Kindergarten Teacher at The Hill School, San Francisco</w:t>
                  </w:r>
                </w:p>
                <w:p>
                  <w:pPr>
                    <w:pStyle w:val="Date"/>
                  </w:pPr>
                  <w:r>
                    <w:t xml:space="preserve">September 2013 — June 2019</w:t>
                  </w:r>
                </w:p>
                <w:p>
                  <w:pPr>
                    <w:spacing w:line="264" w:before="80"/>
                    <w:pStyle w:val="ListParagraph"/>
                    <w:numPr>
                      <w:ilvl w:val="0"/>
                      <w:numId w:val="3"/>
                    </w:numPr>
                  </w:pPr>
                  <w:r>
                    <w:t xml:space="preserve">Created a comprehensive and well-rounded curriculum for Kindergarten students. </w:t>
                  </w:r>
                </w:p>
                <w:p>
                  <w:pPr>
                    <w:spacing w:line="264" w:before="0"/>
                    <w:pStyle w:val="ListParagraph"/>
                    <w:numPr>
                      <w:ilvl w:val="0"/>
                      <w:numId w:val="3"/>
                    </w:numPr>
                  </w:pPr>
                  <w:r>
                    <w:t xml:space="preserve">Facilitated meaningful learning experiences on a daily basis. </w:t>
                  </w:r>
                </w:p>
                <w:p>
                  <w:pPr>
                    <w:spacing w:line="264" w:before="0"/>
                    <w:pStyle w:val="ListParagraph"/>
                    <w:numPr>
                      <w:ilvl w:val="0"/>
                      <w:numId w:val="3"/>
                    </w:numPr>
                  </w:pPr>
                  <w:r>
                    <w:t xml:space="preserve">Engaged students by using points of interest and topics they are familiar with. </w:t>
                  </w:r>
                </w:p>
                <w:p>
                  <w:pPr>
                    <w:spacing w:line="264" w:before="0"/>
                    <w:pStyle w:val="ListParagraph"/>
                    <w:numPr>
                      <w:ilvl w:val="0"/>
                      <w:numId w:val="3"/>
                    </w:numPr>
                  </w:pPr>
                  <w:r>
                    <w:t xml:space="preserve">Differentiated curriculum to meet the needs of diverse learners. </w:t>
                  </w:r>
                </w:p>
                <w:p>
                  <w:pPr>
                    <w:spacing w:line="264" w:before="0"/>
                    <w:pStyle w:val="ListParagraph"/>
                    <w:numPr>
                      <w:ilvl w:val="0"/>
                      <w:numId w:val="3"/>
                    </w:numPr>
                  </w:pPr>
                  <w:r>
                    <w:t xml:space="preserve">Established and shared classroom rules to ensure everyone's safety and happiness. </w:t>
                  </w:r>
                </w:p>
                <w:p>
                  <w:pPr>
                    <w:spacing w:line="264" w:before="0"/>
                    <w:pStyle w:val="ListParagraph"/>
                    <w:numPr>
                      <w:ilvl w:val="0"/>
                      <w:numId w:val="3"/>
                    </w:numPr>
                  </w:pPr>
                  <w:r>
                    <w:t xml:space="preserve">Communicated classroom news with parents/family members via a weekly newsletter. </w:t>
                  </w:r>
                </w:p>
                <w:p>
                  <w:pPr>
                    <w:pStyle w:val="Heading2"/>
                  </w:pPr>
                  <w:r>
                    <w:t xml:space="preserve">3rd Grade Teacher at St. Ann's School, San Francisco</w:t>
                  </w:r>
                </w:p>
                <w:p>
                  <w:pPr>
                    <w:pStyle w:val="Date"/>
                  </w:pPr>
                  <w:r>
                    <w:t xml:space="preserve">September 2010 — June 2013</w:t>
                  </w:r>
                </w:p>
                <w:p>
                  <w:pPr>
                    <w:spacing w:line="264" w:before="80"/>
                    <w:pStyle w:val="ListParagraph"/>
                    <w:numPr>
                      <w:ilvl w:val="0"/>
                      <w:numId w:val="15"/>
                    </w:numPr>
                  </w:pPr>
                  <w:r>
                    <w:t xml:space="preserve">Created a comprehensive and stimulating curriculum appropriate for the goals of 3rd grade students. </w:t>
                  </w:r>
                </w:p>
                <w:p>
                  <w:pPr>
                    <w:spacing w:line="264" w:before="0"/>
                    <w:pStyle w:val="ListParagraph"/>
                    <w:numPr>
                      <w:ilvl w:val="0"/>
                      <w:numId w:val="15"/>
                    </w:numPr>
                  </w:pPr>
                  <w:r>
                    <w:t xml:space="preserve">Worked to create a warm and welcoming classroom environment, conducive to learning. </w:t>
                  </w:r>
                </w:p>
                <w:p>
                  <w:pPr>
                    <w:spacing w:line="264" w:before="0"/>
                    <w:pStyle w:val="ListParagraph"/>
                    <w:numPr>
                      <w:ilvl w:val="0"/>
                      <w:numId w:val="15"/>
                    </w:numPr>
                  </w:pPr>
                  <w:r>
                    <w:t xml:space="preserve">Collaborated with teachers and other school staff to best support the needs of students. </w:t>
                  </w:r>
                </w:p>
                <w:p>
                  <w:pPr>
                    <w:spacing w:line="264" w:before="0"/>
                    <w:pStyle w:val="ListParagraph"/>
                    <w:numPr>
                      <w:ilvl w:val="0"/>
                      <w:numId w:val="15"/>
                    </w:numPr>
                  </w:pPr>
                  <w:r>
                    <w:t xml:space="preserve">Communicated with parents and family members of students in a positive and constructive way. </w:t>
                  </w:r>
                </w:p>
                <w:p>
                  <w:pPr>
                    <w:spacing w:line="264" w:before="0"/>
                    <w:pStyle w:val="ListParagraph"/>
                    <w:numPr>
                      <w:ilvl w:val="0"/>
                      <w:numId w:val="15"/>
                    </w:numPr>
                  </w:pPr>
                  <w:r>
                    <w:t xml:space="preserve">Used progressive and positive re-enforcement techniques to motivate and support students. </w:t>
                  </w:r>
                </w:p>
                <w:p>
                  <w:pPr>
                    <w:spacing w:line="264" w:before="0"/>
                    <w:pStyle w:val="ListParagraph"/>
                    <w:numPr>
                      <w:ilvl w:val="0"/>
                      <w:numId w:val="15"/>
                    </w:numPr>
                  </w:pPr>
                  <w:r>
                    <w:t xml:space="preserve">Fostered positive relationships with students and encouraged them every step of the way.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Teaching, Ashford University, San Diego</w:t>
                  </w:r>
                </w:p>
                <w:p>
                  <w:pPr>
                    <w:pStyle w:val="Date"/>
                  </w:pPr>
                  <w:r>
                    <w:t xml:space="preserve">August 2009 — January 2011</w:t>
                  </w:r>
                </w:p>
                <w:p>
                  <w:pPr>
                    <w:spacing w:line="264" w:before="80"/>
                    <w:pStyle w:val="ListParagraph"/>
                    <w:numPr>
                      <w:ilvl w:val="0"/>
                      <w:numId w:val="27"/>
                    </w:numPr>
                  </w:pPr>
                  <w:r>
                    <w:t xml:space="preserve">Graduated with a 4.0 GPA</w:t>
                  </w:r>
                </w:p>
                <w:p>
                  <w:pPr>
                    <w:pStyle w:val="Heading2"/>
                  </w:pPr>
                  <w:r>
                    <w:t xml:space="preserve">Bachelor of Literature, University of Texas, Austin</w:t>
                  </w:r>
                </w:p>
                <w:p>
                  <w:pPr>
                    <w:pStyle w:val="Date"/>
                  </w:pPr>
                  <w:r>
                    <w:t xml:space="preserve">August 2005 — June 2009</w:t>
                  </w:r>
                </w:p>
                <w:p>
                  <w:pPr>
                    <w:spacing w:line="264" w:before="80"/>
                    <w:pStyle w:val="ListParagraph"/>
                    <w:numPr>
                      <w:ilvl w:val="0"/>
                      <w:numId w:val="29"/>
                    </w:numPr>
                  </w:pPr>
                  <w:r>
                    <w:t xml:space="preserve">Graduated</w:t>
                  </w:r>
                  <w:r>
                    <w:rPr>
                      <w:i w:val="true"/>
                      <w:iCs w:val="true"/>
                    </w:rPr>
                    <w:t xml:space="preserve"> Summa Cum Laude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Sally Ruhouse from St. Ann's School</w:t>
                  </w:r>
                </w:p>
                <w:p>
                  <w:hyperlink w:history="1" r:id="rId33010">
                    <w:r>
                      <w:rPr>
                        <w:rStyle w:val="Hyperlink"/>
                      </w:rPr>
                      <w:t xml:space="preserve">sruhouse@stanns.edu</w:t>
                    </w:r>
                  </w:hyperlink>
                  <w:r>
                    <w:t xml:space="preserve">  ·  </w:t>
                  </w:r>
                  <w:r>
                    <w:t xml:space="preserve">415-290-2928</w:t>
                  </w:r>
                </w:p>
                <w:p>
                  <w:pPr>
                    <w:pStyle w:val="Heading2"/>
                  </w:pPr>
                  <w:r>
                    <w:t xml:space="preserve">John Hackens from Ashford University</w:t>
                  </w:r>
                </w:p>
                <w:p>
                  <w:hyperlink w:history="1" r:id="rId65285">
                    <w:r>
                      <w:rPr>
                        <w:rStyle w:val="Hyperlink"/>
                      </w:rPr>
                      <w:t xml:space="preserve">hackens@ashfordu.edu</w:t>
                    </w:r>
                  </w:hyperlink>
                  <w:r>
                    <w:t xml:space="preserve">  ·  </w:t>
                  </w:r>
                  <w:r>
                    <w:t xml:space="preserve">618-327-3847</w:t>
                  </w:r>
                </w:p>
                <w:p>
                  <w:pPr>
                    <w:pStyle w:val="Heading2"/>
                  </w:pPr>
                  <w:r>
                    <w:t xml:space="preserve">Linda McNeal from The Hill School</w:t>
                  </w:r>
                </w:p>
                <w:p>
                  <w:hyperlink w:history="1" r:id="rId56669">
                    <w:r>
                      <w:rPr>
                        <w:rStyle w:val="Hyperlink"/>
                      </w:rPr>
                      <w:t xml:space="preserve">mlinda@hillschool.org</w:t>
                    </w:r>
                  </w:hyperlink>
                  <w:r>
                    <w:t xml:space="preserve">  ·  </w:t>
                  </w:r>
                  <w:r>
                    <w:t xml:space="preserve">415-293-8221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Curriculum and Instruction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Plans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Modified Teaching Techniques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3010" Type="http://schemas.openxmlformats.org/officeDocument/2006/relationships/hyperlink" Target="mailto:sruhouse@stanns.edu" TargetMode="External"/><Relationship Id="rId65285" Type="http://schemas.openxmlformats.org/officeDocument/2006/relationships/hyperlink" Target="mailto:hackens@ashfordu.edu" TargetMode="External"/><Relationship Id="rId56669" Type="http://schemas.openxmlformats.org/officeDocument/2006/relationships/hyperlink" Target="mailto:mlinda@hillschoo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pcg1035olgelkyama8wmv8.png"/><Relationship Id="rId11" Type="http://schemas.openxmlformats.org/officeDocument/2006/relationships/image" Target="media/tm6hgrj5i28iavhniztacf.png"/><Relationship Id="rId12" Type="http://schemas.openxmlformats.org/officeDocument/2006/relationships/image" Target="media/ih0wuo5nt0r0cbdszr7ebs8.png"/><Relationship Id="rId13" Type="http://schemas.openxmlformats.org/officeDocument/2006/relationships/image" Target="media/t9snr7fygxla3wpzuu5fr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2022-02-24T23:52:46Z</dcterms:created>
  <dcterms:modified xsi:type="dcterms:W3CDTF">2022-02-24T23:52:46Z</dcterms:modified>
</cp:coreProperties>
</file>