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Rami Shoula</w:t>
            </w:r>
          </w:p>
          <w:p>
            <w:pPr>
              <w:pStyle w:val="JobTitle"/>
            </w:pPr>
            <w:r>
              <w:t xml:space="preserve">Human Resources Professional</w:t>
            </w:r>
          </w:p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Experienced and self-motivated Human Resources Professional with two years of industry experience administering policies and procedures in the Human Resources Department of a fast-moving technology company. Adept in implementing programs and changes that enhance company position and lead to success. Knowledgeable about employment law and effective organizational planning. Bringing forth a proven track record of successfully managing Human Resource efforts and serving as a crucial pillar of support for HR teams and employees.  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Human Resources Professional at Millbank &amp; Cone, Stamford</w:t>
                  </w:r>
                </w:p>
                <w:p>
                  <w:pPr>
                    <w:pStyle w:val="Date"/>
                  </w:pPr>
                  <w:r>
                    <w:t xml:space="preserve">November 2015 — September 2019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Assisted in creating documentation for all new hires, and continued to build files in accordance with HR protocol.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Created a compliance log intended for management use each month.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Assisted in maintaining all hard copy files for the HR department.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Developed and implemented company 	policies and codes that supported long-term and short-term  goals.  	 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Assisted in updating all Benefits information, while extending important knowledge pertaining to Benefits to employees. </w:t>
                  </w:r>
                </w:p>
                <w:p>
                  <w:pPr>
                    <w:pStyle w:val="Heading2"/>
                  </w:pPr>
                  <w:r>
                    <w:t xml:space="preserve">Human Resources Assistant at Millbank and Cone, Danbury</w:t>
                  </w:r>
                </w:p>
                <w:p>
                  <w:pPr>
                    <w:pStyle w:val="Date"/>
                  </w:pPr>
                  <w:r>
                    <w:t xml:space="preserve">December 2014 — October 2015</w:t>
                  </w:r>
                </w:p>
                <w:p>
                  <w:pPr>
                    <w:spacing w:line="264" w:before="8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Worked as a reliable and dedicated team member in the HR department, dedicated to fostering the mission of Macy's.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Assisted with recruitment, interviews, and hiring.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Distributed employee handbooks and answered questions and concerns.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Reported important events and incidences to senior HR members.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Handled paperwork regarding maternity leave and bereavement. </w:t>
                  </w:r>
                </w:p>
                <w:p>
                  <w:pPr>
                    <w:pStyle w:val="Heading2"/>
                  </w:pPr>
                  <w:r>
                    <w:t xml:space="preserve">Human Resources Assistant at Jones New York, New York</w:t>
                  </w:r>
                </w:p>
                <w:p>
                  <w:pPr>
                    <w:pStyle w:val="Date"/>
                  </w:pPr>
                  <w:r>
                    <w:t xml:space="preserve">July 2012 — November 2014</w:t>
                  </w:r>
                </w:p>
                <w:p>
                  <w:pPr>
                    <w:spacing w:line="264" w:before="80"/>
                    <w:pStyle w:val="ListParagraph"/>
                    <w:numPr>
                      <w:ilvl w:val="0"/>
                      <w:numId w:val="23"/>
                    </w:numPr>
                  </w:pPr>
                  <w:r>
                    <w:t xml:space="preserve">Assisted Senior HR members with various tasks on a daily basis.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3"/>
                    </w:numPr>
                  </w:pPr>
                  <w:r>
                    <w:t xml:space="preserve">Provided new employees with information and training.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3"/>
                    </w:numPr>
                  </w:pPr>
                  <w:r>
                    <w:t xml:space="preserve">Organized seminars for employees involving motivation techniques and healthy lifestyle choices.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3"/>
                    </w:numPr>
                  </w:pPr>
                  <w:r>
                    <w:t xml:space="preserve">Recorded and reported employee issues, and brought them to Senior HR members when necessary.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3"/>
                    </w:numPr>
                  </w:pPr>
                  <w:r>
                    <w:t xml:space="preserve">Organized and maintained employee records.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Associate of Business Administration, Norfolk College, New Haven</w:t>
                  </w:r>
                </w:p>
                <w:p>
                  <w:pPr>
                    <w:pStyle w:val="Date"/>
                  </w:pPr>
                  <w:r>
                    <w:t xml:space="preserve">August 2013 — May 2017</w:t>
                  </w:r>
                </w:p>
                <w:p>
                  <w:pPr>
                    <w:spacing w:line="264" w:before="80"/>
                    <w:pStyle w:val="ListParagraph"/>
                    <w:numPr>
                      <w:ilvl w:val="0"/>
                      <w:numId w:val="33"/>
                    </w:numPr>
                  </w:pPr>
                  <w:r>
                    <w:t xml:space="preserve">Graduated</w:t>
                  </w:r>
                  <w:r>
                    <w:rPr>
                      <w:i w:val="true"/>
                      <w:iCs w:val="true"/>
                    </w:rPr>
                    <w:t xml:space="preserve"> magna cum laude</w:t>
                  </w:r>
                  <w:r>
                    <w:t xml:space="preserve">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3"/>
                    </w:numPr>
                  </w:pPr>
                  <w:r>
                    <w:t xml:space="preserve">Senior Writer at The Lion Publication. </w:t>
                  </w:r>
                </w:p>
                <w:p>
                  <w:pPr>
                    <w:pStyle w:val="Heading2"/>
                  </w:pPr>
                  <w:r>
                    <w:t xml:space="preserve">High School Diploma, Hartford High School, Hartford</w:t>
                  </w:r>
                </w:p>
                <w:p>
                  <w:pPr>
                    <w:pStyle w:val="Date"/>
                  </w:pPr>
                  <w:r>
                    <w:t xml:space="preserve">September 2008 — May 2012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References</w:t>
                  </w:r>
                </w:p>
                <w:p>
                  <w:pPr>
                    <w:pStyle w:val="Heading2"/>
                  </w:pPr>
                  <w:r>
                    <w:t xml:space="preserve">Henry Fortmyer from Macy's</w:t>
                  </w:r>
                </w:p>
                <w:p>
                  <w:hyperlink w:history="1" r:id="rId32015">
                    <w:r>
                      <w:rPr>
                        <w:rStyle w:val="Hyperlink"/>
                      </w:rPr>
                      <w:t xml:space="preserve">hfortmyer@macys.org</w:t>
                    </w:r>
                  </w:hyperlink>
                  <w:r>
                    <w:t xml:space="preserve">  ·  </w:t>
                  </w:r>
                  <w:r>
                    <w:t xml:space="preserve">441-907-8912</w:t>
                  </w:r>
                </w:p>
                <w:p>
                  <w:pPr>
                    <w:pStyle w:val="Heading2"/>
                  </w:pPr>
                  <w:r>
                    <w:t xml:space="preserve">Genevieve Gore from New Haven Community College</w:t>
                  </w:r>
                </w:p>
                <w:p>
                  <w:hyperlink w:history="1" r:id="rId30853">
                    <w:r>
                      <w:rPr>
                        <w:rStyle w:val="Hyperlink"/>
                      </w:rPr>
                      <w:t xml:space="preserve">ggore@nhcomm.org</w:t>
                    </w:r>
                  </w:hyperlink>
                  <w:r>
                    <w:t xml:space="preserve">  ·  </w:t>
                  </w:r>
                  <w:r>
                    <w:t xml:space="preserve">213-345-5566</w:t>
                  </w:r>
                </w:p>
                <w:p>
                  <w:pPr>
                    <w:pStyle w:val="Heading2"/>
                  </w:pPr>
                  <w:r>
                    <w:t xml:space="preserve">Liam Hart from John Hubert Dental</w:t>
                  </w:r>
                </w:p>
                <w:p>
                  <w:hyperlink w:history="1" r:id="rId4128">
                    <w:r>
                      <w:rPr>
                        <w:rStyle w:val="Hyperlink"/>
                      </w:rPr>
                      <w:t xml:space="preserve">lhart@jhubert.com</w:t>
                    </w:r>
                  </w:hyperlink>
                  <w:r>
                    <w:t xml:space="preserve">  ·  </w:t>
                  </w:r>
                  <w:r>
                    <w:t xml:space="preserve">317-117-1816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Excellent Communication Skills</w:t>
                  </w:r>
                </w:p>
              </w:tc>
            </w:tr>
            <w:tr>
              <w:tc>
                <w:tcPr>
                  <w:shd w:fill="084C41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84C41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HR Policies and Regulations</w:t>
                  </w:r>
                </w:p>
              </w:tc>
            </w:tr>
            <w:tr>
              <w:tc>
                <w:tcPr>
                  <w:shd w:fill="084C41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84C41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Advanced Software System Knowledge</w:t>
                  </w:r>
                </w:p>
              </w:tc>
            </w:tr>
            <w:tr>
              <w:tc>
                <w:tcPr>
                  <w:shd w:fill="084C41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84C41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Event Planning</w:t>
                  </w:r>
                </w:p>
              </w:tc>
            </w:tr>
            <w:tr>
              <w:tc>
                <w:tcPr>
                  <w:shd w:fill="084C41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84C41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Employment Laws</w:t>
                  </w:r>
                </w:p>
              </w:tc>
            </w:tr>
            <w:tr>
              <w:tc>
                <w:tcPr>
                  <w:shd w:fill="084C41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84C41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Mediation Skills</w:t>
                  </w:r>
                </w:p>
              </w:tc>
            </w:tr>
            <w:tr>
              <w:tc>
                <w:tcPr>
                  <w:shd w:fill="084C41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84C41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  <w:num w:numId="29">
    <w:abstractNumId w:val="28"/>
  </w:num>
  <w:num w:numId="31">
    <w:abstractNumId w:val="30"/>
  </w:num>
  <w:num w:numId="33">
    <w:abstractNumId w:val="32"/>
  </w:num>
  <w:num w:numId="35">
    <w:abstractNumId w:val="34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084C41"/>
    </w:rPr>
    <w:basedOn w:val="Normal"/>
    <w:next w:val="Normal"/>
    <w:qFormat/>
  </w:style>
  <w:style w:type="character" w:styleId="Hyperlink">
    <w:name w:val="Hyperlink"/>
    <w:rPr>
      <w:color w:val="084C41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32015" Type="http://schemas.openxmlformats.org/officeDocument/2006/relationships/hyperlink" Target="mailto:hfortmyer@macys.org" TargetMode="External"/><Relationship Id="rId30853" Type="http://schemas.openxmlformats.org/officeDocument/2006/relationships/hyperlink" Target="mailto:ggore@nhcomm.org" TargetMode="External"/><Relationship Id="rId4128" Type="http://schemas.openxmlformats.org/officeDocument/2006/relationships/hyperlink" Target="mailto:lhart@jhubert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10" Type="http://schemas.openxmlformats.org/officeDocument/2006/relationships/image" Target="media/v0ha91z3mhlapsxdw6xxsa.png"/><Relationship Id="rId11" Type="http://schemas.openxmlformats.org/officeDocument/2006/relationships/image" Target="media/e341uo17k8d8fthx0lm0gj.png"/><Relationship Id="rId12" Type="http://schemas.openxmlformats.org/officeDocument/2006/relationships/image" Target="media/mtep9rzoa8ht9d2e3ojywr.png"/><Relationship Id="rId13" Type="http://schemas.openxmlformats.org/officeDocument/2006/relationships/image" Target="media/u0v6vncmar0csg2aqhe0u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2022-02-25T00:42:22Z</dcterms:created>
  <dcterms:modified xsi:type="dcterms:W3CDTF">2022-02-25T00:42:22Z</dcterms:modified>
</cp:coreProperties>
</file>