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Human Resources Manager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and self-motivated Human Resources Manager with five years of industry experience overseeing the Human Resources Department of a technology company, and working to implement programs and changes that enhanced the company. Knowledgeable about employment law and effective organizational planning. Highly competent communicator skilled in developing initiatives that improve company profitability and growth. Bringing forth a proven track record of successfully managing Human Resource efforts and leading teams to work toward company goals.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Human Resources Manger at City Waterworks, Spokane</w:t>
                  </w:r>
                </w:p>
                <w:p>
                  <w:pPr>
                    <w:pStyle w:val="Date"/>
                  </w:pPr>
                  <w:r>
                    <w:t xml:space="preserve">April 2016 — September 2019</w:t>
                  </w:r>
                </w:p>
                <w:p>
                  <w:pPr>
                    <w:spacing w:line="264" w:before="80"/>
                    <w:pStyle w:val="ListParagraph"/>
                    <w:numPr>
                      <w:ilvl w:val="0"/>
                      <w:numId w:val="3"/>
                    </w:numPr>
                  </w:pPr>
                  <w:r>
                    <w:t xml:space="preserve">Served as the first point of contact for virtual &amp; onsite employee inquiries </w:t>
                  </w:r>
                </w:p>
                <w:p>
                  <w:pPr>
                    <w:spacing w:line="264" w:before="0"/>
                    <w:pStyle w:val="ListParagraph"/>
                    <w:numPr>
                      <w:ilvl w:val="0"/>
                      <w:numId w:val="3"/>
                    </w:numPr>
                  </w:pPr>
                  <w:r>
                    <w:t xml:space="preserve">Tracked HR issues to resolution &amp; escalated, if needed </w:t>
                  </w:r>
                </w:p>
                <w:p>
                  <w:pPr>
                    <w:spacing w:line="264" w:before="0"/>
                    <w:pStyle w:val="ListParagraph"/>
                    <w:numPr>
                      <w:ilvl w:val="0"/>
                      <w:numId w:val="3"/>
                    </w:numPr>
                  </w:pPr>
                  <w:r>
                    <w:t xml:space="preserve">Coached managers &amp; employees on performance matters </w:t>
                  </w:r>
                </w:p>
                <w:p>
                  <w:pPr>
                    <w:spacing w:line="264" w:before="0"/>
                    <w:pStyle w:val="ListParagraph"/>
                    <w:numPr>
                      <w:ilvl w:val="0"/>
                      <w:numId w:val="3"/>
                    </w:numPr>
                  </w:pPr>
                  <w:r>
                    <w:t xml:space="preserve">Managed virtual and onsite onboarding/offboarding </w:t>
                  </w:r>
                </w:p>
                <w:p>
                  <w:pPr>
                    <w:spacing w:line="264" w:before="0"/>
                    <w:pStyle w:val="ListParagraph"/>
                    <w:numPr>
                      <w:ilvl w:val="0"/>
                      <w:numId w:val="3"/>
                    </w:numPr>
                  </w:pPr>
                  <w:r>
                    <w:t xml:space="preserve">Completed HRIS data entry, reporting, auditing, &amp; processed payroll requests </w:t>
                  </w:r>
                </w:p>
                <w:p>
                  <w:pPr>
                    <w:spacing w:line="264" w:before="0"/>
                    <w:pStyle w:val="ListParagraph"/>
                    <w:numPr>
                      <w:ilvl w:val="0"/>
                      <w:numId w:val="3"/>
                    </w:numPr>
                  </w:pPr>
                  <w:r>
                    <w:t xml:space="preserve">Supervised HR Coordinator </w:t>
                  </w:r>
                </w:p>
                <w:p>
                  <w:pPr>
                    <w:pStyle w:val="Heading2"/>
                  </w:pPr>
                  <w:r>
                    <w:t xml:space="preserve">Regional Recruiter at Vitamin T Talent, Seattle</w:t>
                  </w:r>
                </w:p>
                <w:p>
                  <w:pPr>
                    <w:pStyle w:val="Date"/>
                  </w:pPr>
                  <w:r>
                    <w:t xml:space="preserve">November 2014 — March 2016</w:t>
                  </w:r>
                </w:p>
                <w:p>
                  <w:pPr>
                    <w:spacing w:line="264" w:before="80"/>
                    <w:pStyle w:val="ListParagraph"/>
                    <w:numPr>
                      <w:ilvl w:val="0"/>
                      <w:numId w:val="15"/>
                    </w:numPr>
                  </w:pPr>
                  <w:r>
                    <w:t xml:space="preserve">Identified and recruited highly qualified talent via ATS, job boards, &amp; personal networks </w:t>
                  </w:r>
                </w:p>
                <w:p>
                  <w:pPr>
                    <w:spacing w:line="264" w:before="0"/>
                    <w:pStyle w:val="ListParagraph"/>
                    <w:numPr>
                      <w:ilvl w:val="0"/>
                      <w:numId w:val="15"/>
                    </w:numPr>
                  </w:pPr>
                  <w:r>
                    <w:t xml:space="preserve">Maintained positive connections with all potential &amp; placed talent </w:t>
                  </w:r>
                </w:p>
                <w:p>
                  <w:pPr>
                    <w:spacing w:line="264" w:before="0"/>
                    <w:pStyle w:val="ListParagraph"/>
                    <w:numPr>
                      <w:ilvl w:val="0"/>
                      <w:numId w:val="15"/>
                    </w:numPr>
                  </w:pPr>
                  <w:r>
                    <w:t xml:space="preserve">Negotiated contract terms with talent &amp; oversaw credentialing process </w:t>
                  </w:r>
                </w:p>
                <w:p>
                  <w:pPr>
                    <w:pStyle w:val="Heading2"/>
                  </w:pPr>
                  <w:r>
                    <w:t xml:space="preserve">Human Resources Manager at Docal Technology Inc. , Seattle</w:t>
                  </w:r>
                </w:p>
                <w:p>
                  <w:pPr>
                    <w:pStyle w:val="Date"/>
                  </w:pPr>
                  <w:r>
                    <w:t xml:space="preserve">July 2010 — October 2014</w:t>
                  </w:r>
                </w:p>
                <w:p>
                  <w:pPr>
                    <w:spacing w:line="264" w:before="80"/>
                    <w:pStyle w:val="ListParagraph"/>
                    <w:numPr>
                      <w:ilvl w:val="0"/>
                      <w:numId w:val="21"/>
                    </w:numPr>
                  </w:pPr>
                  <w:r>
                    <w:t xml:space="preserve">Managed and lead a 12 person team of Human Resources Professionals. </w:t>
                  </w:r>
                </w:p>
                <w:p>
                  <w:pPr>
                    <w:spacing w:line="264" w:before="0"/>
                    <w:pStyle w:val="ListParagraph"/>
                    <w:numPr>
                      <w:ilvl w:val="0"/>
                      <w:numId w:val="21"/>
                    </w:numPr>
                  </w:pPr>
                  <w:r>
                    <w:t xml:space="preserve">Identified company setbacks and developed and implemented solutions. </w:t>
                  </w:r>
                </w:p>
                <w:p>
                  <w:pPr>
                    <w:spacing w:line="264" w:before="0"/>
                    <w:pStyle w:val="ListParagraph"/>
                    <w:numPr>
                      <w:ilvl w:val="0"/>
                      <w:numId w:val="21"/>
                    </w:numPr>
                  </w:pPr>
                  <w:r>
                    <w:t xml:space="preserve">Worked on behalf of employees to ensure a safe and healthy work space, conducive to results. </w:t>
                  </w:r>
                </w:p>
                <w:p>
                  <w:pPr>
                    <w:spacing w:line="264" w:before="0"/>
                    <w:pStyle w:val="ListParagraph"/>
                    <w:numPr>
                      <w:ilvl w:val="0"/>
                      <w:numId w:val="21"/>
                    </w:numPr>
                  </w:pPr>
                  <w:r>
                    <w:t xml:space="preserve">Communicated strategic planning results to the CEO, and addressed any issues that needed tending to. </w:t>
                  </w:r>
                </w:p>
                <w:p>
                  <w:pPr>
                    <w:spacing w:line="264" w:before="0"/>
                    <w:pStyle w:val="ListParagraph"/>
                    <w:numPr>
                      <w:ilvl w:val="0"/>
                      <w:numId w:val="21"/>
                    </w:numPr>
                  </w:pPr>
                  <w:r>
                    <w:t xml:space="preserve">Helped to ensure employee retention by listening and understanding the desires and needs of employees.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Master of Science, Human Resource Development, University of Houston, Houston</w:t>
                  </w:r>
                </w:p>
                <w:p>
                  <w:pPr>
                    <w:pStyle w:val="Date"/>
                  </w:pPr>
                  <w:r>
                    <w:t xml:space="preserve">August 2007 — May 2010</w:t>
                  </w:r>
                </w:p>
                <w:p>
                  <w:pPr>
                    <w:pStyle w:val="Heading2"/>
                  </w:pPr>
                  <w:r>
                    <w:t xml:space="preserve">Bachelor of Communications, Gonzaga University, Spokane</w:t>
                  </w:r>
                </w:p>
                <w:p>
                  <w:pPr>
                    <w:pStyle w:val="Date"/>
                  </w:pPr>
                  <w:r>
                    <w:t xml:space="preserve">August 2003 — May 2007</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p>
                <w:p>
                  <w:pPr>
                    <w:pStyle w:val="Heading2"/>
                  </w:pPr>
                  <w:r>
                    <w:t xml:space="preserve">Betsy Miller from City Waterworks</w:t>
                  </w:r>
                </w:p>
                <w:p>
                  <w:hyperlink w:history="1" r:id="rId50350">
                    <w:r>
                      <w:rPr>
                        <w:rStyle w:val="Hyperlink"/>
                      </w:rPr>
                      <w:t xml:space="preserve">bmiller@spokanewater.com</w:t>
                    </w:r>
                  </w:hyperlink>
                  <w:r>
                    <w:t xml:space="preserve">  ·  </w:t>
                  </w:r>
                  <w:r>
                    <w:t xml:space="preserve">(509)332-5996</w:t>
                  </w:r>
                </w:p>
                <w:p>
                  <w:pPr>
                    <w:pStyle w:val="Heading2"/>
                  </w:pPr>
                  <w:r>
                    <w:t xml:space="preserve">Harold Reyes from Vitamin T Talent</w:t>
                  </w:r>
                </w:p>
                <w:p>
                  <w:hyperlink w:history="1" r:id="rId31447">
                    <w:r>
                      <w:rPr>
                        <w:rStyle w:val="Hyperlink"/>
                      </w:rPr>
                      <w:t xml:space="preserve">reyes.harold@gmail.com</w:t>
                    </w:r>
                  </w:hyperlink>
                  <w:r>
                    <w:t xml:space="preserve">  ·  </w:t>
                  </w:r>
                  <w:r>
                    <w:t xml:space="preserve">(206)445-7878</w:t>
                  </w:r>
                </w:p>
                <w:p>
                  <w:pPr>
                    <w:pStyle w:val="Heading2"/>
                  </w:pPr>
                  <w:r>
                    <w:t xml:space="preserve">Sylvia Fuller from Docal Technology </w:t>
                  </w:r>
                </w:p>
                <w:p>
                  <w:hyperlink w:history="1" r:id="rId11444">
                    <w:r>
                      <w:rPr>
                        <w:rStyle w:val="Hyperlink"/>
                      </w:rPr>
                      <w:t xml:space="preserve">sylviafuller@docaltech.com</w:t>
                    </w:r>
                  </w:hyperlink>
                  <w:r>
                    <w:t xml:space="preserve">  ·  </w:t>
                  </w:r>
                  <w:r>
                    <w:t xml:space="preserve">(206)334-3453</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HRIS Technologies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ATS &amp; CRM Software</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Employee Recruitment &amp; Retention</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Online Sourcing</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Program Management</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Training &amp; Development</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0350" Type="http://schemas.openxmlformats.org/officeDocument/2006/relationships/hyperlink" Target="mailto:bmiller@spokanewater.com" TargetMode="External"/><Relationship Id="rId31447" Type="http://schemas.openxmlformats.org/officeDocument/2006/relationships/hyperlink" Target="mailto:reyes.harold@gmail.com" TargetMode="External"/><Relationship Id="rId11444" Type="http://schemas.openxmlformats.org/officeDocument/2006/relationships/hyperlink" Target="mailto:sylviafuller@docaltech.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qcr7sekm7ojhpk2dk0xrno.png"/><Relationship Id="rId11" Type="http://schemas.openxmlformats.org/officeDocument/2006/relationships/image" Target="media/xymjzo827d1s9zuuvvl6a.png"/><Relationship Id="rId12" Type="http://schemas.openxmlformats.org/officeDocument/2006/relationships/image" Target="media/ej8sd0dhaqu0t4zybopv.png"/><Relationship Id="rId13" Type="http://schemas.openxmlformats.org/officeDocument/2006/relationships/image" Target="media/h9v90ow2xh6x2h8o2tfnkm.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2022-02-25T00:40:07Z</dcterms:created>
  <dcterms:modified xsi:type="dcterms:W3CDTF">2022-02-25T00:40:07Z</dcterms:modified>
</cp:coreProperties>
</file>