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Data Scientist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Accomplished Data Scientist with a passion for delivering valuable data through analytical functions and data retrieval methods. Committed to helping companies advance by helping them to develop strategic plans based on predictive modeling and findings. Bringing forth a proven track record of analyzing complex data sets and serving as a strong advisor.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Data Scientist at Open System Technologies, New York</w:t>
                  </w:r>
                </w:p>
                <w:p>
                  <w:pPr>
                    <w:pStyle w:val="Date"/>
                  </w:pPr>
                  <w:r>
                    <w:t xml:space="preserve">April 2013 — August 2019</w:t>
                  </w:r>
                </w:p>
                <w:p>
                  <w:pPr>
                    <w:spacing w:line="264" w:before="80"/>
                    <w:pStyle w:val="ListParagraph"/>
                    <w:numPr>
                      <w:ilvl w:val="0"/>
                      <w:numId w:val="3"/>
                    </w:numPr>
                  </w:pPr>
                  <w:r>
                    <w:t xml:space="preserve">Analyzed data sets and helped companies make decisions based on findings. </w:t>
                  </w:r>
                </w:p>
                <w:p>
                  <w:pPr>
                    <w:spacing w:line="264" w:before="0"/>
                    <w:pStyle w:val="ListParagraph"/>
                    <w:numPr>
                      <w:ilvl w:val="0"/>
                      <w:numId w:val="3"/>
                    </w:numPr>
                  </w:pPr>
                  <w:r>
                    <w:t xml:space="preserve">Served as a thoughtful advisor, working with Sales and Marketing professionals. </w:t>
                  </w:r>
                </w:p>
                <w:p>
                  <w:pPr>
                    <w:spacing w:line="264" w:before="0"/>
                    <w:pStyle w:val="ListParagraph"/>
                    <w:numPr>
                      <w:ilvl w:val="0"/>
                      <w:numId w:val="3"/>
                    </w:numPr>
                  </w:pPr>
                  <w:r>
                    <w:t xml:space="preserve">Utilized algorithmic and programming tools to build helpful predictive models. </w:t>
                  </w:r>
                </w:p>
                <w:p>
                  <w:pPr>
                    <w:spacing w:line="264" w:before="0"/>
                    <w:pStyle w:val="ListParagraph"/>
                    <w:numPr>
                      <w:ilvl w:val="0"/>
                      <w:numId w:val="3"/>
                    </w:numPr>
                  </w:pPr>
                  <w:r>
                    <w:t xml:space="preserve">Performed exploratory data analysis and discovered notable relationships. </w:t>
                  </w:r>
                </w:p>
                <w:p>
                  <w:pPr>
                    <w:spacing w:line="264" w:before="0"/>
                    <w:pStyle w:val="ListParagraph"/>
                    <w:numPr>
                      <w:ilvl w:val="0"/>
                      <w:numId w:val="3"/>
                    </w:numPr>
                  </w:pPr>
                  <w:r>
                    <w:t xml:space="preserve">Tracked performance and identified business improvement trends. </w:t>
                  </w:r>
                </w:p>
                <w:p>
                  <w:pPr>
                    <w:pStyle w:val="Heading2"/>
                  </w:pPr>
                  <w:r>
                    <w:t xml:space="preserve">Data Scientist at Maxwell Research Group, New York</w:t>
                  </w:r>
                </w:p>
                <w:p>
                  <w:pPr>
                    <w:pStyle w:val="Date"/>
                  </w:pPr>
                  <w:r>
                    <w:t xml:space="preserve">November 2008 — March 2013</w:t>
                  </w:r>
                </w:p>
                <w:p>
                  <w:pPr>
                    <w:spacing w:line="264" w:before="80"/>
                    <w:pStyle w:val="ListParagraph"/>
                    <w:numPr>
                      <w:ilvl w:val="0"/>
                      <w:numId w:val="13"/>
                    </w:numPr>
                  </w:pPr>
                  <w:r>
                    <w:t xml:space="preserve">Worked to assess the company's needs and resolve issues with the use of data. </w:t>
                  </w:r>
                </w:p>
                <w:p>
                  <w:pPr>
                    <w:spacing w:line="264" w:before="0"/>
                    <w:pStyle w:val="ListParagraph"/>
                    <w:numPr>
                      <w:ilvl w:val="0"/>
                      <w:numId w:val="13"/>
                    </w:numPr>
                  </w:pPr>
                  <w:r>
                    <w:t xml:space="preserve">Effectively mined unstructured data. </w:t>
                  </w:r>
                </w:p>
                <w:p>
                  <w:pPr>
                    <w:spacing w:line="264" w:before="0"/>
                    <w:pStyle w:val="ListParagraph"/>
                    <w:numPr>
                      <w:ilvl w:val="0"/>
                      <w:numId w:val="13"/>
                    </w:numPr>
                  </w:pPr>
                  <w:r>
                    <w:t xml:space="preserve">Created and presented portfolios of growth, pointing out key trends. </w:t>
                  </w:r>
                </w:p>
                <w:p>
                  <w:pPr>
                    <w:spacing w:line="264" w:before="0"/>
                    <w:pStyle w:val="ListParagraph"/>
                    <w:numPr>
                      <w:ilvl w:val="0"/>
                      <w:numId w:val="13"/>
                    </w:numPr>
                  </w:pPr>
                  <w:r>
                    <w:t xml:space="preserve">Identified new external data sources. </w:t>
                  </w:r>
                </w:p>
                <w:p>
                  <w:pPr>
                    <w:spacing w:line="264" w:before="0"/>
                    <w:pStyle w:val="ListParagraph"/>
                    <w:numPr>
                      <w:ilvl w:val="0"/>
                      <w:numId w:val="13"/>
                    </w:numPr>
                  </w:pPr>
                  <w:r>
                    <w:t xml:space="preserve">Explained complex modeling in an understandable and relatable way. </w:t>
                  </w:r>
                </w:p>
                <w:p>
                  <w:pPr>
                    <w:spacing w:line="264" w:before="0"/>
                    <w:pStyle w:val="ListParagraph"/>
                    <w:numPr>
                      <w:ilvl w:val="0"/>
                      <w:numId w:val="13"/>
                    </w:numPr>
                  </w:pPr>
                  <w:r>
                    <w:t xml:space="preserve">Worked to improve analytical tools and achieve greater results and awareness.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Manhattan College, Bronx</w:t>
                  </w:r>
                </w:p>
                <w:p>
                  <w:pPr>
                    <w:pStyle w:val="Date"/>
                  </w:pPr>
                  <w:r>
                    <w:t xml:space="preserve">August 2003 — May 2007</w:t>
                  </w:r>
                </w:p>
                <w:p>
                  <w:pPr>
                    <w:pStyle w:val="Heading2"/>
                  </w:pPr>
                  <w:r>
                    <w:t xml:space="preserve">High School Diploma, Maria Regina High School, Hartsdale</w:t>
                  </w:r>
                </w:p>
                <w:p>
                  <w:pPr>
                    <w:pStyle w:val="Date"/>
                  </w:pPr>
                  <w:r>
                    <w:t xml:space="preserve">September 1999 — May 2003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Joel Espinido from Maxwell Research Group</w:t>
                  </w:r>
                </w:p>
                <w:p>
                  <w:hyperlink w:history="1" r:id="rId5636">
                    <w:r>
                      <w:rPr>
                        <w:rStyle w:val="Hyperlink"/>
                      </w:rPr>
                      <w:t xml:space="preserve">joele@maxwellresearch.com</w:t>
                    </w:r>
                  </w:hyperlink>
                  <w:r>
                    <w:t xml:space="preserve">  ·  </w:t>
                  </w:r>
                  <w:r>
                    <w:t xml:space="preserve">212-338-4657</w:t>
                  </w:r>
                </w:p>
                <w:p>
                  <w:pPr>
                    <w:pStyle w:val="Heading2"/>
                  </w:pPr>
                  <w:r>
                    <w:t xml:space="preserve">Lauren Franzesi from Maxwell Research Group</w:t>
                  </w:r>
                </w:p>
                <w:p>
                  <w:hyperlink w:history="1" r:id="rId20155">
                    <w:r>
                      <w:rPr>
                        <w:rStyle w:val="Hyperlink"/>
                      </w:rPr>
                      <w:t xml:space="preserve">laurenf@maxwellresearch.com</w:t>
                    </w:r>
                  </w:hyperlink>
                  <w:r>
                    <w:t xml:space="preserve">  ·  </w:t>
                  </w:r>
                  <w:r>
                    <w:t xml:space="preserve">212-948-5321</w:t>
                  </w:r>
                </w:p>
                <w:p>
                  <w:pPr>
                    <w:pStyle w:val="Heading2"/>
                  </w:pPr>
                  <w:r>
                    <w:t xml:space="preserve">Martin Johnson from Open System Technologies</w:t>
                  </w:r>
                </w:p>
                <w:p>
                  <w:hyperlink w:history="1" r:id="rId23589">
                    <w:r>
                      <w:rPr>
                        <w:rStyle w:val="Hyperlink"/>
                      </w:rPr>
                      <w:t xml:space="preserve">mjohnson@ostamerica.org</w:t>
                    </w:r>
                  </w:hyperlink>
                  <w:r>
                    <w:t xml:space="preserve">  ·  </w:t>
                  </w:r>
                  <w:r>
                    <w:t xml:space="preserve">212-855-6943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Verification and Maintenance</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Predictive Modeling</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Database Development</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Munging</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Analytical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636" Type="http://schemas.openxmlformats.org/officeDocument/2006/relationships/hyperlink" Target="mailto:joele@maxwellresearch.com" TargetMode="External"/><Relationship Id="rId20155" Type="http://schemas.openxmlformats.org/officeDocument/2006/relationships/hyperlink" Target="mailto:laurenf@maxwellresearch.com" TargetMode="External"/><Relationship Id="rId23589" Type="http://schemas.openxmlformats.org/officeDocument/2006/relationships/hyperlink" Target="mailto:mjohnson@ostamerica.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tggn8q43r3jktg0nlfmyui.png"/><Relationship Id="rId11" Type="http://schemas.openxmlformats.org/officeDocument/2006/relationships/image" Target="media/sgw7tvcpocgz52mxa2jlbn.png"/><Relationship Id="rId12" Type="http://schemas.openxmlformats.org/officeDocument/2006/relationships/image" Target="media/76u6r2uumdnnjsax2um6up.png"/><Relationship Id="rId13" Type="http://schemas.openxmlformats.org/officeDocument/2006/relationships/image" Target="media/9qj1g1ycxc9tlrxtw1i7t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2022-02-25T03:00:06Z</dcterms:created>
  <dcterms:modified xsi:type="dcterms:W3CDTF">2022-02-25T03:00:06Z</dcterms:modified>
</cp:coreProperties>
</file>