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Senior Software Engineer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Senior software engineer with 10+ years of experience in the full software development cycle. Highly adept in leading engineer teams to achieve software development upgrades and increase business efficiency while delivering world-class solutions to clients.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Senior Software Engineer at Apex Technologies, Philadelphia</w:t>
                  </w:r>
                </w:p>
                <w:p>
                  <w:pPr>
                    <w:pStyle w:val="Date"/>
                  </w:pPr>
                  <w:r>
                    <w:t xml:space="preserve">August 2016 — September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Designed, modified and implemented technology solutions for clients.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Worked to meet the specific needs of clients through groundbreaking software solutions.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Effectively carried products and processes from concept to completion.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Capitalized on software engineering expertise to troubleshoot complex issues for various projects.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Built cutting edge tools and applications to meet strategic business goals.</w:t>
                  </w:r>
                </w:p>
                <w:p>
                  <w:pPr>
                    <w:pStyle w:val="Heading2"/>
                  </w:pPr>
                  <w:r>
                    <w:t xml:space="preserve">Senior Software Engineer at S&amp;S Technologies, Philadelphia</w:t>
                  </w:r>
                </w:p>
                <w:p>
                  <w:pPr>
                    <w:pStyle w:val="Date"/>
                  </w:pPr>
                  <w:r>
                    <w:t xml:space="preserve">June 2013 — July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Carefully designed, tested and built new products and features that resolved issues and advanced software.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closely with software and hardware teams to improve the user experience and ensure reliable and secure data protection for our customers.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Performed testing of high-value, mission-critical deliverable systems.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Developed and maintained documentation related to software processes and systems, including requirements and design documentation. </w:t>
                  </w:r>
                </w:p>
                <w:p>
                  <w:pPr>
                    <w:pStyle w:val="Heading2"/>
                  </w:pPr>
                  <w:r>
                    <w:t xml:space="preserve">Software Engineer at Open Solutions, Philadelphia</w:t>
                  </w:r>
                </w:p>
                <w:p>
                  <w:pPr>
                    <w:pStyle w:val="Date"/>
                  </w:pPr>
                  <w:r>
                    <w:t xml:space="preserve">June 2011 — June 2013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Worked with partners and clients to figure out the best protocols and designs to solve business problems.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Handled complex data modeling and performance testing processes.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Created and implemented user interfaces using best practices and tools.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Trained 8 new team members on company policy and workflow.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Science in Computer Science, Temple University, Philadelphia</w:t>
                  </w:r>
                </w:p>
                <w:p>
                  <w:pPr>
                    <w:pStyle w:val="Date"/>
                  </w:pPr>
                  <w:r>
                    <w:t xml:space="preserve">September 2007 — May 2011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Strong Critical Thinking Skills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C++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Python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Advanced Software System Knowledge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Complex Problem Solving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Engineering Best Practices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Russian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German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5gw9w52u1ak7b0nymv8das.png"/><Relationship Id="rId8" Type="http://schemas.openxmlformats.org/officeDocument/2006/relationships/image" Target="media/xl0ngas80bq1hdil78m3i.png"/><Relationship Id="rId9" Type="http://schemas.openxmlformats.org/officeDocument/2006/relationships/image" Target="media/t57pas6fen9laiubadls8b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2022-02-25T03:18:45Z</dcterms:created>
  <dcterms:modified xsi:type="dcterms:W3CDTF">2022-02-25T03:18:45Z</dcterms:modified>
</cp:coreProperties>
</file>