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Legal Administrative Assistant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Highly motivated and dedicated Legal Administrative Assistant seeking to utilize my skills for the advancement of the next legal team I have the pleasure of joining. Adept in effectively managing a wide array of administrative responsibilities to support the success of a law office.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Legal Administrative Assistant at Ellis &amp; Powers Attorneys at Law, New York</w:t>
                  </w:r>
                </w:p>
                <w:p>
                  <w:pPr>
                    <w:pStyle w:val="Date"/>
                  </w:pPr>
                  <w:r>
                    <w:t xml:space="preserve">March 2016 — September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administrative support for the Staff Counsel Attorneys.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Entered and managed data, including pleadings, motions, and trial, arbitration and mediation letters.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Balanced conflicting priorities in order to manage workflow and ensure proper prioritization.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Monitored and routed internal/external client inquiries.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Handled calls in a timely manner and appropriately responded to routine inquiries.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Completed minor investigations and problem-solved efficiently.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Prepared filing forms for issue fee submissions and patent applications.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Undertook other duties as needed to ensure the firm operated efficiently. </w:t>
                  </w:r>
                </w:p>
                <w:p>
                  <w:pPr>
                    <w:pStyle w:val="Heading2"/>
                  </w:pPr>
                  <w:r>
                    <w:t xml:space="preserve">Legal Administrative Assistant at Peters, Schwartz &amp; Clark, New York</w:t>
                  </w:r>
                </w:p>
                <w:p>
                  <w:pPr>
                    <w:pStyle w:val="Date"/>
                  </w:pPr>
                  <w:r>
                    <w:t xml:space="preserve">February 2013 — December 2015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Oversaw administrative responsibilities for the General Counsel and Legal Department.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Performed legal research as needed.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Provided day-to-day word processing support.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Handled calendar management, invoice processing, and expense report processing.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Assisted in the organization and maintenance of vital company records and documents.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Ensured client billing is processed properly using daily time records.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Effectively managed additional projects as needed.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Paralegal Studies, Boston University</w:t>
                  </w:r>
                </w:p>
                <w:p>
                  <w:pPr>
                    <w:pStyle w:val="Date"/>
                  </w:pPr>
                  <w:r>
                    <w:t xml:space="preserve">June 2012 — December 2012</w:t>
                  </w:r>
                </w:p>
                <w:p>
                  <w:pPr>
                    <w:pStyle w:val="Heading2"/>
                  </w:pPr>
                  <w:r>
                    <w:t xml:space="preserve">Bachelor of Arts in English Literature, Hunter College, New York</w:t>
                  </w:r>
                </w:p>
                <w:p>
                  <w:pPr>
                    <w:pStyle w:val="Date"/>
                  </w:pPr>
                  <w:r>
                    <w:t xml:space="preserve">September 2008 — May 2012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Time Management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Work Under Pressure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Administrative Skills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Knowledge of Legal Terminology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Project Management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Spanish; Castilian</w:t>
                  </w:r>
                </w:p>
              </w:tc>
            </w:tr>
            <w:tr>
              <w:tc>
                <w:tcPr>
                  <w:shd w:fill="B58E58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B58E58"/>
    </w:rPr>
    <w:basedOn w:val="Normal"/>
    <w:next w:val="Normal"/>
    <w:qFormat/>
  </w:style>
  <w:style w:type="character" w:styleId="Hyperlink">
    <w:name w:val="Hyperlink"/>
    <w:rPr>
      <w:color w:val="B58E58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b6ctt5bytkwwkimp26z688.png"/><Relationship Id="rId8" Type="http://schemas.openxmlformats.org/officeDocument/2006/relationships/image" Target="media/p0vcujgeilstd3xb7p2gif.png"/><Relationship Id="rId9" Type="http://schemas.openxmlformats.org/officeDocument/2006/relationships/image" Target="media/xgk8932fykg8tib4iruv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2022-02-25T00:19:12Z</dcterms:created>
  <dcterms:modified xsi:type="dcterms:W3CDTF">2022-02-25T00:19:12Z</dcterms:modified>
</cp:coreProperties>
</file>