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Content Writer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Content Writer highly skilled in researching, writing, and publishing compelling content. Results-driven and adept in driving the production of meaningful and original content for various media platforms and clients.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Content Writer at Synergis Creative , New York</w:t>
                  </w:r>
                </w:p>
                <w:p>
                  <w:pPr>
                    <w:pStyle w:val="Date"/>
                  </w:pPr>
                  <w:r>
                    <w:t xml:space="preserve">February 2021 — February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with internal and external partners to develop and execute content strategies.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Performed well with project requirements and deadlines.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Created well-researched and stimulating content.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collaboratively with team members to meet and exceed project goals. </w:t>
                  </w:r>
                </w:p>
                <w:p>
                  <w:pPr>
                    <w:pStyle w:val="Heading2"/>
                  </w:pPr>
                  <w:r>
                    <w:t xml:space="preserve">Content Writer  at The Swan Group, New York</w:t>
                  </w:r>
                </w:p>
                <w:p>
                  <w:pPr>
                    <w:pStyle w:val="Date"/>
                  </w:pPr>
                  <w:r>
                    <w:t xml:space="preserve">July 2018 — February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Researched and created interesting content for a variety of social media platforms.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Worked one-on-one with clients to understand their content needs and goals.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Developed content strategies to assure desirable outcomes.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Wrote informative, motivational, and creative articles.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Created content that accurately reflected company ideals and offerings.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English, Marist College, Poughkeepsie</w:t>
                  </w:r>
                </w:p>
                <w:p>
                  <w:pPr>
                    <w:pStyle w:val="Date"/>
                  </w:pPr>
                  <w:r>
                    <w:t xml:space="preserve">September 2014 — May 2018</w:t>
                  </w:r>
                </w:p>
                <w:p>
                  <w:pPr>
                    <w:pStyle w:val="Heading2"/>
                  </w:pPr>
                  <w:r>
                    <w:t xml:space="preserve">High School Diploma, Carmel High School, Carmel</w:t>
                  </w:r>
                </w:p>
                <w:p>
                  <w:pPr>
                    <w:pStyle w:val="Date"/>
                  </w:pPr>
                  <w:r>
                    <w:t xml:space="preserve">September 2010 — May 2014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Samuel Stevens from Synergis Creative</w:t>
                  </w:r>
                </w:p>
                <w:p>
                  <w:hyperlink w:history="1" r:id="rId62635">
                    <w:r>
                      <w:rPr>
                        <w:rStyle w:val="Hyperlink"/>
                      </w:rPr>
                      <w:t xml:space="preserve">sstevens@synergisquad.com</w:t>
                    </w:r>
                  </w:hyperlink>
                  <w:r>
                    <w:t xml:space="preserve">  ·  </w:t>
                  </w:r>
                  <w:r>
                    <w:t xml:space="preserve">212-345-2133</w:t>
                  </w:r>
                </w:p>
                <w:p>
                  <w:pPr>
                    <w:pStyle w:val="Heading2"/>
                  </w:pPr>
                  <w:r>
                    <w:t xml:space="preserve">Melinda Boyle from Synergis Creative</w:t>
                  </w:r>
                </w:p>
                <w:p>
                  <w:hyperlink w:history="1" r:id="rId52281">
                    <w:r>
                      <w:rPr>
                        <w:rStyle w:val="Hyperlink"/>
                      </w:rPr>
                      <w:t xml:space="preserve">mboyle@synergisquad.com</w:t>
                    </w:r>
                  </w:hyperlink>
                  <w:r>
                    <w:t xml:space="preserve">  ·  </w:t>
                  </w:r>
                  <w:r>
                    <w:t xml:space="preserve">212-453-7866</w:t>
                  </w:r>
                </w:p>
                <w:p>
                  <w:pPr>
                    <w:pStyle w:val="Heading2"/>
                  </w:pPr>
                  <w:r>
                    <w:t xml:space="preserve">Alfonso Mettina from The Swan Group</w:t>
                  </w:r>
                </w:p>
                <w:p>
                  <w:hyperlink w:history="1" r:id="rId65069">
                    <w:r>
                      <w:rPr>
                        <w:rStyle w:val="Hyperlink"/>
                      </w:rPr>
                      <w:t xml:space="preserve">amettina@swangroup.com</w:t>
                    </w:r>
                  </w:hyperlink>
                  <w:r>
                    <w:t xml:space="preserve">  ·  </w:t>
                  </w:r>
                  <w:r>
                    <w:t xml:space="preserve">212-546-6788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Time Management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Work Under Pressure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Editing and Proofreading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Creative Writing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2635" Type="http://schemas.openxmlformats.org/officeDocument/2006/relationships/hyperlink" Target="mailto:sstevens@synergisquad.com" TargetMode="External"/><Relationship Id="rId52281" Type="http://schemas.openxmlformats.org/officeDocument/2006/relationships/hyperlink" Target="mailto:mboyle@synergisquad.com" TargetMode="External"/><Relationship Id="rId65069" Type="http://schemas.openxmlformats.org/officeDocument/2006/relationships/hyperlink" Target="mailto:amettina@swangroup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54wy50q71udghazd1exq8.png"/><Relationship Id="rId11" Type="http://schemas.openxmlformats.org/officeDocument/2006/relationships/image" Target="media/c0yap1nu8mszhbn0ll9y.png"/><Relationship Id="rId12" Type="http://schemas.openxmlformats.org/officeDocument/2006/relationships/image" Target="media/55ebr0w3u1oyncbp50fwgi.png"/><Relationship Id="rId13" Type="http://schemas.openxmlformats.org/officeDocument/2006/relationships/image" Target="media/ym3tf3emz7hkqltuurl4jr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2022-02-25T01:04:07Z</dcterms:created>
  <dcterms:modified xsi:type="dcterms:W3CDTF">2022-02-25T01:04:07Z</dcterms:modified>
</cp:coreProperties>
</file>