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Landscape Designer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Landscape Designer with several years of experience working with clients to create and enhance the aesthetics and function of natural outdoor spaces. Bringing forth exceptional design and horticulture skills, and a true ability to understand and strive toward the vision of a client. Adept in designing, managing, and planning the production of projects, ranging from small to very large-scale. Offering strong communication skills, and an ability to collaborate and lead as a dynamic and dedicated professional.</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Senior Landscape Architect at A&amp;R Design Firm, Orlando</w:t>
                  </w:r>
                </w:p>
                <w:p>
                  <w:pPr>
                    <w:pStyle w:val="Date"/>
                  </w:pPr>
                  <w:r>
                    <w:t xml:space="preserve">April 2014 — September 2019</w:t>
                  </w:r>
                </w:p>
                <w:p>
                  <w:pPr>
                    <w:spacing w:line="264" w:before="80"/>
                    <w:pStyle w:val="ListParagraph"/>
                    <w:numPr>
                      <w:ilvl w:val="0"/>
                      <w:numId w:val="3"/>
                    </w:numPr>
                  </w:pPr>
                  <w:r>
                    <w:t xml:space="preserve">Led a team of Landscape Architects to provide optimal customer service from conception through delivery of design work. </w:t>
                  </w:r>
                </w:p>
                <w:p>
                  <w:pPr>
                    <w:spacing w:line="264" w:before="0"/>
                    <w:pStyle w:val="ListParagraph"/>
                    <w:numPr>
                      <w:ilvl w:val="0"/>
                      <w:numId w:val="3"/>
                    </w:numPr>
                  </w:pPr>
                  <w:r>
                    <w:t xml:space="preserve">Managed and completed several residential community designs. </w:t>
                  </w:r>
                </w:p>
                <w:p>
                  <w:pPr>
                    <w:spacing w:line="264" w:before="0"/>
                    <w:pStyle w:val="ListParagraph"/>
                    <w:numPr>
                      <w:ilvl w:val="0"/>
                      <w:numId w:val="3"/>
                    </w:numPr>
                  </w:pPr>
                  <w:r>
                    <w:t xml:space="preserve">Worked with architects, engineers and other professionals to ensure projects were successfully carried out. </w:t>
                  </w:r>
                </w:p>
                <w:p>
                  <w:pPr>
                    <w:spacing w:line="264" w:before="0"/>
                    <w:pStyle w:val="ListParagraph"/>
                    <w:numPr>
                      <w:ilvl w:val="0"/>
                      <w:numId w:val="3"/>
                    </w:numPr>
                  </w:pPr>
                  <w:r>
                    <w:t xml:space="preserve">Advised on Landscape Architecture for many projects concerning environmental planning. </w:t>
                  </w:r>
                </w:p>
                <w:p>
                  <w:pPr>
                    <w:pStyle w:val="Heading2"/>
                  </w:pPr>
                  <w:r>
                    <w:t xml:space="preserve">Landscape Designer at Lakeland Landscape Design Team, Los Angeles</w:t>
                  </w:r>
                </w:p>
                <w:p>
                  <w:pPr>
                    <w:pStyle w:val="Date"/>
                  </w:pPr>
                  <w:r>
                    <w:t xml:space="preserve">July 2010 — March 2014</w:t>
                  </w:r>
                </w:p>
                <w:p>
                  <w:pPr>
                    <w:spacing w:line="264" w:before="80"/>
                    <w:pStyle w:val="ListParagraph"/>
                    <w:numPr>
                      <w:ilvl w:val="0"/>
                      <w:numId w:val="11"/>
                    </w:numPr>
                  </w:pPr>
                  <w:r>
                    <w:t xml:space="preserve">Created designs and managed projects for one of the areas most successful Landscape Design firms. </w:t>
                  </w:r>
                </w:p>
                <w:p>
                  <w:pPr>
                    <w:spacing w:line="264" w:before="0"/>
                    <w:pStyle w:val="ListParagraph"/>
                    <w:numPr>
                      <w:ilvl w:val="0"/>
                      <w:numId w:val="11"/>
                    </w:numPr>
                  </w:pPr>
                  <w:r>
                    <w:t xml:space="preserve">Handled both residential and commercial design projects for private clients and large-scale organizations. </w:t>
                  </w:r>
                </w:p>
                <w:p>
                  <w:pPr>
                    <w:spacing w:line="264" w:before="0"/>
                    <w:pStyle w:val="ListParagraph"/>
                    <w:numPr>
                      <w:ilvl w:val="0"/>
                      <w:numId w:val="11"/>
                    </w:numPr>
                  </w:pPr>
                  <w:r>
                    <w:t xml:space="preserve">Presented design solutions to environmental groups and community leaders. </w:t>
                  </w:r>
                </w:p>
                <w:p>
                  <w:pPr>
                    <w:spacing w:line="264" w:before="0"/>
                    <w:pStyle w:val="ListParagraph"/>
                    <w:numPr>
                      <w:ilvl w:val="0"/>
                      <w:numId w:val="11"/>
                    </w:numPr>
                  </w:pPr>
                  <w:r>
                    <w:t xml:space="preserve">Successfully completed design projects for single family residences, business parks, and residential complexes.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APLD Certification, </w:t>
                  </w:r>
                </w:p>
                <w:p>
                  <w:pPr>
                    <w:pStyle w:val="Date"/>
                  </w:pPr>
                  <w:r>
                    <w:t xml:space="preserve">July 2009</w:t>
                  </w:r>
                </w:p>
                <w:p>
                  <w:pPr>
                    <w:pStyle w:val="Heading2"/>
                  </w:pPr>
                  <w:r>
                    <w:t xml:space="preserve">Bachelor of Landscape Architecture, University of Florida, Gainesville</w:t>
                  </w:r>
                </w:p>
                <w:p>
                  <w:pPr>
                    <w:pStyle w:val="Date"/>
                  </w:pPr>
                  <w:r>
                    <w:t xml:space="preserve">August 2005 — May 2009</w:t>
                  </w:r>
                </w:p>
                <w:p>
                  <w:pPr>
                    <w:pStyle w:val="Heading2"/>
                  </w:pPr>
                  <w:r>
                    <w:t xml:space="preserve">High School Diploma, Jacksonville High School, Jacksonville</w:t>
                  </w:r>
                </w:p>
                <w:p>
                  <w:pPr>
                    <w:pStyle w:val="Date"/>
                  </w:pPr>
                  <w:r>
                    <w:t xml:space="preserve">September 2001 — May 2005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Tiffany Mendel from University of Florida</w:t>
                  </w:r>
                </w:p>
                <w:p>
                  <w:hyperlink w:history="1" r:id="rId36647">
                    <w:r>
                      <w:rPr>
                        <w:rStyle w:val="Hyperlink"/>
                      </w:rPr>
                      <w:t xml:space="preserve">tmendel@floridau.edu</w:t>
                    </w:r>
                  </w:hyperlink>
                  <w:r>
                    <w:t xml:space="preserve">  ·  </w:t>
                  </w:r>
                  <w:r>
                    <w:t xml:space="preserve">850-449-3838</w:t>
                  </w:r>
                </w:p>
                <w:p>
                  <w:pPr>
                    <w:pStyle w:val="Heading2"/>
                  </w:pPr>
                  <w:r>
                    <w:t xml:space="preserve">Dr. Luke Simmons from Lakeland Landscape Design Team</w:t>
                  </w:r>
                </w:p>
                <w:p>
                  <w:hyperlink w:history="1" r:id="rId54911">
                    <w:r>
                      <w:rPr>
                        <w:rStyle w:val="Hyperlink"/>
                      </w:rPr>
                      <w:t xml:space="preserve">luke.simmons@lldesign.org</w:t>
                    </w:r>
                  </w:hyperlink>
                  <w:r>
                    <w:t xml:space="preserve">  ·  </w:t>
                  </w:r>
                  <w:r>
                    <w:t xml:space="preserve">407-774-3118</w:t>
                  </w:r>
                </w:p>
                <w:p>
                  <w:pPr>
                    <w:pStyle w:val="Heading2"/>
                  </w:pPr>
                  <w:r>
                    <w:t xml:space="preserve">Charis Neiderhauser from A&amp;R Design Firm</w:t>
                  </w:r>
                </w:p>
                <w:p>
                  <w:hyperlink w:history="1" r:id="rId51669">
                    <w:r>
                      <w:rPr>
                        <w:rStyle w:val="Hyperlink"/>
                      </w:rPr>
                      <w:t xml:space="preserve">charis@andrdesign.com</w:t>
                    </w:r>
                  </w:hyperlink>
                  <w:r>
                    <w:t xml:space="preserve">  ·  </w:t>
                  </w:r>
                  <w:r>
                    <w:t xml:space="preserve">917-283-2243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Landscape Design Skills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Urban Landscape Design</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Plant and Composition Knowledge </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Spatial Design Skills </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Geospatial Technology </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Superior Communication Skills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Environmental Awareness </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4C41"/>
    </w:rPr>
    <w:basedOn w:val="Normal"/>
    <w:next w:val="Normal"/>
    <w:qFormat/>
  </w:style>
  <w:style w:type="character" w:styleId="Hyperlink">
    <w:name w:val="Hyperlink"/>
    <w:rPr>
      <w:color w:val="084C41"/>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6647" Type="http://schemas.openxmlformats.org/officeDocument/2006/relationships/hyperlink" Target="mailto:tmendel@floridau.edu" TargetMode="External"/><Relationship Id="rId54911" Type="http://schemas.openxmlformats.org/officeDocument/2006/relationships/hyperlink" Target="mailto:luke.simmons@lldesign.org" TargetMode="External"/><Relationship Id="rId51669" Type="http://schemas.openxmlformats.org/officeDocument/2006/relationships/hyperlink" Target="mailto:charis@andrdesign.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ijvv4ga8cfbj6d2cvjkjk.png"/><Relationship Id="rId11" Type="http://schemas.openxmlformats.org/officeDocument/2006/relationships/image" Target="media/ipzsphoxtnukw1613uhwm.png"/><Relationship Id="rId12" Type="http://schemas.openxmlformats.org/officeDocument/2006/relationships/image" Target="media/szyuifka9c9xu8aawf1ki.png"/><Relationship Id="rId13" Type="http://schemas.openxmlformats.org/officeDocument/2006/relationships/image" Target="media/72uijrph1okgf9xdv1qy4a.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2022-02-25T02:08:08Z</dcterms:created>
  <dcterms:modified xsi:type="dcterms:W3CDTF">2022-02-25T02:08:08Z</dcterms:modified>
</cp:coreProperties>
</file>