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Factory Worker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Task-driven Factory Worker with a strong aptitude for multitasking and ensuring accuracy and precision. Adept in working in manufacturing/processing environments and adhering to all workplace safety regulations.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Factory Worker at Boise Textiles, Boise</w:t>
                  </w:r>
                </w:p>
                <w:p>
                  <w:pPr>
                    <w:pStyle w:val="Date"/>
                  </w:pPr>
                  <w:r>
                    <w:t xml:space="preserve">February 2014 — April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daily production schedules and completed jobs by their due date.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Safely unloaded and loaded products from pallets.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Supplied production lines with adequate materials.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Selected fabrics for work and inspected for quality.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accurate measurements to achieve sizing accuracy.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Approached each job with a dedication to detail, quality, and productivity to meet and exceed textile expectations.</w:t>
                  </w:r>
                </w:p>
                <w:p>
                  <w:pPr>
                    <w:pStyle w:val="Heading2"/>
                  </w:pPr>
                  <w:r>
                    <w:t xml:space="preserve">Production Worker at Ameco Chocolates, Twin Falls</w:t>
                  </w:r>
                </w:p>
                <w:p>
                  <w:pPr>
                    <w:pStyle w:val="Date"/>
                  </w:pPr>
                  <w:r>
                    <w:t xml:space="preserve">October 2011 — March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Operated all equipment and machinery according to manufacturing instructions.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Attended team and company meetings as well as safety training classes.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Communicated with other Production Workers, Team Leaders, and Quality Assurance and Food Safety personnel.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proper sanitation levels.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dedicated to the vision and mission of the brand.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Twin Falls High School, Twin Falls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Julian Thomas from Boise Textiles</w:t>
                  </w:r>
                </w:p>
                <w:p>
                  <w:hyperlink w:history="1" r:id="rId17624">
                    <w:r>
                      <w:rPr>
                        <w:rStyle w:val="Hyperlink"/>
                      </w:rPr>
                      <w:t xml:space="preserve">thomas_j@boisetext.org</w:t>
                    </w:r>
                  </w:hyperlink>
                  <w:r>
                    <w:t xml:space="preserve">  ·  </w:t>
                  </w:r>
                  <w:r>
                    <w:t xml:space="preserve">208-345-4378</w:t>
                  </w:r>
                </w:p>
                <w:p>
                  <w:pPr>
                    <w:pStyle w:val="Heading2"/>
                  </w:pPr>
                  <w:r>
                    <w:t xml:space="preserve">Mariah Santana from Ameco Chocolates</w:t>
                  </w:r>
                </w:p>
                <w:p>
                  <w:hyperlink w:history="1" r:id="rId48671">
                    <w:r>
                      <w:rPr>
                        <w:rStyle w:val="Hyperlink"/>
                      </w:rPr>
                      <w:t xml:space="preserve">mariah_sant@amecochoc.org</w:t>
                    </w:r>
                  </w:hyperlink>
                  <w:r>
                    <w:t xml:space="preserve">  ·  </w:t>
                  </w:r>
                  <w:r>
                    <w:t xml:space="preserve">208-345-8912</w:t>
                  </w:r>
                </w:p>
                <w:p>
                  <w:pPr>
                    <w:pStyle w:val="Heading2"/>
                  </w:pPr>
                  <w:r>
                    <w:t xml:space="preserve">Avery Willis from Boise Textiles</w:t>
                  </w:r>
                </w:p>
                <w:p>
                  <w:hyperlink w:history="1" r:id="rId57415">
                    <w:r>
                      <w:rPr>
                        <w:rStyle w:val="Hyperlink"/>
                      </w:rPr>
                      <w:t xml:space="preserve">willis_a@boisetext.org</w:t>
                    </w:r>
                  </w:hyperlink>
                  <w:r>
                    <w:t xml:space="preserve">  ·  </w:t>
                  </w:r>
                  <w:r>
                    <w:t xml:space="preserve">208-345-1211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Occupational Safety and Health Standards for General Industry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Critical Thinking and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Machine Operator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Workplace Safety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Portuguese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 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7624" Type="http://schemas.openxmlformats.org/officeDocument/2006/relationships/hyperlink" Target="mailto:thomas_j@boisetext.org" TargetMode="External"/><Relationship Id="rId48671" Type="http://schemas.openxmlformats.org/officeDocument/2006/relationships/hyperlink" Target="mailto:mariah_sant@amecochoc.org" TargetMode="External"/><Relationship Id="rId57415" Type="http://schemas.openxmlformats.org/officeDocument/2006/relationships/hyperlink" Target="mailto:willis_a@boisetext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xkicq1ua983v6f5jiqk5.png"/><Relationship Id="rId11" Type="http://schemas.openxmlformats.org/officeDocument/2006/relationships/image" Target="media/wm7grykr37z8yrwum2pf.png"/><Relationship Id="rId12" Type="http://schemas.openxmlformats.org/officeDocument/2006/relationships/image" Target="media/e4vzjvfw50egmjjvzvtyld.png"/><Relationship Id="rId13" Type="http://schemas.openxmlformats.org/officeDocument/2006/relationships/image" Target="media/cucho8eupyn6kmzu36mlk8.png"/><Relationship Id="rId14" Type="http://schemas.openxmlformats.org/officeDocument/2006/relationships/image" Target="media/7775xmduvzs2wgfme6cv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2022-02-25T00:56:53Z</dcterms:created>
  <dcterms:modified xsi:type="dcterms:W3CDTF">2022-02-25T00:56:53Z</dcterms:modified>
</cp:coreProperties>
</file>